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D6A7D3" w14:textId="5FAB0949" w:rsidR="005366BD" w:rsidRDefault="005366BD" w:rsidP="005366BD">
      <w:pPr>
        <w:adjustRightInd w:val="0"/>
        <w:snapToGrid w:val="0"/>
        <w:ind w:rightChars="8" w:right="16"/>
        <w:jc w:val="right"/>
        <w:rPr>
          <w:rFonts w:ascii="Arial Unicode MS" w:hAnsi="Arial Unicode MS"/>
        </w:rPr>
      </w:pPr>
      <w:hyperlink r:id="rId7" w:history="1">
        <w:r w:rsidR="00A73BC5">
          <w:rPr>
            <w:rFonts w:ascii="Calibri" w:hAnsi="Calibri"/>
            <w:noProof/>
            <w:color w:val="5F5F5F"/>
            <w:sz w:val="18"/>
            <w:szCs w:val="20"/>
            <w:lang w:val="zh-TW"/>
          </w:rPr>
          <w:pict w14:anchorId="3076FBE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圖片 6" o:spid="_x0000_i1025" type="#_x0000_t75" href="https://www.6laws.net/" style="width:32.45pt;height:32.45pt;visibility:visible;mso-wrap-style:square" o:button="t">
              <v:fill o:detectmouseclick="t"/>
              <v:imagedata r:id="rId8" o:title=""/>
            </v:shape>
          </w:pict>
        </w:r>
      </w:hyperlink>
    </w:p>
    <w:p w14:paraId="7CF11EC4" w14:textId="5247E29E" w:rsidR="005366BD" w:rsidRDefault="005366BD" w:rsidP="001D6C6A">
      <w:pPr>
        <w:tabs>
          <w:tab w:val="left" w:pos="9498"/>
        </w:tabs>
        <w:adjustRightInd w:val="0"/>
        <w:snapToGrid w:val="0"/>
        <w:ind w:left="9497" w:rightChars="8" w:right="16" w:hangingChars="5276" w:hanging="9497"/>
        <w:jc w:val="right"/>
        <w:rPr>
          <w:color w:val="7F7F7F"/>
          <w:sz w:val="18"/>
          <w:szCs w:val="20"/>
        </w:rPr>
      </w:pPr>
      <w:bookmarkStart w:id="0" w:name="top"/>
      <w:bookmarkEnd w:id="0"/>
      <w:r>
        <w:rPr>
          <w:rFonts w:hint="eastAsia"/>
          <w:color w:val="5F5F5F"/>
          <w:sz w:val="18"/>
          <w:szCs w:val="20"/>
          <w:lang w:val="zh-TW"/>
        </w:rPr>
        <w:t>【</w:t>
      </w:r>
      <w:hyperlink r:id="rId9" w:tgtFrame="_blank" w:history="1">
        <w:r>
          <w:rPr>
            <w:rStyle w:val="a3"/>
            <w:color w:val="5F5F5F"/>
            <w:sz w:val="18"/>
            <w:szCs w:val="20"/>
          </w:rPr>
          <w:t>更新</w:t>
        </w:r>
      </w:hyperlink>
      <w:r>
        <w:rPr>
          <w:rFonts w:hint="eastAsia"/>
          <w:color w:val="7F7F7F"/>
          <w:sz w:val="18"/>
          <w:szCs w:val="20"/>
          <w:lang w:val="zh-TW"/>
        </w:rPr>
        <w:t>】</w:t>
      </w:r>
      <w:r w:rsidR="00A519FA" w:rsidRPr="00364B68">
        <w:rPr>
          <w:rFonts w:ascii="Segoe UI Emoji" w:hAnsi="Segoe UI Emoji" w:cs="Segoe UI Emoji"/>
          <w:kern w:val="0"/>
          <w:sz w:val="18"/>
        </w:rPr>
        <w:t>⏰</w:t>
      </w:r>
      <w:r w:rsidR="00D8150D">
        <w:rPr>
          <w:sz w:val="18"/>
        </w:rPr>
        <w:t>2026/2/8</w:t>
      </w:r>
      <w:r>
        <w:rPr>
          <w:rFonts w:hint="eastAsia"/>
          <w:color w:val="7F7F7F"/>
          <w:sz w:val="18"/>
          <w:szCs w:val="20"/>
          <w:lang w:val="zh-TW"/>
        </w:rPr>
        <w:t>【</w:t>
      </w:r>
      <w:hyperlink r:id="rId10" w:history="1">
        <w:r w:rsidRPr="001D6C6A">
          <w:rPr>
            <w:rStyle w:val="a3"/>
            <w:rFonts w:ascii="Times New Roman" w:hAnsi="Times New Roman" w:hint="eastAsia"/>
            <w:color w:val="5F5F5F"/>
            <w:sz w:val="18"/>
            <w:szCs w:val="20"/>
            <w:u w:val="none"/>
          </w:rPr>
          <w:t>編輯著作權者</w:t>
        </w:r>
      </w:hyperlink>
      <w:r>
        <w:rPr>
          <w:rFonts w:hint="eastAsia"/>
          <w:color w:val="7F7F7F"/>
          <w:sz w:val="18"/>
          <w:szCs w:val="20"/>
          <w:lang w:val="zh-TW"/>
        </w:rPr>
        <w:t>】</w:t>
      </w:r>
      <w:hyperlink r:id="rId11" w:tgtFrame="_blank" w:history="1">
        <w:r w:rsidRPr="00A27409">
          <w:rPr>
            <w:rStyle w:val="a3"/>
            <w:sz w:val="18"/>
            <w:szCs w:val="20"/>
          </w:rPr>
          <w:t>黃婉玲</w:t>
        </w:r>
      </w:hyperlink>
    </w:p>
    <w:p w14:paraId="49365298" w14:textId="26D7DF69" w:rsidR="005366BD" w:rsidRDefault="00EB237D" w:rsidP="005366BD">
      <w:pPr>
        <w:adjustRightInd w:val="0"/>
        <w:snapToGrid w:val="0"/>
        <w:jc w:val="right"/>
        <w:rPr>
          <w:rFonts w:ascii="Arial Unicode MS" w:hAnsi="Arial Unicode MS"/>
        </w:rPr>
      </w:pPr>
      <w:r>
        <w:rPr>
          <w:rFonts w:hint="eastAsia"/>
          <w:color w:val="808000"/>
          <w:sz w:val="18"/>
          <w:szCs w:val="20"/>
        </w:rPr>
        <w:t>（建議使用工具列</w:t>
      </w:r>
      <w:r>
        <w:rPr>
          <w:rFonts w:hint="eastAsia"/>
          <w:color w:val="808000"/>
          <w:sz w:val="18"/>
          <w:szCs w:val="20"/>
        </w:rPr>
        <w:t>--</w:t>
      </w:r>
      <w:r w:rsidR="00A27409">
        <w:rPr>
          <w:rFonts w:hint="eastAsia"/>
          <w:color w:val="808000"/>
          <w:sz w:val="18"/>
          <w:szCs w:val="20"/>
        </w:rPr>
        <w:t>〉</w:t>
      </w:r>
      <w:r>
        <w:rPr>
          <w:rFonts w:hint="eastAsia"/>
          <w:color w:val="808000"/>
          <w:sz w:val="18"/>
          <w:szCs w:val="20"/>
        </w:rPr>
        <w:t>檢視</w:t>
      </w:r>
      <w:r>
        <w:rPr>
          <w:rFonts w:hint="eastAsia"/>
          <w:color w:val="808000"/>
          <w:sz w:val="18"/>
          <w:szCs w:val="20"/>
        </w:rPr>
        <w:t>--</w:t>
      </w:r>
      <w:r w:rsidR="00A27409">
        <w:rPr>
          <w:rFonts w:hint="eastAsia"/>
          <w:color w:val="808000"/>
          <w:sz w:val="18"/>
          <w:szCs w:val="20"/>
        </w:rPr>
        <w:t>〉</w:t>
      </w:r>
      <w:hyperlink r:id="rId12" w:history="1">
        <w:r w:rsidRPr="0090024D">
          <w:rPr>
            <w:rStyle w:val="a3"/>
            <w:rFonts w:ascii="Times New Roman" w:hAnsi="Times New Roman" w:hint="eastAsia"/>
            <w:sz w:val="18"/>
            <w:szCs w:val="20"/>
            <w:u w:val="none"/>
          </w:rPr>
          <w:t>文件引導模式</w:t>
        </w:r>
      </w:hyperlink>
      <w:r>
        <w:rPr>
          <w:rFonts w:hint="eastAsia"/>
          <w:color w:val="808000"/>
          <w:sz w:val="18"/>
          <w:szCs w:val="20"/>
        </w:rPr>
        <w:t>/</w:t>
      </w:r>
      <w:r>
        <w:rPr>
          <w:rFonts w:hint="eastAsia"/>
          <w:color w:val="808000"/>
          <w:sz w:val="18"/>
          <w:szCs w:val="20"/>
        </w:rPr>
        <w:t>功能窗格）</w:t>
      </w:r>
    </w:p>
    <w:tbl>
      <w:tblPr>
        <w:tblW w:w="5000" w:type="pct"/>
        <w:tblCellSpacing w:w="0" w:type="dxa"/>
        <w:tblInd w:w="15" w:type="dxa"/>
        <w:tblCellMar>
          <w:left w:w="0" w:type="dxa"/>
          <w:right w:w="0" w:type="dxa"/>
        </w:tblCellMar>
        <w:tblLook w:val="0000" w:firstRow="0" w:lastRow="0" w:firstColumn="0" w:lastColumn="0" w:noHBand="0" w:noVBand="0"/>
      </w:tblPr>
      <w:tblGrid>
        <w:gridCol w:w="1119"/>
        <w:gridCol w:w="5103"/>
        <w:gridCol w:w="3699"/>
      </w:tblGrid>
      <w:tr w:rsidR="00BB1A73" w:rsidRPr="004915B1" w14:paraId="61316D30" w14:textId="77777777" w:rsidTr="002B3B6C">
        <w:trPr>
          <w:cantSplit/>
          <w:trHeight w:val="750"/>
          <w:tblCellSpacing w:w="0" w:type="dxa"/>
        </w:trPr>
        <w:tc>
          <w:tcPr>
            <w:tcW w:w="564" w:type="pct"/>
            <w:tcBorders>
              <w:top w:val="nil"/>
              <w:left w:val="nil"/>
              <w:bottom w:val="nil"/>
              <w:right w:val="nil"/>
            </w:tcBorders>
            <w:shd w:val="clear" w:color="auto" w:fill="CC3300"/>
            <w:vAlign w:val="center"/>
          </w:tcPr>
          <w:p w14:paraId="440B61C4" w14:textId="77777777" w:rsidR="00BB1A73" w:rsidRPr="004915B1" w:rsidRDefault="00A27409">
            <w:pPr>
              <w:ind w:leftChars="-6" w:left="-12"/>
              <w:jc w:val="center"/>
              <w:rPr>
                <w:rFonts w:ascii="Arial Unicode MS" w:hAnsi="Arial Unicode MS"/>
                <w:b/>
                <w:bCs/>
                <w:color w:val="FFFFFF"/>
                <w:sz w:val="22"/>
              </w:rPr>
            </w:pPr>
            <w:r w:rsidRPr="00A27409">
              <w:rPr>
                <w:rFonts w:ascii="Arial Unicode MS" w:hAnsi="Arial Unicode MS" w:hint="eastAsia"/>
                <w:b/>
                <w:bCs/>
                <w:color w:val="FFFFFF"/>
                <w:sz w:val="18"/>
                <w:szCs w:val="20"/>
              </w:rPr>
              <w:t>法規名稱</w:t>
            </w:r>
          </w:p>
        </w:tc>
        <w:tc>
          <w:tcPr>
            <w:tcW w:w="2572" w:type="pct"/>
            <w:tcBorders>
              <w:top w:val="nil"/>
              <w:left w:val="nil"/>
              <w:bottom w:val="nil"/>
              <w:right w:val="nil"/>
            </w:tcBorders>
            <w:shd w:val="clear" w:color="auto" w:fill="FFFAE5"/>
            <w:vAlign w:val="center"/>
          </w:tcPr>
          <w:p w14:paraId="03B28029" w14:textId="77777777" w:rsidR="00BB1A73" w:rsidRPr="004915B1" w:rsidRDefault="00BB1A73" w:rsidP="004915B1">
            <w:pPr>
              <w:jc w:val="center"/>
              <w:rPr>
                <w:rFonts w:eastAsia="標楷體"/>
                <w:shadow/>
                <w:sz w:val="32"/>
              </w:rPr>
            </w:pPr>
            <w:r w:rsidRPr="004915B1">
              <w:rPr>
                <w:rFonts w:eastAsia="標楷體"/>
                <w:shadow/>
                <w:sz w:val="32"/>
              </w:rPr>
              <w:t>公共電視法</w:t>
            </w:r>
          </w:p>
        </w:tc>
        <w:tc>
          <w:tcPr>
            <w:tcW w:w="1864" w:type="pct"/>
            <w:tcBorders>
              <w:top w:val="nil"/>
              <w:left w:val="nil"/>
              <w:bottom w:val="nil"/>
              <w:right w:val="nil"/>
            </w:tcBorders>
            <w:shd w:val="clear" w:color="auto" w:fill="FFFAE5"/>
            <w:vAlign w:val="center"/>
          </w:tcPr>
          <w:p w14:paraId="263FFCB3" w14:textId="19964AC2" w:rsidR="005D60FC" w:rsidRPr="00B00CA2" w:rsidRDefault="002E28FA" w:rsidP="005D60FC">
            <w:pPr>
              <w:ind w:leftChars="-6" w:left="-12"/>
              <w:jc w:val="both"/>
              <w:rPr>
                <w:rFonts w:ascii="Arial Unicode MS" w:hAnsi="Arial Unicode MS"/>
                <w:color w:val="990000"/>
              </w:rPr>
            </w:pPr>
            <w:r w:rsidRPr="00D3287A">
              <w:rPr>
                <w:rFonts w:ascii="Arial Unicode MS" w:hAnsi="Arial Unicode MS"/>
                <w:color w:val="800000"/>
              </w:rPr>
              <w:t>【</w:t>
            </w:r>
            <w:r w:rsidRPr="00D3287A">
              <w:rPr>
                <w:rFonts w:ascii="Arial Unicode MS" w:hAnsi="Arial Unicode MS" w:hint="eastAsia"/>
                <w:color w:val="800000"/>
              </w:rPr>
              <w:t>修正</w:t>
            </w:r>
            <w:r w:rsidRPr="00D3287A">
              <w:rPr>
                <w:rFonts w:ascii="Arial Unicode MS" w:hAnsi="Arial Unicode MS"/>
                <w:color w:val="800000"/>
              </w:rPr>
              <w:t>日期】</w:t>
            </w:r>
            <w:r w:rsidR="005D60FC" w:rsidRPr="00B00CA2">
              <w:rPr>
                <w:rFonts w:ascii="Arial Unicode MS" w:hAnsi="Arial Unicode MS" w:hint="eastAsia"/>
                <w:color w:val="990000"/>
              </w:rPr>
              <w:t>民國</w:t>
            </w:r>
            <w:r w:rsidR="005D60FC">
              <w:rPr>
                <w:rFonts w:ascii="Arial Unicode MS" w:hAnsi="Arial Unicode MS"/>
                <w:color w:val="990000"/>
              </w:rPr>
              <w:t>11</w:t>
            </w:r>
            <w:r w:rsidR="005D60FC">
              <w:rPr>
                <w:rFonts w:ascii="Arial Unicode MS" w:hAnsi="Arial Unicode MS" w:hint="eastAsia"/>
                <w:color w:val="990000"/>
              </w:rPr>
              <w:t>5</w:t>
            </w:r>
            <w:r w:rsidR="005D60FC" w:rsidRPr="00B00CA2">
              <w:rPr>
                <w:rFonts w:ascii="Arial Unicode MS" w:hAnsi="Arial Unicode MS" w:hint="eastAsia"/>
                <w:color w:val="990000"/>
              </w:rPr>
              <w:t>年</w:t>
            </w:r>
            <w:r w:rsidR="005D60FC">
              <w:rPr>
                <w:rFonts w:ascii="Arial Unicode MS" w:hAnsi="Arial Unicode MS" w:hint="eastAsia"/>
                <w:color w:val="990000"/>
              </w:rPr>
              <w:t>1</w:t>
            </w:r>
            <w:r w:rsidR="005D60FC" w:rsidRPr="00B00CA2">
              <w:rPr>
                <w:rFonts w:ascii="Arial Unicode MS" w:hAnsi="Arial Unicode MS" w:hint="eastAsia"/>
                <w:color w:val="990000"/>
              </w:rPr>
              <w:t>月</w:t>
            </w:r>
            <w:r w:rsidR="005D60FC">
              <w:rPr>
                <w:rFonts w:ascii="Arial Unicode MS" w:hAnsi="Arial Unicode MS" w:hint="eastAsia"/>
                <w:color w:val="990000"/>
              </w:rPr>
              <w:t>16</w:t>
            </w:r>
            <w:r w:rsidR="005D60FC" w:rsidRPr="00B00CA2">
              <w:rPr>
                <w:rFonts w:ascii="Arial Unicode MS" w:hAnsi="Arial Unicode MS" w:hint="eastAsia"/>
                <w:color w:val="990000"/>
              </w:rPr>
              <w:t>日</w:t>
            </w:r>
          </w:p>
          <w:p w14:paraId="6E7031BF" w14:textId="7FCE2023" w:rsidR="00BB1A73" w:rsidRPr="004915B1" w:rsidRDefault="005D60FC" w:rsidP="005D60FC">
            <w:pPr>
              <w:ind w:leftChars="-6" w:left="-12"/>
              <w:jc w:val="both"/>
              <w:rPr>
                <w:rFonts w:ascii="Arial Unicode MS" w:hAnsi="Arial Unicode MS"/>
                <w:color w:val="800000"/>
              </w:rPr>
            </w:pPr>
            <w:r w:rsidRPr="00B00CA2">
              <w:rPr>
                <w:rFonts w:ascii="Arial Unicode MS" w:hAnsi="Arial Unicode MS"/>
                <w:color w:val="990000"/>
              </w:rPr>
              <w:t>【</w:t>
            </w:r>
            <w:r w:rsidRPr="00B00CA2">
              <w:rPr>
                <w:rFonts w:ascii="Arial Unicode MS" w:hAnsi="Arial Unicode MS" w:hint="eastAsia"/>
                <w:color w:val="990000"/>
              </w:rPr>
              <w:t>公布日期</w:t>
            </w:r>
            <w:r w:rsidRPr="00B00CA2">
              <w:rPr>
                <w:rFonts w:ascii="Arial Unicode MS" w:hAnsi="Arial Unicode MS"/>
                <w:color w:val="990000"/>
              </w:rPr>
              <w:t>】</w:t>
            </w:r>
            <w:r w:rsidRPr="00B00CA2">
              <w:rPr>
                <w:rFonts w:ascii="Arial Unicode MS" w:hAnsi="Arial Unicode MS" w:hint="eastAsia"/>
                <w:color w:val="990000"/>
              </w:rPr>
              <w:t>民國</w:t>
            </w:r>
            <w:r>
              <w:rPr>
                <w:rFonts w:ascii="Arial Unicode MS" w:hAnsi="Arial Unicode MS"/>
                <w:color w:val="990000"/>
              </w:rPr>
              <w:t>11</w:t>
            </w:r>
            <w:r>
              <w:rPr>
                <w:rFonts w:ascii="Arial Unicode MS" w:hAnsi="Arial Unicode MS" w:hint="eastAsia"/>
                <w:color w:val="990000"/>
              </w:rPr>
              <w:t>5</w:t>
            </w:r>
            <w:r w:rsidRPr="00B00CA2">
              <w:rPr>
                <w:rFonts w:ascii="Arial Unicode MS" w:hAnsi="Arial Unicode MS" w:hint="eastAsia"/>
                <w:color w:val="990000"/>
              </w:rPr>
              <w:t>年</w:t>
            </w:r>
            <w:r>
              <w:rPr>
                <w:rFonts w:ascii="Arial Unicode MS" w:hAnsi="Arial Unicode MS" w:hint="eastAsia"/>
                <w:color w:val="990000"/>
              </w:rPr>
              <w:t>2</w:t>
            </w:r>
            <w:r w:rsidRPr="00B00CA2">
              <w:rPr>
                <w:rFonts w:ascii="Arial Unicode MS" w:hAnsi="Arial Unicode MS" w:hint="eastAsia"/>
                <w:color w:val="990000"/>
              </w:rPr>
              <w:t>月</w:t>
            </w:r>
            <w:r>
              <w:rPr>
                <w:rFonts w:ascii="Arial Unicode MS" w:hAnsi="Arial Unicode MS" w:hint="eastAsia"/>
                <w:color w:val="990000"/>
              </w:rPr>
              <w:t>4</w:t>
            </w:r>
            <w:r w:rsidRPr="00B00CA2">
              <w:rPr>
                <w:rFonts w:ascii="Arial Unicode MS" w:hAnsi="Arial Unicode MS" w:hint="eastAsia"/>
                <w:color w:val="990000"/>
              </w:rPr>
              <w:t>日</w:t>
            </w:r>
          </w:p>
        </w:tc>
      </w:tr>
    </w:tbl>
    <w:p w14:paraId="4036AD91" w14:textId="5F923055" w:rsidR="00DE2628" w:rsidRPr="004915B1" w:rsidRDefault="00EB237D" w:rsidP="00EB237D">
      <w:pPr>
        <w:jc w:val="center"/>
        <w:rPr>
          <w:rFonts w:ascii="Arial Unicode MS" w:hAnsi="Arial Unicode MS"/>
          <w:b/>
          <w:bCs/>
          <w:color w:val="800000"/>
        </w:rPr>
      </w:pPr>
      <w:r w:rsidRPr="007E576E">
        <w:rPr>
          <w:rFonts w:ascii="Arial Unicode MS" w:hAnsi="Arial Unicode MS" w:hint="eastAsia"/>
          <w:color w:val="FFFFFF"/>
          <w:sz w:val="18"/>
        </w:rPr>
        <w:t>‧</w:t>
      </w:r>
      <w:hyperlink r:id="rId13" w:anchor="公共電視法" w:history="1">
        <w:r w:rsidRPr="007E576E">
          <w:rPr>
            <w:rStyle w:val="a3"/>
            <w:rFonts w:ascii="Arial Unicode MS" w:hAnsi="Arial Unicode MS" w:hint="eastAsia"/>
            <w:sz w:val="18"/>
          </w:rPr>
          <w:t>S-link</w:t>
        </w:r>
        <w:r w:rsidRPr="007E576E">
          <w:rPr>
            <w:rStyle w:val="a3"/>
            <w:rFonts w:ascii="Arial Unicode MS" w:hAnsi="Arial Unicode MS" w:hint="eastAsia"/>
            <w:sz w:val="18"/>
          </w:rPr>
          <w:t>總索引</w:t>
        </w:r>
      </w:hyperlink>
      <w:r w:rsidR="00A27409">
        <w:rPr>
          <w:rFonts w:ascii="Arial Unicode MS" w:hAnsi="Arial Unicode MS" w:hint="eastAsia"/>
          <w:b/>
          <w:color w:val="5F5F5F"/>
          <w:sz w:val="18"/>
        </w:rPr>
        <w:t>〉〉</w:t>
      </w:r>
      <w:hyperlink r:id="rId14" w:tgtFrame="_blank" w:history="1">
        <w:r w:rsidRPr="007E576E">
          <w:rPr>
            <w:rStyle w:val="a3"/>
            <w:rFonts w:hint="eastAsia"/>
            <w:sz w:val="18"/>
          </w:rPr>
          <w:t>線上網頁版</w:t>
        </w:r>
      </w:hyperlink>
      <w:r w:rsidR="00A27409">
        <w:rPr>
          <w:rFonts w:ascii="Arial Unicode MS" w:hAnsi="Arial Unicode MS" w:hint="eastAsia"/>
          <w:b/>
          <w:color w:val="5F5F5F"/>
          <w:sz w:val="18"/>
        </w:rPr>
        <w:t>〉〉</w:t>
      </w:r>
    </w:p>
    <w:p w14:paraId="0CAD796F" w14:textId="77777777" w:rsidR="00BB1A73" w:rsidRPr="005366BD" w:rsidRDefault="00BB1A73" w:rsidP="005366BD">
      <w:pPr>
        <w:pStyle w:val="1"/>
        <w:rPr>
          <w:color w:val="990000"/>
        </w:rPr>
      </w:pPr>
      <w:r w:rsidRPr="005366BD">
        <w:rPr>
          <w:color w:val="990000"/>
        </w:rPr>
        <w:t>【</w:t>
      </w:r>
      <w:r w:rsidRPr="005366BD">
        <w:rPr>
          <w:rFonts w:hint="eastAsia"/>
          <w:color w:val="990000"/>
        </w:rPr>
        <w:t>法規沿革</w:t>
      </w:r>
      <w:r w:rsidRPr="005366BD">
        <w:rPr>
          <w:color w:val="990000"/>
        </w:rPr>
        <w:t>】</w:t>
      </w:r>
    </w:p>
    <w:p w14:paraId="76183E0F" w14:textId="77777777" w:rsidR="00BB1A73" w:rsidRPr="004915B1" w:rsidRDefault="00BB1A73" w:rsidP="00A27254">
      <w:pPr>
        <w:ind w:left="181"/>
        <w:rPr>
          <w:rFonts w:ascii="Arial Unicode MS" w:hAnsi="Arial Unicode MS"/>
          <w:color w:val="666699"/>
          <w:sz w:val="18"/>
        </w:rPr>
      </w:pPr>
      <w:r w:rsidRPr="00FC3B66">
        <w:rPr>
          <w:rFonts w:ascii="Arial Unicode MS" w:hAnsi="Arial Unicode MS"/>
          <w:b/>
          <w:color w:val="666699"/>
          <w:sz w:val="18"/>
        </w:rPr>
        <w:t>1</w:t>
      </w:r>
      <w:r w:rsidR="005366BD">
        <w:rPr>
          <w:rFonts w:ascii="Arial Unicode MS" w:hAnsi="Arial Unicode MS" w:hint="eastAsia"/>
          <w:b/>
          <w:color w:val="666699"/>
          <w:sz w:val="18"/>
        </w:rPr>
        <w:t>‧</w:t>
      </w:r>
      <w:r w:rsidRPr="004915B1">
        <w:rPr>
          <w:rFonts w:ascii="Arial Unicode MS" w:hAnsi="Arial Unicode MS"/>
          <w:color w:val="666699"/>
          <w:sz w:val="18"/>
        </w:rPr>
        <w:t>中華民國八十六年六月十八日總統</w:t>
      </w:r>
      <w:r w:rsidR="00A27254">
        <w:rPr>
          <w:rFonts w:ascii="Arial Unicode MS" w:hAnsi="Arial Unicode MS"/>
          <w:color w:val="666699"/>
          <w:sz w:val="18"/>
        </w:rPr>
        <w:t>（</w:t>
      </w:r>
      <w:r w:rsidRPr="004915B1">
        <w:rPr>
          <w:rFonts w:ascii="Arial Unicode MS" w:hAnsi="Arial Unicode MS"/>
          <w:color w:val="666699"/>
          <w:sz w:val="18"/>
        </w:rPr>
        <w:t>86</w:t>
      </w:r>
      <w:r w:rsidR="00A27254">
        <w:rPr>
          <w:rFonts w:ascii="Arial Unicode MS" w:hAnsi="Arial Unicode MS"/>
          <w:color w:val="666699"/>
          <w:sz w:val="18"/>
        </w:rPr>
        <w:t>）</w:t>
      </w:r>
      <w:r w:rsidRPr="004915B1">
        <w:rPr>
          <w:rFonts w:ascii="Arial Unicode MS" w:hAnsi="Arial Unicode MS"/>
          <w:color w:val="666699"/>
          <w:sz w:val="18"/>
        </w:rPr>
        <w:t>華總</w:t>
      </w:r>
      <w:r w:rsidR="00A27254">
        <w:rPr>
          <w:rFonts w:ascii="Arial Unicode MS" w:hAnsi="Arial Unicode MS"/>
          <w:color w:val="666699"/>
          <w:sz w:val="18"/>
        </w:rPr>
        <w:t>（</w:t>
      </w:r>
      <w:r w:rsidRPr="004915B1">
        <w:rPr>
          <w:rFonts w:ascii="Arial Unicode MS" w:hAnsi="Arial Unicode MS"/>
          <w:color w:val="666699"/>
          <w:sz w:val="18"/>
        </w:rPr>
        <w:t>一</w:t>
      </w:r>
      <w:r w:rsidR="00A27254">
        <w:rPr>
          <w:rFonts w:ascii="Arial Unicode MS" w:hAnsi="Arial Unicode MS"/>
          <w:color w:val="666699"/>
          <w:sz w:val="18"/>
        </w:rPr>
        <w:t>）</w:t>
      </w:r>
      <w:r w:rsidRPr="004915B1">
        <w:rPr>
          <w:rFonts w:ascii="Arial Unicode MS" w:hAnsi="Arial Unicode MS"/>
          <w:color w:val="666699"/>
          <w:sz w:val="18"/>
        </w:rPr>
        <w:t>義字第</w:t>
      </w:r>
      <w:r w:rsidRPr="004915B1">
        <w:rPr>
          <w:rFonts w:ascii="Arial Unicode MS" w:hAnsi="Arial Unicode MS"/>
          <w:color w:val="666699"/>
          <w:sz w:val="18"/>
        </w:rPr>
        <w:t>8600139050</w:t>
      </w:r>
      <w:r w:rsidRPr="004915B1">
        <w:rPr>
          <w:rFonts w:ascii="Arial Unicode MS" w:hAnsi="Arial Unicode MS"/>
          <w:color w:val="666699"/>
          <w:sz w:val="18"/>
        </w:rPr>
        <w:t>號令制定公布全文</w:t>
      </w:r>
      <w:r w:rsidRPr="004915B1">
        <w:rPr>
          <w:rFonts w:ascii="Arial Unicode MS" w:hAnsi="Arial Unicode MS"/>
          <w:color w:val="666699"/>
          <w:sz w:val="18"/>
        </w:rPr>
        <w:t>49</w:t>
      </w:r>
      <w:r w:rsidRPr="004915B1">
        <w:rPr>
          <w:rFonts w:ascii="Arial Unicode MS" w:hAnsi="Arial Unicode MS"/>
          <w:color w:val="666699"/>
          <w:sz w:val="18"/>
        </w:rPr>
        <w:t>條</w:t>
      </w:r>
    </w:p>
    <w:p w14:paraId="1B11C222" w14:textId="77777777" w:rsidR="00A27254" w:rsidRDefault="00BB1A73" w:rsidP="00A27254">
      <w:pPr>
        <w:ind w:left="181"/>
        <w:rPr>
          <w:rFonts w:ascii="Arial Unicode MS" w:hAnsi="Arial Unicode MS"/>
          <w:color w:val="666699"/>
          <w:sz w:val="18"/>
        </w:rPr>
      </w:pPr>
      <w:r w:rsidRPr="00FC3B66">
        <w:rPr>
          <w:rFonts w:ascii="Arial Unicode MS" w:hAnsi="Arial Unicode MS"/>
          <w:b/>
          <w:color w:val="666699"/>
          <w:sz w:val="18"/>
        </w:rPr>
        <w:t>2</w:t>
      </w:r>
      <w:r w:rsidR="005366BD">
        <w:rPr>
          <w:rFonts w:ascii="Arial Unicode MS" w:hAnsi="Arial Unicode MS" w:hint="eastAsia"/>
          <w:b/>
          <w:color w:val="666699"/>
          <w:sz w:val="18"/>
        </w:rPr>
        <w:t>‧</w:t>
      </w:r>
      <w:r w:rsidRPr="004915B1">
        <w:rPr>
          <w:rFonts w:ascii="Arial Unicode MS" w:hAnsi="Arial Unicode MS"/>
          <w:color w:val="666699"/>
          <w:sz w:val="18"/>
        </w:rPr>
        <w:t>中華民國九十年十月十七日總統</w:t>
      </w:r>
      <w:r w:rsidR="00A27254">
        <w:rPr>
          <w:rFonts w:ascii="Arial Unicode MS" w:hAnsi="Arial Unicode MS"/>
          <w:color w:val="666699"/>
          <w:sz w:val="18"/>
        </w:rPr>
        <w:t>（</w:t>
      </w:r>
      <w:r w:rsidRPr="004915B1">
        <w:rPr>
          <w:rFonts w:ascii="Arial Unicode MS" w:hAnsi="Arial Unicode MS"/>
          <w:color w:val="666699"/>
          <w:sz w:val="18"/>
        </w:rPr>
        <w:t>90</w:t>
      </w:r>
      <w:r w:rsidR="00A27254">
        <w:rPr>
          <w:rFonts w:ascii="Arial Unicode MS" w:hAnsi="Arial Unicode MS"/>
          <w:color w:val="666699"/>
          <w:sz w:val="18"/>
        </w:rPr>
        <w:t>）</w:t>
      </w:r>
      <w:r w:rsidRPr="004915B1">
        <w:rPr>
          <w:rFonts w:ascii="Arial Unicode MS" w:hAnsi="Arial Unicode MS"/>
          <w:color w:val="666699"/>
          <w:sz w:val="18"/>
        </w:rPr>
        <w:t>華總一義字第</w:t>
      </w:r>
      <w:r w:rsidRPr="004915B1">
        <w:rPr>
          <w:rFonts w:ascii="Arial Unicode MS" w:hAnsi="Arial Unicode MS"/>
          <w:color w:val="666699"/>
          <w:sz w:val="18"/>
        </w:rPr>
        <w:t>9000203930</w:t>
      </w:r>
      <w:r w:rsidRPr="004915B1">
        <w:rPr>
          <w:rFonts w:ascii="Arial Unicode MS" w:hAnsi="Arial Unicode MS"/>
          <w:color w:val="666699"/>
          <w:sz w:val="18"/>
        </w:rPr>
        <w:t>號令修正發布第</w:t>
      </w:r>
      <w:hyperlink w:anchor="a2" w:history="1">
        <w:r w:rsidRPr="004915B1">
          <w:rPr>
            <w:rStyle w:val="a3"/>
            <w:rFonts w:ascii="Arial Unicode MS" w:hAnsi="Arial Unicode MS"/>
            <w:sz w:val="18"/>
          </w:rPr>
          <w:t>2</w:t>
        </w:r>
      </w:hyperlink>
      <w:r w:rsidRPr="004915B1">
        <w:rPr>
          <w:rFonts w:ascii="Arial Unicode MS" w:hAnsi="Arial Unicode MS"/>
          <w:color w:val="666699"/>
          <w:sz w:val="18"/>
        </w:rPr>
        <w:t>、</w:t>
      </w:r>
      <w:hyperlink w:anchor="a24" w:history="1">
        <w:r w:rsidRPr="004915B1">
          <w:rPr>
            <w:rStyle w:val="a3"/>
            <w:rFonts w:ascii="Arial Unicode MS" w:hAnsi="Arial Unicode MS"/>
            <w:sz w:val="18"/>
          </w:rPr>
          <w:t>24</w:t>
        </w:r>
      </w:hyperlink>
      <w:r w:rsidRPr="004915B1">
        <w:rPr>
          <w:rFonts w:ascii="Arial Unicode MS" w:hAnsi="Arial Unicode MS"/>
          <w:color w:val="666699"/>
          <w:sz w:val="18"/>
        </w:rPr>
        <w:t>條條文</w:t>
      </w:r>
    </w:p>
    <w:p w14:paraId="13514F6C" w14:textId="77777777" w:rsidR="00A27254" w:rsidRDefault="00BB1A73" w:rsidP="00A27254">
      <w:pPr>
        <w:ind w:left="181"/>
        <w:rPr>
          <w:rFonts w:ascii="Arial Unicode MS" w:hAnsi="Arial Unicode MS"/>
          <w:color w:val="666699"/>
          <w:sz w:val="18"/>
        </w:rPr>
      </w:pPr>
      <w:r w:rsidRPr="00FC3B66">
        <w:rPr>
          <w:rFonts w:ascii="Arial Unicode MS" w:hAnsi="Arial Unicode MS" w:hint="eastAsia"/>
          <w:b/>
          <w:color w:val="666699"/>
          <w:sz w:val="18"/>
        </w:rPr>
        <w:t>3</w:t>
      </w:r>
      <w:r w:rsidR="005366BD">
        <w:rPr>
          <w:rFonts w:ascii="Arial Unicode MS" w:hAnsi="Arial Unicode MS" w:hint="eastAsia"/>
          <w:b/>
          <w:color w:val="666699"/>
          <w:sz w:val="18"/>
        </w:rPr>
        <w:t>‧</w:t>
      </w:r>
      <w:r w:rsidRPr="004915B1">
        <w:rPr>
          <w:rFonts w:ascii="Arial Unicode MS" w:hAnsi="Arial Unicode MS"/>
          <w:color w:val="666699"/>
          <w:sz w:val="18"/>
        </w:rPr>
        <w:t>中華民國九十三年六月二十三日總統華總一義字第</w:t>
      </w:r>
      <w:r w:rsidRPr="004915B1">
        <w:rPr>
          <w:rFonts w:ascii="Arial Unicode MS" w:hAnsi="Arial Unicode MS"/>
          <w:color w:val="666699"/>
          <w:sz w:val="18"/>
        </w:rPr>
        <w:t>09300117601</w:t>
      </w:r>
      <w:r w:rsidRPr="004915B1">
        <w:rPr>
          <w:rFonts w:ascii="Arial Unicode MS" w:hAnsi="Arial Unicode MS"/>
          <w:color w:val="666699"/>
          <w:sz w:val="18"/>
        </w:rPr>
        <w:t>號令修正公布</w:t>
      </w:r>
      <w:hyperlink w:anchor="a4" w:history="1">
        <w:r w:rsidRPr="004915B1">
          <w:rPr>
            <w:rStyle w:val="a3"/>
            <w:rFonts w:ascii="Arial Unicode MS" w:hAnsi="Arial Unicode MS"/>
            <w:sz w:val="18"/>
          </w:rPr>
          <w:t>第</w:t>
        </w:r>
        <w:r w:rsidRPr="004915B1">
          <w:rPr>
            <w:rStyle w:val="a3"/>
            <w:rFonts w:ascii="Arial Unicode MS" w:hAnsi="Arial Unicode MS"/>
            <w:sz w:val="18"/>
          </w:rPr>
          <w:t>4</w:t>
        </w:r>
        <w:r w:rsidRPr="004915B1">
          <w:rPr>
            <w:rStyle w:val="a3"/>
            <w:rFonts w:ascii="Arial Unicode MS" w:hAnsi="Arial Unicode MS"/>
            <w:sz w:val="18"/>
          </w:rPr>
          <w:t>條</w:t>
        </w:r>
      </w:hyperlink>
      <w:r w:rsidRPr="004915B1">
        <w:rPr>
          <w:rFonts w:ascii="Arial Unicode MS" w:hAnsi="Arial Unicode MS"/>
          <w:color w:val="666699"/>
          <w:sz w:val="18"/>
        </w:rPr>
        <w:t>條文</w:t>
      </w:r>
    </w:p>
    <w:p w14:paraId="31609723" w14:textId="77777777" w:rsidR="00A27254" w:rsidRDefault="004915B1" w:rsidP="00A27254">
      <w:pPr>
        <w:ind w:left="181"/>
        <w:rPr>
          <w:rFonts w:ascii="Arial Unicode MS" w:hAnsi="Arial Unicode MS"/>
          <w:color w:val="666699"/>
          <w:sz w:val="18"/>
        </w:rPr>
      </w:pPr>
      <w:r w:rsidRPr="00FC3B66">
        <w:rPr>
          <w:rFonts w:ascii="Arial Unicode MS" w:hAnsi="Arial Unicode MS" w:hint="eastAsia"/>
          <w:b/>
          <w:color w:val="666699"/>
          <w:sz w:val="18"/>
        </w:rPr>
        <w:t>4</w:t>
      </w:r>
      <w:r w:rsidR="005366BD">
        <w:rPr>
          <w:rFonts w:ascii="Arial Unicode MS" w:hAnsi="Arial Unicode MS" w:hint="eastAsia"/>
          <w:b/>
          <w:color w:val="666699"/>
          <w:sz w:val="18"/>
        </w:rPr>
        <w:t>‧</w:t>
      </w:r>
      <w:r w:rsidRPr="004915B1">
        <w:rPr>
          <w:rFonts w:ascii="Arial Unicode MS" w:hAnsi="Arial Unicode MS" w:hint="eastAsia"/>
          <w:color w:val="666699"/>
          <w:sz w:val="18"/>
        </w:rPr>
        <w:t>中華民國九十八年七月八日總統華總一義字第</w:t>
      </w:r>
      <w:r w:rsidRPr="004915B1">
        <w:rPr>
          <w:rFonts w:ascii="Arial Unicode MS" w:hAnsi="Arial Unicode MS" w:hint="eastAsia"/>
          <w:color w:val="666699"/>
          <w:sz w:val="18"/>
        </w:rPr>
        <w:t>09800166551</w:t>
      </w:r>
      <w:r w:rsidRPr="004915B1">
        <w:rPr>
          <w:rFonts w:ascii="Arial Unicode MS" w:hAnsi="Arial Unicode MS" w:hint="eastAsia"/>
          <w:color w:val="666699"/>
          <w:sz w:val="18"/>
        </w:rPr>
        <w:t>號令修正公布</w:t>
      </w:r>
      <w:hyperlink w:anchor="a13" w:history="1">
        <w:r w:rsidRPr="004915B1">
          <w:rPr>
            <w:rStyle w:val="a3"/>
            <w:rFonts w:ascii="Arial Unicode MS" w:hAnsi="Arial Unicode MS" w:hint="eastAsia"/>
            <w:sz w:val="18"/>
          </w:rPr>
          <w:t>第</w:t>
        </w:r>
        <w:r w:rsidRPr="004915B1">
          <w:rPr>
            <w:rStyle w:val="a3"/>
            <w:rFonts w:ascii="Arial Unicode MS" w:hAnsi="Arial Unicode MS" w:hint="eastAsia"/>
            <w:sz w:val="18"/>
          </w:rPr>
          <w:t>13</w:t>
        </w:r>
        <w:r w:rsidRPr="004915B1">
          <w:rPr>
            <w:rStyle w:val="a3"/>
            <w:rFonts w:ascii="Arial Unicode MS" w:hAnsi="Arial Unicode MS" w:hint="eastAsia"/>
            <w:sz w:val="18"/>
          </w:rPr>
          <w:t>條</w:t>
        </w:r>
      </w:hyperlink>
      <w:r w:rsidRPr="004915B1">
        <w:rPr>
          <w:rFonts w:ascii="Arial Unicode MS" w:hAnsi="Arial Unicode MS" w:hint="eastAsia"/>
          <w:color w:val="666699"/>
          <w:sz w:val="18"/>
        </w:rPr>
        <w:t>條文</w:t>
      </w:r>
    </w:p>
    <w:p w14:paraId="6192D655" w14:textId="4517D092" w:rsidR="00A27254" w:rsidRDefault="00A27254" w:rsidP="00EB237D">
      <w:pPr>
        <w:ind w:left="181"/>
        <w:rPr>
          <w:rFonts w:ascii="Arial Unicode MS" w:hAnsi="Arial Unicode MS"/>
          <w:color w:val="666699"/>
          <w:sz w:val="18"/>
          <w:szCs w:val="18"/>
        </w:rPr>
      </w:pPr>
      <w:r w:rsidRPr="00A27254">
        <w:rPr>
          <w:rFonts w:ascii="Arial Unicode MS" w:hAnsi="Arial Unicode MS" w:hint="eastAsia"/>
          <w:b/>
          <w:color w:val="666699"/>
          <w:sz w:val="18"/>
          <w:szCs w:val="18"/>
        </w:rPr>
        <w:t>5</w:t>
      </w:r>
      <w:r w:rsidR="005366BD">
        <w:rPr>
          <w:rFonts w:ascii="Arial Unicode MS" w:hAnsi="Arial Unicode MS" w:hint="eastAsia"/>
          <w:b/>
          <w:color w:val="666699"/>
          <w:sz w:val="18"/>
          <w:szCs w:val="18"/>
        </w:rPr>
        <w:t>‧</w:t>
      </w:r>
      <w:r w:rsidRPr="00A27254">
        <w:rPr>
          <w:rFonts w:ascii="Arial Unicode MS" w:hAnsi="Arial Unicode MS"/>
          <w:color w:val="666699"/>
          <w:sz w:val="18"/>
          <w:szCs w:val="18"/>
        </w:rPr>
        <w:t>中華民國九十八年十二月三十日總統華總一義字第</w:t>
      </w:r>
      <w:r w:rsidRPr="00A27254">
        <w:rPr>
          <w:rFonts w:ascii="Arial Unicode MS" w:hAnsi="Arial Unicode MS"/>
          <w:color w:val="666699"/>
          <w:sz w:val="18"/>
          <w:szCs w:val="18"/>
        </w:rPr>
        <w:t>09800323241</w:t>
      </w:r>
      <w:r w:rsidRPr="00A27254">
        <w:rPr>
          <w:rFonts w:ascii="Arial Unicode MS" w:hAnsi="Arial Unicode MS"/>
          <w:color w:val="666699"/>
          <w:sz w:val="18"/>
          <w:szCs w:val="18"/>
        </w:rPr>
        <w:t>號令修正公布第</w:t>
      </w:r>
      <w:hyperlink w:anchor="a18" w:history="1">
        <w:r w:rsidRPr="00A27254">
          <w:rPr>
            <w:rStyle w:val="a3"/>
            <w:rFonts w:ascii="Arial Unicode MS" w:hAnsi="Arial Unicode MS"/>
            <w:sz w:val="18"/>
            <w:szCs w:val="18"/>
          </w:rPr>
          <w:t>18</w:t>
        </w:r>
      </w:hyperlink>
      <w:r w:rsidRPr="00A27254">
        <w:rPr>
          <w:rFonts w:ascii="Arial Unicode MS" w:hAnsi="Arial Unicode MS"/>
          <w:color w:val="666699"/>
          <w:sz w:val="18"/>
          <w:szCs w:val="18"/>
        </w:rPr>
        <w:t>、</w:t>
      </w:r>
      <w:hyperlink w:anchor="a26" w:history="1">
        <w:r w:rsidRPr="00A27254">
          <w:rPr>
            <w:rStyle w:val="a3"/>
            <w:rFonts w:ascii="Arial Unicode MS" w:hAnsi="Arial Unicode MS"/>
            <w:sz w:val="18"/>
            <w:szCs w:val="18"/>
          </w:rPr>
          <w:t>26</w:t>
        </w:r>
      </w:hyperlink>
      <w:r w:rsidRPr="00A27254">
        <w:rPr>
          <w:rFonts w:ascii="Arial Unicode MS" w:hAnsi="Arial Unicode MS"/>
          <w:color w:val="666699"/>
          <w:sz w:val="18"/>
          <w:szCs w:val="18"/>
        </w:rPr>
        <w:t>、</w:t>
      </w:r>
      <w:hyperlink w:anchor="a49" w:history="1">
        <w:r w:rsidRPr="00A27254">
          <w:rPr>
            <w:rStyle w:val="a3"/>
            <w:rFonts w:ascii="Arial Unicode MS" w:hAnsi="Arial Unicode MS"/>
            <w:sz w:val="18"/>
            <w:szCs w:val="18"/>
          </w:rPr>
          <w:t>49</w:t>
        </w:r>
      </w:hyperlink>
      <w:r w:rsidRPr="00A27254">
        <w:rPr>
          <w:rFonts w:ascii="Arial Unicode MS" w:hAnsi="Arial Unicode MS"/>
          <w:color w:val="666699"/>
          <w:sz w:val="18"/>
          <w:szCs w:val="18"/>
        </w:rPr>
        <w:t>條條文；並自九十八年十一月二十三日施行</w:t>
      </w:r>
      <w:r w:rsidR="00EB237D">
        <w:rPr>
          <w:rFonts w:ascii="Arial Unicode MS" w:hAnsi="Arial Unicode MS" w:hint="eastAsia"/>
          <w:color w:val="666699"/>
          <w:sz w:val="18"/>
          <w:szCs w:val="18"/>
        </w:rPr>
        <w:t xml:space="preserve">　</w:t>
      </w:r>
      <w:r w:rsidR="00EB237D" w:rsidRPr="00EB237D">
        <w:rPr>
          <w:rFonts w:ascii="Arial Unicode MS" w:hAnsi="Arial Unicode MS" w:hint="eastAsia"/>
          <w:color w:val="666699"/>
          <w:sz w:val="18"/>
          <w:szCs w:val="18"/>
        </w:rPr>
        <w:t>中華民國一百零一年五月十五日行政院院臺規字第</w:t>
      </w:r>
      <w:r w:rsidR="00EB237D" w:rsidRPr="00EB237D">
        <w:rPr>
          <w:rFonts w:ascii="Arial Unicode MS" w:hAnsi="Arial Unicode MS" w:hint="eastAsia"/>
          <w:color w:val="666699"/>
          <w:sz w:val="18"/>
          <w:szCs w:val="18"/>
        </w:rPr>
        <w:t>1010131134</w:t>
      </w:r>
      <w:r w:rsidR="00EB237D" w:rsidRPr="00EB237D">
        <w:rPr>
          <w:rFonts w:ascii="Arial Unicode MS" w:hAnsi="Arial Unicode MS" w:hint="eastAsia"/>
          <w:color w:val="666699"/>
          <w:sz w:val="18"/>
          <w:szCs w:val="18"/>
        </w:rPr>
        <w:t>號公告</w:t>
      </w:r>
      <w:hyperlink w:anchor="a3" w:history="1">
        <w:r w:rsidR="00EB237D" w:rsidRPr="00EB237D">
          <w:rPr>
            <w:rStyle w:val="a3"/>
            <w:rFonts w:ascii="Arial Unicode MS" w:hAnsi="Arial Unicode MS" w:hint="eastAsia"/>
            <w:sz w:val="18"/>
            <w:szCs w:val="18"/>
          </w:rPr>
          <w:t>第</w:t>
        </w:r>
        <w:r w:rsidR="00EB237D" w:rsidRPr="00EB237D">
          <w:rPr>
            <w:rStyle w:val="a3"/>
            <w:rFonts w:ascii="Arial Unicode MS" w:hAnsi="Arial Unicode MS" w:hint="eastAsia"/>
            <w:sz w:val="18"/>
            <w:szCs w:val="18"/>
          </w:rPr>
          <w:t>3</w:t>
        </w:r>
        <w:r w:rsidR="00EB237D" w:rsidRPr="00EB237D">
          <w:rPr>
            <w:rStyle w:val="a3"/>
            <w:rFonts w:ascii="Arial Unicode MS" w:hAnsi="Arial Unicode MS" w:hint="eastAsia"/>
            <w:sz w:val="18"/>
            <w:szCs w:val="18"/>
          </w:rPr>
          <w:t>條</w:t>
        </w:r>
      </w:hyperlink>
      <w:r w:rsidR="00EB237D" w:rsidRPr="00EB237D">
        <w:rPr>
          <w:rFonts w:ascii="Arial Unicode MS" w:hAnsi="Arial Unicode MS" w:hint="eastAsia"/>
          <w:color w:val="666699"/>
          <w:sz w:val="18"/>
          <w:szCs w:val="18"/>
        </w:rPr>
        <w:t>、</w:t>
      </w:r>
      <w:hyperlink w:anchor="a7" w:history="1">
        <w:r w:rsidR="00EB237D" w:rsidRPr="00EB237D">
          <w:rPr>
            <w:rStyle w:val="a3"/>
            <w:rFonts w:ascii="Arial Unicode MS" w:hAnsi="Arial Unicode MS" w:hint="eastAsia"/>
            <w:sz w:val="18"/>
            <w:szCs w:val="18"/>
          </w:rPr>
          <w:t>第</w:t>
        </w:r>
        <w:r w:rsidR="00EB237D" w:rsidRPr="00EB237D">
          <w:rPr>
            <w:rStyle w:val="a3"/>
            <w:rFonts w:ascii="Arial Unicode MS" w:hAnsi="Arial Unicode MS" w:hint="eastAsia"/>
            <w:sz w:val="18"/>
            <w:szCs w:val="18"/>
          </w:rPr>
          <w:t>7</w:t>
        </w:r>
        <w:r w:rsidR="00EB237D" w:rsidRPr="00EB237D">
          <w:rPr>
            <w:rStyle w:val="a3"/>
            <w:rFonts w:ascii="Arial Unicode MS" w:hAnsi="Arial Unicode MS" w:hint="eastAsia"/>
            <w:sz w:val="18"/>
            <w:szCs w:val="18"/>
          </w:rPr>
          <w:t>條</w:t>
        </w:r>
      </w:hyperlink>
      <w:r w:rsidR="00EB237D" w:rsidRPr="00EB237D">
        <w:rPr>
          <w:rFonts w:ascii="Arial Unicode MS" w:hAnsi="Arial Unicode MS" w:hint="eastAsia"/>
          <w:color w:val="666699"/>
          <w:sz w:val="18"/>
          <w:szCs w:val="18"/>
        </w:rPr>
        <w:t>第</w:t>
      </w:r>
      <w:r w:rsidR="00EB237D" w:rsidRPr="00EB237D">
        <w:rPr>
          <w:rFonts w:ascii="Arial Unicode MS" w:hAnsi="Arial Unicode MS" w:hint="eastAsia"/>
          <w:color w:val="666699"/>
          <w:sz w:val="18"/>
          <w:szCs w:val="18"/>
        </w:rPr>
        <w:t>1</w:t>
      </w:r>
      <w:r w:rsidR="00EB237D" w:rsidRPr="00EB237D">
        <w:rPr>
          <w:rFonts w:ascii="Arial Unicode MS" w:hAnsi="Arial Unicode MS" w:hint="eastAsia"/>
          <w:color w:val="666699"/>
          <w:sz w:val="18"/>
          <w:szCs w:val="18"/>
        </w:rPr>
        <w:t>項所列屬「行政院新聞局」之權責事項，自一百零一年五月二十日起改由「</w:t>
      </w:r>
      <w:hyperlink r:id="rId15" w:tgtFrame="_blank" w:history="1">
        <w:r w:rsidR="008F11C1" w:rsidRPr="00767FEA">
          <w:rPr>
            <w:rStyle w:val="a3"/>
            <w:rFonts w:ascii="Times New Roman" w:hAnsi="Times New Roman"/>
            <w:sz w:val="18"/>
            <w:szCs w:val="18"/>
          </w:rPr>
          <w:t>文化部</w:t>
        </w:r>
      </w:hyperlink>
      <w:r w:rsidR="00EB237D" w:rsidRPr="00EB237D">
        <w:rPr>
          <w:rFonts w:ascii="Arial Unicode MS" w:hAnsi="Arial Unicode MS" w:hint="eastAsia"/>
          <w:color w:val="666699"/>
          <w:sz w:val="18"/>
          <w:szCs w:val="18"/>
        </w:rPr>
        <w:t>」管轄；</w:t>
      </w:r>
      <w:hyperlink w:anchor="a8" w:history="1">
        <w:r w:rsidR="00EB237D" w:rsidRPr="00EB237D">
          <w:rPr>
            <w:rStyle w:val="a3"/>
            <w:rFonts w:ascii="Arial Unicode MS" w:hAnsi="Arial Unicode MS" w:hint="eastAsia"/>
            <w:sz w:val="18"/>
            <w:szCs w:val="18"/>
          </w:rPr>
          <w:t>第</w:t>
        </w:r>
        <w:r w:rsidR="00EB237D" w:rsidRPr="00EB237D">
          <w:rPr>
            <w:rStyle w:val="a3"/>
            <w:rFonts w:ascii="Arial Unicode MS" w:hAnsi="Arial Unicode MS" w:hint="eastAsia"/>
            <w:sz w:val="18"/>
            <w:szCs w:val="18"/>
          </w:rPr>
          <w:t>8</w:t>
        </w:r>
        <w:r w:rsidR="00EB237D" w:rsidRPr="00EB237D">
          <w:rPr>
            <w:rStyle w:val="a3"/>
            <w:rFonts w:ascii="Arial Unicode MS" w:hAnsi="Arial Unicode MS" w:hint="eastAsia"/>
            <w:sz w:val="18"/>
            <w:szCs w:val="18"/>
          </w:rPr>
          <w:t>條</w:t>
        </w:r>
      </w:hyperlink>
      <w:r w:rsidR="00EB237D" w:rsidRPr="00EB237D">
        <w:rPr>
          <w:rFonts w:ascii="Arial Unicode MS" w:hAnsi="Arial Unicode MS" w:hint="eastAsia"/>
          <w:color w:val="666699"/>
          <w:sz w:val="18"/>
          <w:szCs w:val="18"/>
        </w:rPr>
        <w:t>第</w:t>
      </w:r>
      <w:r w:rsidR="00EB237D" w:rsidRPr="00EB237D">
        <w:rPr>
          <w:rFonts w:ascii="Arial Unicode MS" w:hAnsi="Arial Unicode MS" w:hint="eastAsia"/>
          <w:color w:val="666699"/>
          <w:sz w:val="18"/>
          <w:szCs w:val="18"/>
        </w:rPr>
        <w:t>1</w:t>
      </w:r>
      <w:r w:rsidR="00EB237D" w:rsidRPr="00EB237D">
        <w:rPr>
          <w:rFonts w:ascii="Arial Unicode MS" w:hAnsi="Arial Unicode MS" w:hint="eastAsia"/>
          <w:color w:val="666699"/>
          <w:sz w:val="18"/>
          <w:szCs w:val="18"/>
        </w:rPr>
        <w:t>項所列屬「行政院新聞局」之權責事項，自</w:t>
      </w:r>
      <w:hyperlink r:id="rId16" w:tgtFrame="_blank" w:history="1">
        <w:r w:rsidR="007C0550" w:rsidRPr="00CD04EE">
          <w:rPr>
            <w:rStyle w:val="a3"/>
            <w:rFonts w:ascii="Arial Unicode MS" w:hAnsi="Arial Unicode MS"/>
            <w:sz w:val="18"/>
          </w:rPr>
          <w:t>國家通訊傳播委員會</w:t>
        </w:r>
      </w:hyperlink>
      <w:r w:rsidR="00EB237D" w:rsidRPr="00EB237D">
        <w:rPr>
          <w:rFonts w:ascii="Arial Unicode MS" w:hAnsi="Arial Unicode MS" w:hint="eastAsia"/>
          <w:color w:val="666699"/>
          <w:sz w:val="18"/>
          <w:szCs w:val="18"/>
        </w:rPr>
        <w:t>九十五年二月二十二日成立後改由其管轄</w:t>
      </w:r>
    </w:p>
    <w:p w14:paraId="614CD764" w14:textId="77777777" w:rsidR="00A73BC5" w:rsidRDefault="00814F1C" w:rsidP="00EB237D">
      <w:pPr>
        <w:ind w:left="181"/>
        <w:rPr>
          <w:rFonts w:ascii="Arial Unicode MS" w:hAnsi="Arial Unicode MS"/>
          <w:color w:val="666699"/>
          <w:sz w:val="18"/>
          <w:szCs w:val="18"/>
        </w:rPr>
      </w:pPr>
      <w:r w:rsidRPr="00814F1C">
        <w:rPr>
          <w:rFonts w:ascii="Arial Unicode MS" w:hAnsi="Arial Unicode MS" w:hint="eastAsia"/>
          <w:b/>
          <w:color w:val="666699"/>
          <w:sz w:val="18"/>
          <w:szCs w:val="18"/>
        </w:rPr>
        <w:t>6</w:t>
      </w:r>
      <w:r w:rsidRPr="00814F1C">
        <w:rPr>
          <w:rFonts w:ascii="Arial Unicode MS" w:hAnsi="Arial Unicode MS" w:hint="eastAsia"/>
          <w:b/>
          <w:color w:val="666699"/>
          <w:sz w:val="18"/>
          <w:szCs w:val="18"/>
        </w:rPr>
        <w:t>‧</w:t>
      </w:r>
      <w:r w:rsidRPr="00814F1C">
        <w:rPr>
          <w:rFonts w:ascii="Arial Unicode MS" w:hAnsi="Arial Unicode MS" w:hint="eastAsia"/>
          <w:color w:val="666699"/>
          <w:sz w:val="18"/>
          <w:szCs w:val="18"/>
        </w:rPr>
        <w:t>中華民國一百十二年六月二十一日總統華總一義字第</w:t>
      </w:r>
      <w:r w:rsidRPr="00814F1C">
        <w:rPr>
          <w:rFonts w:ascii="Arial Unicode MS" w:hAnsi="Arial Unicode MS" w:hint="eastAsia"/>
          <w:color w:val="666699"/>
          <w:sz w:val="18"/>
          <w:szCs w:val="18"/>
        </w:rPr>
        <w:t>11200051201</w:t>
      </w:r>
      <w:r w:rsidRPr="00814F1C">
        <w:rPr>
          <w:rFonts w:ascii="Arial Unicode MS" w:hAnsi="Arial Unicode MS" w:hint="eastAsia"/>
          <w:color w:val="666699"/>
          <w:sz w:val="18"/>
          <w:szCs w:val="18"/>
        </w:rPr>
        <w:t>號令修正公</w:t>
      </w:r>
      <w:r w:rsidRPr="00E7721C">
        <w:rPr>
          <w:rFonts w:ascii="Arial Unicode MS" w:hAnsi="Arial Unicode MS" w:hint="eastAsia"/>
          <w:color w:val="666699"/>
          <w:sz w:val="18"/>
          <w:szCs w:val="18"/>
        </w:rPr>
        <w:t>布</w:t>
      </w:r>
      <w:r w:rsidRPr="00E7721C">
        <w:rPr>
          <w:rFonts w:ascii="Arial Unicode MS" w:hAnsi="Arial Unicode MS"/>
          <w:color w:val="666699"/>
          <w:sz w:val="18"/>
        </w:rPr>
        <w:t>第</w:t>
      </w:r>
      <w:hyperlink w:anchor="a1" w:history="1">
        <w:r w:rsidRPr="00814F1C">
          <w:rPr>
            <w:rStyle w:val="a3"/>
            <w:rFonts w:ascii="Arial Unicode MS" w:hAnsi="Arial Unicode MS"/>
            <w:sz w:val="18"/>
          </w:rPr>
          <w:t>1</w:t>
        </w:r>
      </w:hyperlink>
      <w:r w:rsidRPr="00814F1C">
        <w:rPr>
          <w:rFonts w:ascii="Arial Unicode MS" w:hAnsi="Arial Unicode MS"/>
          <w:sz w:val="18"/>
        </w:rPr>
        <w:t>～</w:t>
      </w:r>
      <w:hyperlink w:anchor="a3" w:history="1">
        <w:r w:rsidRPr="00814F1C">
          <w:rPr>
            <w:rStyle w:val="a3"/>
            <w:rFonts w:ascii="Arial Unicode MS" w:hAnsi="Arial Unicode MS"/>
            <w:sz w:val="18"/>
          </w:rPr>
          <w:t>3</w:t>
        </w:r>
      </w:hyperlink>
      <w:r w:rsidRPr="00814F1C">
        <w:rPr>
          <w:rFonts w:ascii="Arial Unicode MS" w:hAnsi="Arial Unicode MS"/>
          <w:sz w:val="18"/>
        </w:rPr>
        <w:t>、</w:t>
      </w:r>
      <w:hyperlink w:anchor="a7" w:history="1">
        <w:r w:rsidRPr="00814F1C">
          <w:rPr>
            <w:rStyle w:val="a3"/>
            <w:rFonts w:ascii="Arial Unicode MS" w:hAnsi="Arial Unicode MS"/>
            <w:sz w:val="18"/>
          </w:rPr>
          <w:t>7</w:t>
        </w:r>
      </w:hyperlink>
      <w:r w:rsidRPr="00814F1C">
        <w:rPr>
          <w:rFonts w:ascii="Arial Unicode MS" w:hAnsi="Arial Unicode MS"/>
          <w:sz w:val="18"/>
        </w:rPr>
        <w:t>、</w:t>
      </w:r>
      <w:hyperlink w:anchor="a10" w:history="1">
        <w:r w:rsidRPr="00814F1C">
          <w:rPr>
            <w:rStyle w:val="a3"/>
            <w:rFonts w:ascii="Arial Unicode MS" w:hAnsi="Arial Unicode MS"/>
            <w:sz w:val="18"/>
          </w:rPr>
          <w:t>10</w:t>
        </w:r>
      </w:hyperlink>
      <w:r w:rsidRPr="00814F1C">
        <w:rPr>
          <w:rFonts w:ascii="Arial Unicode MS" w:hAnsi="Arial Unicode MS"/>
          <w:sz w:val="18"/>
        </w:rPr>
        <w:t>、</w:t>
      </w:r>
      <w:hyperlink w:anchor="a13" w:history="1">
        <w:r w:rsidRPr="00814F1C">
          <w:rPr>
            <w:rStyle w:val="a3"/>
            <w:rFonts w:ascii="Arial Unicode MS" w:hAnsi="Arial Unicode MS"/>
            <w:sz w:val="18"/>
          </w:rPr>
          <w:t>13</w:t>
        </w:r>
      </w:hyperlink>
      <w:r w:rsidRPr="00814F1C">
        <w:rPr>
          <w:rFonts w:ascii="Arial Unicode MS" w:hAnsi="Arial Unicode MS"/>
          <w:sz w:val="18"/>
        </w:rPr>
        <w:t>、</w:t>
      </w:r>
      <w:hyperlink w:anchor="a14" w:history="1">
        <w:r w:rsidRPr="00814F1C">
          <w:rPr>
            <w:rStyle w:val="a3"/>
            <w:rFonts w:ascii="Arial Unicode MS" w:hAnsi="Arial Unicode MS"/>
            <w:sz w:val="18"/>
          </w:rPr>
          <w:t>14</w:t>
        </w:r>
      </w:hyperlink>
      <w:r w:rsidRPr="00814F1C">
        <w:rPr>
          <w:rFonts w:ascii="Arial Unicode MS" w:hAnsi="Arial Unicode MS"/>
          <w:sz w:val="18"/>
        </w:rPr>
        <w:t>、</w:t>
      </w:r>
      <w:hyperlink w:anchor="a16" w:history="1">
        <w:r w:rsidRPr="00814F1C">
          <w:rPr>
            <w:rStyle w:val="a3"/>
            <w:rFonts w:ascii="Arial Unicode MS" w:hAnsi="Arial Unicode MS"/>
            <w:sz w:val="18"/>
          </w:rPr>
          <w:t>16</w:t>
        </w:r>
      </w:hyperlink>
      <w:r w:rsidRPr="00814F1C">
        <w:rPr>
          <w:rFonts w:ascii="Arial Unicode MS" w:hAnsi="Arial Unicode MS"/>
          <w:sz w:val="18"/>
        </w:rPr>
        <w:t>、</w:t>
      </w:r>
      <w:hyperlink w:anchor="a18" w:history="1">
        <w:r w:rsidRPr="00814F1C">
          <w:rPr>
            <w:rStyle w:val="a3"/>
            <w:rFonts w:ascii="Arial Unicode MS" w:hAnsi="Arial Unicode MS"/>
            <w:sz w:val="18"/>
          </w:rPr>
          <w:t>18</w:t>
        </w:r>
      </w:hyperlink>
      <w:r w:rsidRPr="00814F1C">
        <w:rPr>
          <w:rFonts w:ascii="Arial Unicode MS" w:hAnsi="Arial Unicode MS"/>
          <w:sz w:val="18"/>
        </w:rPr>
        <w:t>～</w:t>
      </w:r>
      <w:hyperlink w:anchor="a21" w:history="1">
        <w:r w:rsidRPr="00814F1C">
          <w:rPr>
            <w:rStyle w:val="a3"/>
            <w:rFonts w:ascii="Arial Unicode MS" w:hAnsi="Arial Unicode MS"/>
            <w:sz w:val="18"/>
          </w:rPr>
          <w:t>21</w:t>
        </w:r>
      </w:hyperlink>
      <w:r w:rsidRPr="00814F1C">
        <w:rPr>
          <w:rFonts w:ascii="Arial Unicode MS" w:hAnsi="Arial Unicode MS"/>
          <w:sz w:val="18"/>
        </w:rPr>
        <w:t>、</w:t>
      </w:r>
      <w:hyperlink w:anchor="a26" w:history="1">
        <w:r w:rsidRPr="00814F1C">
          <w:rPr>
            <w:rStyle w:val="a3"/>
            <w:rFonts w:ascii="Arial Unicode MS" w:hAnsi="Arial Unicode MS"/>
            <w:sz w:val="18"/>
          </w:rPr>
          <w:t>26</w:t>
        </w:r>
      </w:hyperlink>
      <w:r w:rsidRPr="00814F1C">
        <w:rPr>
          <w:rFonts w:ascii="Arial Unicode MS" w:hAnsi="Arial Unicode MS"/>
          <w:sz w:val="18"/>
        </w:rPr>
        <w:t>、</w:t>
      </w:r>
      <w:hyperlink w:anchor="a28" w:history="1">
        <w:r w:rsidRPr="00814F1C">
          <w:rPr>
            <w:rStyle w:val="a3"/>
            <w:rFonts w:ascii="Arial Unicode MS" w:hAnsi="Arial Unicode MS"/>
            <w:sz w:val="18"/>
          </w:rPr>
          <w:t>28</w:t>
        </w:r>
      </w:hyperlink>
      <w:r w:rsidRPr="00814F1C">
        <w:rPr>
          <w:rFonts w:ascii="Arial Unicode MS" w:hAnsi="Arial Unicode MS"/>
          <w:sz w:val="18"/>
        </w:rPr>
        <w:t>、</w:t>
      </w:r>
      <w:hyperlink w:anchor="a32" w:history="1">
        <w:r w:rsidRPr="00814F1C">
          <w:rPr>
            <w:rStyle w:val="a3"/>
            <w:rFonts w:ascii="Arial Unicode MS" w:hAnsi="Arial Unicode MS"/>
            <w:sz w:val="18"/>
          </w:rPr>
          <w:t>32</w:t>
        </w:r>
      </w:hyperlink>
      <w:r w:rsidRPr="00814F1C">
        <w:rPr>
          <w:rFonts w:ascii="Arial Unicode MS" w:hAnsi="Arial Unicode MS"/>
          <w:sz w:val="18"/>
        </w:rPr>
        <w:t>、</w:t>
      </w:r>
      <w:hyperlink w:anchor="a40" w:history="1">
        <w:r w:rsidRPr="00814F1C">
          <w:rPr>
            <w:rStyle w:val="a3"/>
            <w:rFonts w:ascii="Arial Unicode MS" w:hAnsi="Arial Unicode MS"/>
            <w:sz w:val="18"/>
          </w:rPr>
          <w:t>40</w:t>
        </w:r>
      </w:hyperlink>
      <w:r w:rsidRPr="00814F1C">
        <w:rPr>
          <w:rFonts w:ascii="Arial Unicode MS" w:hAnsi="Arial Unicode MS"/>
          <w:color w:val="666699"/>
          <w:sz w:val="18"/>
        </w:rPr>
        <w:t>條條文；增訂</w:t>
      </w:r>
      <w:hyperlink w:anchor="a12b1" w:history="1">
        <w:r w:rsidRPr="00814F1C">
          <w:rPr>
            <w:rStyle w:val="a3"/>
            <w:rFonts w:ascii="Arial Unicode MS" w:hAnsi="Arial Unicode MS"/>
            <w:sz w:val="18"/>
          </w:rPr>
          <w:t>第</w:t>
        </w:r>
        <w:r w:rsidRPr="00814F1C">
          <w:rPr>
            <w:rStyle w:val="a3"/>
            <w:rFonts w:ascii="Arial Unicode MS" w:hAnsi="Arial Unicode MS"/>
            <w:sz w:val="18"/>
          </w:rPr>
          <w:t>12-1</w:t>
        </w:r>
        <w:r w:rsidRPr="00814F1C">
          <w:rPr>
            <w:rStyle w:val="a3"/>
            <w:rFonts w:ascii="Arial Unicode MS" w:hAnsi="Arial Unicode MS"/>
            <w:sz w:val="18"/>
          </w:rPr>
          <w:t>條</w:t>
        </w:r>
      </w:hyperlink>
      <w:r w:rsidRPr="00814F1C">
        <w:rPr>
          <w:rFonts w:ascii="Arial Unicode MS" w:hAnsi="Arial Unicode MS"/>
          <w:color w:val="666699"/>
          <w:sz w:val="18"/>
        </w:rPr>
        <w:t>條文；刪除第</w:t>
      </w:r>
      <w:hyperlink w:anchor="a6" w:history="1">
        <w:r w:rsidRPr="00814F1C">
          <w:rPr>
            <w:rStyle w:val="a3"/>
            <w:rFonts w:ascii="Arial Unicode MS" w:hAnsi="Arial Unicode MS"/>
            <w:sz w:val="18"/>
          </w:rPr>
          <w:t>6</w:t>
        </w:r>
      </w:hyperlink>
      <w:r w:rsidRPr="00814F1C">
        <w:rPr>
          <w:rFonts w:ascii="Arial Unicode MS" w:hAnsi="Arial Unicode MS"/>
          <w:sz w:val="18"/>
        </w:rPr>
        <w:t>、</w:t>
      </w:r>
      <w:hyperlink w:anchor="a8" w:history="1">
        <w:r w:rsidRPr="00814F1C">
          <w:rPr>
            <w:rStyle w:val="a3"/>
            <w:rFonts w:ascii="Arial Unicode MS" w:hAnsi="Arial Unicode MS"/>
            <w:sz w:val="18"/>
          </w:rPr>
          <w:t>8</w:t>
        </w:r>
      </w:hyperlink>
      <w:r w:rsidRPr="00814F1C">
        <w:rPr>
          <w:rFonts w:ascii="Arial Unicode MS" w:hAnsi="Arial Unicode MS"/>
          <w:color w:val="666699"/>
          <w:sz w:val="18"/>
        </w:rPr>
        <w:t>條</w:t>
      </w:r>
      <w:r w:rsidRPr="00814F1C">
        <w:rPr>
          <w:rFonts w:ascii="Arial Unicode MS" w:hAnsi="Arial Unicode MS" w:hint="eastAsia"/>
          <w:color w:val="666699"/>
          <w:sz w:val="18"/>
          <w:szCs w:val="18"/>
        </w:rPr>
        <w:t>條文</w:t>
      </w:r>
    </w:p>
    <w:p w14:paraId="3247BBA6" w14:textId="5C2F5DBB" w:rsidR="00814F1C" w:rsidRDefault="00A73BC5" w:rsidP="00EB237D">
      <w:pPr>
        <w:ind w:left="181"/>
        <w:rPr>
          <w:rFonts w:ascii="Arial Unicode MS" w:hAnsi="Arial Unicode MS"/>
          <w:color w:val="666699"/>
          <w:sz w:val="18"/>
          <w:szCs w:val="18"/>
        </w:rPr>
      </w:pPr>
      <w:r>
        <w:rPr>
          <w:rFonts w:ascii="Arial Unicode MS" w:hAnsi="Arial Unicode MS" w:hint="eastAsia"/>
          <w:b/>
          <w:color w:val="666699"/>
          <w:sz w:val="18"/>
          <w:szCs w:val="18"/>
        </w:rPr>
        <w:t>7</w:t>
      </w:r>
      <w:r w:rsidRPr="00814F1C">
        <w:rPr>
          <w:rFonts w:ascii="Arial Unicode MS" w:hAnsi="Arial Unicode MS" w:hint="eastAsia"/>
          <w:b/>
          <w:color w:val="666699"/>
          <w:sz w:val="18"/>
          <w:szCs w:val="18"/>
        </w:rPr>
        <w:t>‧</w:t>
      </w:r>
      <w:r w:rsidRPr="00A73BC5">
        <w:rPr>
          <w:rFonts w:ascii="Arial Unicode MS" w:hAnsi="Arial Unicode MS" w:hint="eastAsia"/>
          <w:color w:val="666699"/>
          <w:sz w:val="18"/>
          <w:szCs w:val="18"/>
        </w:rPr>
        <w:t>中華民國一百十五年二月四日總統華總一義字第</w:t>
      </w:r>
      <w:r w:rsidRPr="00A73BC5">
        <w:rPr>
          <w:rFonts w:ascii="Arial Unicode MS" w:hAnsi="Arial Unicode MS" w:hint="eastAsia"/>
          <w:color w:val="666699"/>
          <w:sz w:val="18"/>
          <w:szCs w:val="18"/>
        </w:rPr>
        <w:t>11500011041</w:t>
      </w:r>
      <w:r w:rsidRPr="00A73BC5">
        <w:rPr>
          <w:rFonts w:ascii="Arial Unicode MS" w:hAnsi="Arial Unicode MS" w:hint="eastAsia"/>
          <w:color w:val="666699"/>
          <w:sz w:val="18"/>
          <w:szCs w:val="18"/>
        </w:rPr>
        <w:t>號令修正公布</w:t>
      </w:r>
      <w:hyperlink w:anchor="a16" w:history="1">
        <w:r w:rsidRPr="00A73BC5">
          <w:rPr>
            <w:rStyle w:val="a3"/>
            <w:rFonts w:ascii="Arial Unicode MS" w:hAnsi="Arial Unicode MS" w:hint="eastAsia"/>
            <w:sz w:val="18"/>
            <w:szCs w:val="18"/>
          </w:rPr>
          <w:t>第</w:t>
        </w:r>
        <w:r w:rsidRPr="00A73BC5">
          <w:rPr>
            <w:rStyle w:val="a3"/>
            <w:rFonts w:ascii="Arial Unicode MS" w:hAnsi="Arial Unicode MS" w:hint="eastAsia"/>
            <w:sz w:val="18"/>
            <w:szCs w:val="18"/>
          </w:rPr>
          <w:t>16</w:t>
        </w:r>
        <w:r w:rsidRPr="00A73BC5">
          <w:rPr>
            <w:rStyle w:val="a3"/>
            <w:rFonts w:ascii="Arial Unicode MS" w:hAnsi="Arial Unicode MS" w:hint="eastAsia"/>
            <w:sz w:val="18"/>
            <w:szCs w:val="18"/>
          </w:rPr>
          <w:t>條</w:t>
        </w:r>
      </w:hyperlink>
      <w:r w:rsidRPr="00A73BC5">
        <w:rPr>
          <w:rFonts w:ascii="Arial Unicode MS" w:hAnsi="Arial Unicode MS" w:hint="eastAsia"/>
          <w:color w:val="666699"/>
          <w:sz w:val="18"/>
          <w:szCs w:val="18"/>
        </w:rPr>
        <w:t>條文</w:t>
      </w:r>
    </w:p>
    <w:p w14:paraId="593552B2" w14:textId="77777777" w:rsidR="00BB1A73" w:rsidRPr="00153286" w:rsidRDefault="00BB1A73">
      <w:pPr>
        <w:rPr>
          <w:rFonts w:ascii="Arial Unicode MS" w:hAnsi="Arial Unicode MS"/>
          <w:color w:val="666699"/>
        </w:rPr>
      </w:pPr>
    </w:p>
    <w:p w14:paraId="6DB24C01" w14:textId="77777777" w:rsidR="00BB1A73" w:rsidRPr="005366BD" w:rsidRDefault="00BB1A73" w:rsidP="005366BD">
      <w:pPr>
        <w:pStyle w:val="1"/>
        <w:rPr>
          <w:color w:val="990000"/>
        </w:rPr>
      </w:pPr>
      <w:bookmarkStart w:id="1" w:name="a章節索引"/>
      <w:bookmarkEnd w:id="1"/>
      <w:r w:rsidRPr="005366BD">
        <w:rPr>
          <w:color w:val="990000"/>
        </w:rPr>
        <w:t>【</w:t>
      </w:r>
      <w:r w:rsidRPr="005366BD">
        <w:rPr>
          <w:rFonts w:hint="eastAsia"/>
          <w:color w:val="990000"/>
        </w:rPr>
        <w:t>章節索引</w:t>
      </w:r>
      <w:r w:rsidRPr="005366BD">
        <w:rPr>
          <w:color w:val="990000"/>
        </w:rPr>
        <w:t>】</w:t>
      </w:r>
    </w:p>
    <w:p w14:paraId="6C1ABE4B" w14:textId="77777777" w:rsidR="001D6C6A" w:rsidRPr="001D6C6A" w:rsidRDefault="001D6C6A" w:rsidP="005F7765">
      <w:pPr>
        <w:ind w:leftChars="59" w:left="118"/>
        <w:rPr>
          <w:rFonts w:ascii="Arial Unicode MS" w:hAnsi="Arial Unicode MS"/>
          <w:bCs/>
          <w:color w:val="800000"/>
        </w:rPr>
      </w:pPr>
      <w:r w:rsidRPr="001D6C6A">
        <w:rPr>
          <w:rFonts w:ascii="Arial Unicode MS" w:hAnsi="Arial Unicode MS" w:hint="eastAsia"/>
          <w:bCs/>
          <w:color w:val="800000"/>
        </w:rPr>
        <w:t xml:space="preserve">第一章　</w:t>
      </w:r>
      <w:hyperlink w:anchor="_第一章__總" w:history="1">
        <w:r w:rsidRPr="005F7765">
          <w:rPr>
            <w:rStyle w:val="a3"/>
            <w:rFonts w:ascii="Arial Unicode MS" w:hAnsi="Arial Unicode MS" w:hint="eastAsia"/>
            <w:bCs/>
          </w:rPr>
          <w:t>總則</w:t>
        </w:r>
      </w:hyperlink>
      <w:r w:rsidRPr="001D6C6A">
        <w:rPr>
          <w:rFonts w:ascii="Arial Unicode MS" w:hAnsi="Arial Unicode MS" w:hint="eastAsia"/>
          <w:bCs/>
          <w:color w:val="800000"/>
        </w:rPr>
        <w:t xml:space="preserve">　§</w:t>
      </w:r>
      <w:r w:rsidRPr="001D6C6A">
        <w:rPr>
          <w:rFonts w:ascii="Arial Unicode MS" w:hAnsi="Arial Unicode MS" w:hint="eastAsia"/>
          <w:bCs/>
          <w:color w:val="800000"/>
        </w:rPr>
        <w:t>1</w:t>
      </w:r>
    </w:p>
    <w:p w14:paraId="59032DDE" w14:textId="77777777" w:rsidR="001D6C6A" w:rsidRPr="001D6C6A" w:rsidRDefault="001D6C6A" w:rsidP="005F7765">
      <w:pPr>
        <w:ind w:leftChars="59" w:left="118"/>
        <w:rPr>
          <w:rFonts w:ascii="Arial Unicode MS" w:hAnsi="Arial Unicode MS"/>
          <w:bCs/>
          <w:color w:val="800000"/>
        </w:rPr>
      </w:pPr>
      <w:r w:rsidRPr="001D6C6A">
        <w:rPr>
          <w:rFonts w:ascii="Arial Unicode MS" w:hAnsi="Arial Unicode MS" w:hint="eastAsia"/>
          <w:bCs/>
          <w:color w:val="800000"/>
        </w:rPr>
        <w:t xml:space="preserve">第二章　</w:t>
      </w:r>
      <w:hyperlink w:anchor="_第二章__組" w:history="1">
        <w:r w:rsidRPr="005F7765">
          <w:rPr>
            <w:rStyle w:val="a3"/>
            <w:rFonts w:ascii="Arial Unicode MS" w:hAnsi="Arial Unicode MS" w:hint="eastAsia"/>
            <w:bCs/>
          </w:rPr>
          <w:t>組織</w:t>
        </w:r>
      </w:hyperlink>
      <w:r w:rsidRPr="001D6C6A">
        <w:rPr>
          <w:rFonts w:ascii="Arial Unicode MS" w:hAnsi="Arial Unicode MS" w:hint="eastAsia"/>
          <w:bCs/>
          <w:color w:val="800000"/>
        </w:rPr>
        <w:t xml:space="preserve">　§</w:t>
      </w:r>
      <w:r w:rsidRPr="001D6C6A">
        <w:rPr>
          <w:rFonts w:ascii="Arial Unicode MS" w:hAnsi="Arial Unicode MS" w:hint="eastAsia"/>
          <w:bCs/>
          <w:color w:val="800000"/>
        </w:rPr>
        <w:t>13</w:t>
      </w:r>
    </w:p>
    <w:p w14:paraId="6A0389C5" w14:textId="77777777" w:rsidR="001D6C6A" w:rsidRPr="001D6C6A" w:rsidRDefault="001D6C6A" w:rsidP="005F7765">
      <w:pPr>
        <w:ind w:leftChars="59" w:left="118"/>
        <w:rPr>
          <w:rFonts w:ascii="Arial Unicode MS" w:hAnsi="Arial Unicode MS"/>
          <w:bCs/>
          <w:color w:val="800000"/>
        </w:rPr>
      </w:pPr>
      <w:r w:rsidRPr="001D6C6A">
        <w:rPr>
          <w:rFonts w:ascii="Arial Unicode MS" w:hAnsi="Arial Unicode MS" w:hint="eastAsia"/>
          <w:bCs/>
          <w:color w:val="800000"/>
        </w:rPr>
        <w:t xml:space="preserve">第三章　</w:t>
      </w:r>
      <w:hyperlink w:anchor="_第三章__經費及財務" w:history="1">
        <w:r w:rsidRPr="005F7765">
          <w:rPr>
            <w:rStyle w:val="a3"/>
            <w:rFonts w:ascii="Arial Unicode MS" w:hAnsi="Arial Unicode MS" w:hint="eastAsia"/>
            <w:bCs/>
          </w:rPr>
          <w:t>經費及財務</w:t>
        </w:r>
      </w:hyperlink>
      <w:r w:rsidRPr="001D6C6A">
        <w:rPr>
          <w:rFonts w:ascii="Arial Unicode MS" w:hAnsi="Arial Unicode MS" w:hint="eastAsia"/>
          <w:bCs/>
          <w:color w:val="800000"/>
        </w:rPr>
        <w:t xml:space="preserve">　§</w:t>
      </w:r>
      <w:r w:rsidRPr="001D6C6A">
        <w:rPr>
          <w:rFonts w:ascii="Arial Unicode MS" w:hAnsi="Arial Unicode MS" w:hint="eastAsia"/>
          <w:bCs/>
          <w:color w:val="800000"/>
        </w:rPr>
        <w:t>28</w:t>
      </w:r>
    </w:p>
    <w:p w14:paraId="24C92887" w14:textId="77777777" w:rsidR="001D6C6A" w:rsidRPr="001D6C6A" w:rsidRDefault="001D6C6A" w:rsidP="005F7765">
      <w:pPr>
        <w:ind w:leftChars="59" w:left="118"/>
        <w:rPr>
          <w:rFonts w:ascii="Arial Unicode MS" w:hAnsi="Arial Unicode MS"/>
          <w:bCs/>
          <w:color w:val="800000"/>
        </w:rPr>
      </w:pPr>
      <w:r w:rsidRPr="001D6C6A">
        <w:rPr>
          <w:rFonts w:ascii="Arial Unicode MS" w:hAnsi="Arial Unicode MS" w:hint="eastAsia"/>
          <w:bCs/>
          <w:color w:val="800000"/>
        </w:rPr>
        <w:t xml:space="preserve">第四章　</w:t>
      </w:r>
      <w:hyperlink w:anchor="_第四章__節目之製播" w:history="1">
        <w:r w:rsidRPr="005F7765">
          <w:rPr>
            <w:rStyle w:val="a3"/>
            <w:rFonts w:ascii="Arial Unicode MS" w:hAnsi="Arial Unicode MS" w:hint="eastAsia"/>
            <w:bCs/>
          </w:rPr>
          <w:t>節目之製播</w:t>
        </w:r>
      </w:hyperlink>
      <w:r w:rsidRPr="001D6C6A">
        <w:rPr>
          <w:rFonts w:ascii="Arial Unicode MS" w:hAnsi="Arial Unicode MS" w:hint="eastAsia"/>
          <w:bCs/>
          <w:color w:val="800000"/>
        </w:rPr>
        <w:t xml:space="preserve">　§</w:t>
      </w:r>
      <w:r w:rsidRPr="001D6C6A">
        <w:rPr>
          <w:rFonts w:ascii="Arial Unicode MS" w:hAnsi="Arial Unicode MS" w:hint="eastAsia"/>
          <w:bCs/>
          <w:color w:val="800000"/>
        </w:rPr>
        <w:t>36</w:t>
      </w:r>
    </w:p>
    <w:p w14:paraId="54249457" w14:textId="77777777" w:rsidR="001D6C6A" w:rsidRPr="001D6C6A" w:rsidRDefault="001D6C6A" w:rsidP="005F7765">
      <w:pPr>
        <w:ind w:leftChars="59" w:left="118"/>
        <w:rPr>
          <w:rFonts w:ascii="Arial Unicode MS" w:hAnsi="Arial Unicode MS"/>
          <w:bCs/>
          <w:color w:val="800000"/>
        </w:rPr>
      </w:pPr>
      <w:r w:rsidRPr="001D6C6A">
        <w:rPr>
          <w:rFonts w:ascii="Arial Unicode MS" w:hAnsi="Arial Unicode MS" w:hint="eastAsia"/>
          <w:bCs/>
          <w:color w:val="800000"/>
        </w:rPr>
        <w:t xml:space="preserve">第五章　</w:t>
      </w:r>
      <w:hyperlink w:anchor="_第五章__救" w:history="1">
        <w:r w:rsidRPr="005F7765">
          <w:rPr>
            <w:rStyle w:val="a3"/>
            <w:rFonts w:ascii="Arial Unicode MS" w:hAnsi="Arial Unicode MS" w:hint="eastAsia"/>
            <w:bCs/>
          </w:rPr>
          <w:t>救濟</w:t>
        </w:r>
      </w:hyperlink>
      <w:r w:rsidRPr="001D6C6A">
        <w:rPr>
          <w:rFonts w:ascii="Arial Unicode MS" w:hAnsi="Arial Unicode MS" w:hint="eastAsia"/>
          <w:bCs/>
          <w:color w:val="800000"/>
        </w:rPr>
        <w:t xml:space="preserve">　§</w:t>
      </w:r>
      <w:r w:rsidRPr="001D6C6A">
        <w:rPr>
          <w:rFonts w:ascii="Arial Unicode MS" w:hAnsi="Arial Unicode MS" w:hint="eastAsia"/>
          <w:bCs/>
          <w:color w:val="800000"/>
        </w:rPr>
        <w:t>43</w:t>
      </w:r>
    </w:p>
    <w:p w14:paraId="1A5BAA85" w14:textId="77777777" w:rsidR="00BB1A73" w:rsidRPr="001D6C6A" w:rsidRDefault="001D6C6A" w:rsidP="005F7765">
      <w:pPr>
        <w:ind w:leftChars="59" w:left="118"/>
        <w:rPr>
          <w:rFonts w:ascii="Arial Unicode MS" w:hAnsi="Arial Unicode MS"/>
          <w:bCs/>
          <w:color w:val="800000"/>
        </w:rPr>
      </w:pPr>
      <w:r w:rsidRPr="001D6C6A">
        <w:rPr>
          <w:rFonts w:ascii="Arial Unicode MS" w:hAnsi="Arial Unicode MS" w:hint="eastAsia"/>
          <w:bCs/>
          <w:color w:val="800000"/>
        </w:rPr>
        <w:t xml:space="preserve">第六章　</w:t>
      </w:r>
      <w:hyperlink w:anchor="_第六章__附" w:history="1">
        <w:r w:rsidRPr="005F7765">
          <w:rPr>
            <w:rStyle w:val="a3"/>
            <w:rFonts w:ascii="Arial Unicode MS" w:hAnsi="Arial Unicode MS" w:hint="eastAsia"/>
            <w:bCs/>
          </w:rPr>
          <w:t>附則</w:t>
        </w:r>
      </w:hyperlink>
      <w:r w:rsidRPr="001D6C6A">
        <w:rPr>
          <w:rFonts w:ascii="Arial Unicode MS" w:hAnsi="Arial Unicode MS" w:hint="eastAsia"/>
          <w:bCs/>
          <w:color w:val="800000"/>
        </w:rPr>
        <w:t xml:space="preserve">　§</w:t>
      </w:r>
      <w:r w:rsidRPr="001D6C6A">
        <w:rPr>
          <w:rFonts w:ascii="Arial Unicode MS" w:hAnsi="Arial Unicode MS" w:hint="eastAsia"/>
          <w:bCs/>
          <w:color w:val="800000"/>
        </w:rPr>
        <w:t>47</w:t>
      </w:r>
    </w:p>
    <w:p w14:paraId="49A96CC9" w14:textId="77777777" w:rsidR="001D6C6A" w:rsidRPr="004915B1" w:rsidRDefault="001D6C6A" w:rsidP="006B6A0B"/>
    <w:p w14:paraId="03BF24E7" w14:textId="035A4888" w:rsidR="00BB1A73" w:rsidRPr="005366BD" w:rsidRDefault="00153286" w:rsidP="005366BD">
      <w:pPr>
        <w:pStyle w:val="1"/>
        <w:rPr>
          <w:rStyle w:val="a3"/>
          <w:rFonts w:ascii="Arial Unicode MS" w:hAnsi="Arial Unicode MS"/>
          <w:color w:val="990000"/>
        </w:rPr>
      </w:pPr>
      <w:r>
        <w:rPr>
          <w:color w:val="990000"/>
        </w:rPr>
        <w:t>【法規內容】</w:t>
      </w:r>
    </w:p>
    <w:p w14:paraId="56F76924" w14:textId="77777777" w:rsidR="00BB1A73" w:rsidRPr="005366BD" w:rsidRDefault="00BB1A73" w:rsidP="005366BD">
      <w:pPr>
        <w:pStyle w:val="1"/>
      </w:pPr>
      <w:bookmarkStart w:id="2" w:name="_第一章__總"/>
      <w:bookmarkEnd w:id="2"/>
      <w:r w:rsidRPr="005366BD">
        <w:t>第一章　　總</w:t>
      </w:r>
      <w:r w:rsidRPr="005366BD">
        <w:rPr>
          <w:rFonts w:hint="eastAsia"/>
        </w:rPr>
        <w:t xml:space="preserve">　</w:t>
      </w:r>
      <w:r w:rsidRPr="005366BD">
        <w:t>則</w:t>
      </w:r>
    </w:p>
    <w:p w14:paraId="500B72C7" w14:textId="6A5CAA3C" w:rsidR="00153286" w:rsidRDefault="00EB237D" w:rsidP="00A55EAA">
      <w:pPr>
        <w:pStyle w:val="2"/>
        <w:jc w:val="both"/>
      </w:pPr>
      <w:bookmarkStart w:id="3" w:name="a1"/>
      <w:bookmarkEnd w:id="3"/>
      <w:r>
        <w:t>第</w:t>
      </w:r>
      <w:r>
        <w:t>1</w:t>
      </w:r>
      <w:r>
        <w:t>條</w:t>
      </w:r>
      <w:r w:rsidR="004915B1">
        <w:t>（</w:t>
      </w:r>
      <w:r w:rsidR="00BB1A73" w:rsidRPr="004915B1">
        <w:t>立法目的</w:t>
      </w:r>
      <w:r w:rsidR="00153286">
        <w:t>）</w:t>
      </w:r>
      <w:r w:rsidR="00312E08">
        <w:rPr>
          <w:rFonts w:hint="eastAsia"/>
          <w:color w:val="FFFFFF"/>
        </w:rPr>
        <w:t>∵</w:t>
      </w:r>
    </w:p>
    <w:p w14:paraId="6F6E4D1B" w14:textId="77777777" w:rsidR="006B6A0B" w:rsidRPr="00C5552A" w:rsidRDefault="006B6A0B" w:rsidP="00A55EAA">
      <w:pPr>
        <w:ind w:left="142"/>
        <w:jc w:val="both"/>
        <w:rPr>
          <w:color w:val="17365D"/>
        </w:rPr>
      </w:pPr>
      <w:r w:rsidRPr="006B6A0B">
        <w:rPr>
          <w:rFonts w:hint="eastAsia"/>
          <w:color w:val="404040"/>
          <w:sz w:val="18"/>
        </w:rPr>
        <w:t>﹝</w:t>
      </w:r>
      <w:r w:rsidRPr="006B6A0B">
        <w:rPr>
          <w:rFonts w:hint="eastAsia"/>
          <w:color w:val="404040"/>
          <w:sz w:val="18"/>
        </w:rPr>
        <w:t>1</w:t>
      </w:r>
      <w:r w:rsidRPr="006B6A0B">
        <w:rPr>
          <w:rFonts w:hint="eastAsia"/>
          <w:color w:val="404040"/>
          <w:sz w:val="18"/>
        </w:rPr>
        <w:t>﹞</w:t>
      </w:r>
      <w:r w:rsidRPr="00C5552A">
        <w:rPr>
          <w:rFonts w:hint="eastAsia"/>
          <w:color w:val="17365D"/>
        </w:rPr>
        <w:t>為健全公共電視之發展，製播符合多元社會需求之傳播內容，善用數位科技，維護國民表達自由及知之權利，提供新聞資訊服務，促進傳播產業與公民社會發展，增進公共福祉，特制定本法。</w:t>
      </w:r>
    </w:p>
    <w:p w14:paraId="0809093F" w14:textId="1C92523A" w:rsidR="006B6A0B" w:rsidRPr="006B6A0B" w:rsidRDefault="007A748E" w:rsidP="00A55EAA">
      <w:pPr>
        <w:pStyle w:val="3"/>
        <w:ind w:left="118"/>
        <w:jc w:val="both"/>
        <w:rPr>
          <w:rFonts w:ascii="Calibri" w:hAnsi="Calibri"/>
          <w:color w:val="404040"/>
          <w:sz w:val="18"/>
        </w:rPr>
      </w:pPr>
      <w:r w:rsidRPr="00CD04EE">
        <w:rPr>
          <w:rFonts w:hint="eastAsia"/>
        </w:rPr>
        <w:t>--1</w:t>
      </w:r>
      <w:r w:rsidRPr="00CD04EE">
        <w:t>1</w:t>
      </w:r>
      <w:r>
        <w:t>2</w:t>
      </w:r>
      <w:r w:rsidRPr="00CD04EE">
        <w:rPr>
          <w:rFonts w:hint="eastAsia"/>
        </w:rPr>
        <w:t>年</w:t>
      </w:r>
      <w:r>
        <w:t>6</w:t>
      </w:r>
      <w:r w:rsidRPr="00CD04EE">
        <w:rPr>
          <w:rFonts w:hint="eastAsia"/>
        </w:rPr>
        <w:t>月</w:t>
      </w:r>
      <w:r>
        <w:t>21</w:t>
      </w:r>
      <w:r w:rsidRPr="00CD04EE">
        <w:rPr>
          <w:rFonts w:hint="eastAsia"/>
        </w:rPr>
        <w:t>日修正前條文</w:t>
      </w:r>
      <w:r w:rsidRPr="00CD04EE">
        <w:rPr>
          <w:rFonts w:hint="eastAsia"/>
        </w:rPr>
        <w:t>--</w:t>
      </w:r>
      <w:hyperlink r:id="rId17" w:history="1">
        <w:r w:rsidRPr="00CD04EE">
          <w:rPr>
            <w:rStyle w:val="a3"/>
          </w:rPr>
          <w:t>比對程式</w:t>
        </w:r>
      </w:hyperlink>
    </w:p>
    <w:p w14:paraId="6D0A68B5" w14:textId="7A54EFF7" w:rsidR="00BB1A73" w:rsidRPr="006B6A0B" w:rsidRDefault="00153286" w:rsidP="00A55EAA">
      <w:pPr>
        <w:ind w:leftChars="50" w:left="100"/>
        <w:jc w:val="both"/>
        <w:rPr>
          <w:rFonts w:ascii="Arial Unicode MS" w:hAnsi="Arial Unicode MS"/>
          <w:color w:val="5F5F5F"/>
        </w:rPr>
      </w:pPr>
      <w:r w:rsidRPr="006B6A0B">
        <w:rPr>
          <w:rFonts w:ascii="Calibri" w:hAnsi="Calibri"/>
          <w:color w:val="5F5F5F"/>
          <w:sz w:val="18"/>
        </w:rPr>
        <w:t>﹝</w:t>
      </w:r>
      <w:r w:rsidRPr="006B6A0B">
        <w:rPr>
          <w:rFonts w:ascii="Calibri" w:hAnsi="Calibri"/>
          <w:color w:val="5F5F5F"/>
          <w:sz w:val="18"/>
        </w:rPr>
        <w:t>1</w:t>
      </w:r>
      <w:r w:rsidRPr="006B6A0B">
        <w:rPr>
          <w:rFonts w:ascii="Calibri" w:hAnsi="Calibri"/>
          <w:color w:val="5F5F5F"/>
          <w:sz w:val="18"/>
        </w:rPr>
        <w:t>﹞</w:t>
      </w:r>
      <w:r w:rsidR="00BB1A73" w:rsidRPr="006B6A0B">
        <w:rPr>
          <w:rFonts w:ascii="Arial Unicode MS" w:hAnsi="Arial Unicode MS"/>
          <w:color w:val="5F5F5F"/>
        </w:rPr>
        <w:t>為健全公共電視之發展，建立為公眾服務之大眾傳播制度，彌補商業電視之不足；以多元之設計，維護國民表達自由及知之權利，提高文化及教育水準，促進民主社會發展，增進公共福祉，特制定本法。</w:t>
      </w:r>
      <w:r w:rsidR="00312E08">
        <w:rPr>
          <w:rFonts w:ascii="新細明體" w:hAnsi="新細明體" w:hint="eastAsia"/>
          <w:color w:val="FFFFFF"/>
        </w:rPr>
        <w:t>∴</w:t>
      </w:r>
    </w:p>
    <w:p w14:paraId="49492814" w14:textId="73C95111" w:rsidR="00153286" w:rsidRDefault="00EB237D" w:rsidP="00A55EAA">
      <w:pPr>
        <w:pStyle w:val="2"/>
        <w:jc w:val="both"/>
      </w:pPr>
      <w:bookmarkStart w:id="4" w:name="a2"/>
      <w:bookmarkEnd w:id="4"/>
      <w:r>
        <w:t>第</w:t>
      </w:r>
      <w:r>
        <w:t>2</w:t>
      </w:r>
      <w:r>
        <w:t>條</w:t>
      </w:r>
      <w:r w:rsidR="004915B1">
        <w:t>（</w:t>
      </w:r>
      <w:r w:rsidR="00BB1A73" w:rsidRPr="004915B1">
        <w:t>公視基金會之成立</w:t>
      </w:r>
      <w:r w:rsidR="00153286">
        <w:t>）</w:t>
      </w:r>
      <w:r w:rsidR="00312E08">
        <w:rPr>
          <w:rFonts w:hint="eastAsia"/>
          <w:color w:val="FFFFFF"/>
        </w:rPr>
        <w:t>∵</w:t>
      </w:r>
    </w:p>
    <w:p w14:paraId="0C86515E" w14:textId="77777777" w:rsidR="006B6A0B" w:rsidRDefault="006B6A0B" w:rsidP="00A55EAA">
      <w:pPr>
        <w:ind w:left="142"/>
        <w:jc w:val="both"/>
        <w:rPr>
          <w:color w:val="17365D"/>
        </w:rPr>
      </w:pPr>
      <w:r w:rsidRPr="006B6A0B">
        <w:rPr>
          <w:rFonts w:hint="eastAsia"/>
          <w:color w:val="404040"/>
          <w:sz w:val="18"/>
        </w:rPr>
        <w:t>﹝</w:t>
      </w:r>
      <w:r w:rsidRPr="006B6A0B">
        <w:rPr>
          <w:rFonts w:hint="eastAsia"/>
          <w:color w:val="404040"/>
          <w:sz w:val="18"/>
        </w:rPr>
        <w:t>1</w:t>
      </w:r>
      <w:r w:rsidRPr="006B6A0B">
        <w:rPr>
          <w:rFonts w:hint="eastAsia"/>
          <w:color w:val="404040"/>
          <w:sz w:val="18"/>
        </w:rPr>
        <w:t>﹞</w:t>
      </w:r>
      <w:r w:rsidRPr="00C5552A">
        <w:rPr>
          <w:rFonts w:hint="eastAsia"/>
          <w:color w:val="17365D"/>
        </w:rPr>
        <w:t>為實現本法之目的，應成立財團法人公共電視文化事業基金會（以下簡稱公視基金會），經營公共電視臺（以下簡稱電臺）</w:t>
      </w:r>
      <w:r>
        <w:rPr>
          <w:rFonts w:hint="eastAsia"/>
          <w:color w:val="17365D"/>
        </w:rPr>
        <w:t>。</w:t>
      </w:r>
    </w:p>
    <w:p w14:paraId="17EC49E2" w14:textId="08C4BD8C" w:rsidR="006B6A0B" w:rsidRDefault="006B6A0B" w:rsidP="00A55EAA">
      <w:pPr>
        <w:ind w:left="142"/>
        <w:jc w:val="both"/>
        <w:rPr>
          <w:color w:val="17365D"/>
        </w:rPr>
      </w:pPr>
      <w:r w:rsidRPr="006B6A0B">
        <w:rPr>
          <w:rFonts w:hint="eastAsia"/>
          <w:color w:val="404040"/>
          <w:sz w:val="18"/>
        </w:rPr>
        <w:lastRenderedPageBreak/>
        <w:t>﹝</w:t>
      </w:r>
      <w:r w:rsidRPr="006B6A0B">
        <w:rPr>
          <w:rFonts w:hint="eastAsia"/>
          <w:color w:val="404040"/>
          <w:sz w:val="18"/>
        </w:rPr>
        <w:t>2</w:t>
      </w:r>
      <w:r w:rsidRPr="006B6A0B">
        <w:rPr>
          <w:rFonts w:hint="eastAsia"/>
          <w:color w:val="404040"/>
          <w:sz w:val="18"/>
        </w:rPr>
        <w:t>﹞</w:t>
      </w:r>
      <w:r w:rsidRPr="00C5552A">
        <w:rPr>
          <w:rFonts w:hint="eastAsia"/>
          <w:color w:val="17365D"/>
        </w:rPr>
        <w:t>公視基金會之成立、組織及營運，除本法另有規定外，適用財團法人法、</w:t>
      </w:r>
      <w:hyperlink r:id="rId18" w:anchor="a59" w:history="1">
        <w:r w:rsidR="007A748E" w:rsidRPr="00AE6D4C">
          <w:rPr>
            <w:rStyle w:val="a3"/>
          </w:rPr>
          <w:t>民法</w:t>
        </w:r>
      </w:hyperlink>
      <w:r w:rsidRPr="00C5552A">
        <w:rPr>
          <w:rFonts w:hint="eastAsia"/>
          <w:color w:val="17365D"/>
        </w:rPr>
        <w:t>、通訊傳播及其他相關法規之規定</w:t>
      </w:r>
      <w:r>
        <w:rPr>
          <w:rFonts w:hint="eastAsia"/>
          <w:color w:val="17365D"/>
        </w:rPr>
        <w:t>。</w:t>
      </w:r>
    </w:p>
    <w:p w14:paraId="5EDB288F" w14:textId="77777777" w:rsidR="006B6A0B" w:rsidRDefault="006B6A0B" w:rsidP="00A55EAA">
      <w:pPr>
        <w:ind w:left="142"/>
        <w:jc w:val="both"/>
        <w:rPr>
          <w:color w:val="17365D"/>
        </w:rPr>
      </w:pPr>
      <w:r w:rsidRPr="006B6A0B">
        <w:rPr>
          <w:rFonts w:hint="eastAsia"/>
          <w:color w:val="404040"/>
          <w:sz w:val="18"/>
        </w:rPr>
        <w:t>﹝</w:t>
      </w:r>
      <w:r w:rsidRPr="006B6A0B">
        <w:rPr>
          <w:rFonts w:hint="eastAsia"/>
          <w:color w:val="404040"/>
          <w:sz w:val="18"/>
        </w:rPr>
        <w:t>3</w:t>
      </w:r>
      <w:r w:rsidRPr="006B6A0B">
        <w:rPr>
          <w:rFonts w:hint="eastAsia"/>
          <w:color w:val="404040"/>
          <w:sz w:val="18"/>
        </w:rPr>
        <w:t>﹞</w:t>
      </w:r>
      <w:r w:rsidRPr="00C5552A">
        <w:rPr>
          <w:rFonts w:hint="eastAsia"/>
          <w:color w:val="17365D"/>
        </w:rPr>
        <w:t>公視基金會之經費由政府依本法編列預算捐贈</w:t>
      </w:r>
      <w:r>
        <w:rPr>
          <w:rFonts w:hint="eastAsia"/>
          <w:color w:val="17365D"/>
        </w:rPr>
        <w:t>。</w:t>
      </w:r>
    </w:p>
    <w:p w14:paraId="18AFDE67" w14:textId="77777777" w:rsidR="006B6A0B" w:rsidRPr="00C5552A" w:rsidRDefault="006B6A0B" w:rsidP="00A55EAA">
      <w:pPr>
        <w:ind w:left="142"/>
        <w:jc w:val="both"/>
        <w:rPr>
          <w:color w:val="17365D"/>
        </w:rPr>
      </w:pPr>
      <w:r w:rsidRPr="006B6A0B">
        <w:rPr>
          <w:rFonts w:hint="eastAsia"/>
          <w:color w:val="404040"/>
          <w:sz w:val="18"/>
        </w:rPr>
        <w:t>﹝</w:t>
      </w:r>
      <w:r w:rsidRPr="006B6A0B">
        <w:rPr>
          <w:rFonts w:hint="eastAsia"/>
          <w:color w:val="404040"/>
          <w:sz w:val="18"/>
        </w:rPr>
        <w:t>4</w:t>
      </w:r>
      <w:r w:rsidRPr="006B6A0B">
        <w:rPr>
          <w:rFonts w:hint="eastAsia"/>
          <w:color w:val="404040"/>
          <w:sz w:val="18"/>
        </w:rPr>
        <w:t>﹞</w:t>
      </w:r>
      <w:r w:rsidRPr="00C5552A">
        <w:rPr>
          <w:rFonts w:hint="eastAsia"/>
          <w:color w:val="17365D"/>
        </w:rPr>
        <w:t>除前項捐贈外，政府應依公視基金會業務運作需求、年度工作計畫及中長程計畫，每年檢討調整編列預算辦理。</w:t>
      </w:r>
    </w:p>
    <w:p w14:paraId="6D1E38B1" w14:textId="217BBABF" w:rsidR="006B6A0B" w:rsidRPr="006B6A0B" w:rsidRDefault="007A748E" w:rsidP="00A55EAA">
      <w:pPr>
        <w:pStyle w:val="3"/>
        <w:ind w:left="118"/>
        <w:jc w:val="both"/>
        <w:rPr>
          <w:rFonts w:ascii="Calibri" w:hAnsi="Calibri"/>
          <w:color w:val="404040"/>
          <w:sz w:val="18"/>
        </w:rPr>
      </w:pPr>
      <w:r w:rsidRPr="00CD04EE">
        <w:rPr>
          <w:rFonts w:hint="eastAsia"/>
        </w:rPr>
        <w:t>--1</w:t>
      </w:r>
      <w:r w:rsidRPr="00CD04EE">
        <w:t>1</w:t>
      </w:r>
      <w:r>
        <w:t>2</w:t>
      </w:r>
      <w:r w:rsidRPr="00CD04EE">
        <w:rPr>
          <w:rFonts w:hint="eastAsia"/>
        </w:rPr>
        <w:t>年</w:t>
      </w:r>
      <w:r>
        <w:t>6</w:t>
      </w:r>
      <w:r w:rsidRPr="00CD04EE">
        <w:rPr>
          <w:rFonts w:hint="eastAsia"/>
        </w:rPr>
        <w:t>月</w:t>
      </w:r>
      <w:r>
        <w:t>21</w:t>
      </w:r>
      <w:r w:rsidRPr="00CD04EE">
        <w:rPr>
          <w:rFonts w:hint="eastAsia"/>
        </w:rPr>
        <w:t>日修正前條文</w:t>
      </w:r>
      <w:r w:rsidRPr="00CD04EE">
        <w:rPr>
          <w:rFonts w:hint="eastAsia"/>
        </w:rPr>
        <w:t>--</w:t>
      </w:r>
      <w:hyperlink r:id="rId19" w:history="1">
        <w:r w:rsidRPr="00CD04EE">
          <w:rPr>
            <w:rStyle w:val="a3"/>
          </w:rPr>
          <w:t>比對程式</w:t>
        </w:r>
      </w:hyperlink>
    </w:p>
    <w:p w14:paraId="3DCFD604" w14:textId="3B71E2B3" w:rsidR="00153286" w:rsidRPr="007A748E" w:rsidRDefault="00153286" w:rsidP="00A55EAA">
      <w:pPr>
        <w:ind w:left="119"/>
        <w:jc w:val="both"/>
        <w:rPr>
          <w:rFonts w:ascii="Arial Unicode MS" w:hAnsi="Arial Unicode MS"/>
          <w:color w:val="5F5F5F"/>
        </w:rPr>
      </w:pPr>
      <w:r w:rsidRPr="007A748E">
        <w:rPr>
          <w:rFonts w:ascii="Calibri" w:hAnsi="Calibri"/>
          <w:color w:val="5F5F5F"/>
          <w:sz w:val="18"/>
        </w:rPr>
        <w:t>﹝</w:t>
      </w:r>
      <w:r w:rsidRPr="007A748E">
        <w:rPr>
          <w:rFonts w:ascii="Calibri" w:hAnsi="Calibri"/>
          <w:color w:val="5F5F5F"/>
          <w:sz w:val="18"/>
        </w:rPr>
        <w:t>1</w:t>
      </w:r>
      <w:r w:rsidRPr="007A748E">
        <w:rPr>
          <w:rFonts w:ascii="Calibri" w:hAnsi="Calibri"/>
          <w:color w:val="5F5F5F"/>
          <w:sz w:val="18"/>
        </w:rPr>
        <w:t>﹞</w:t>
      </w:r>
      <w:r w:rsidR="00BB1A73" w:rsidRPr="007A748E">
        <w:rPr>
          <w:rFonts w:ascii="Arial Unicode MS" w:hAnsi="Arial Unicode MS"/>
          <w:color w:val="5F5F5F"/>
        </w:rPr>
        <w:t>為實現本法之目的，應成立財團法人公共電視文化事業基金會</w:t>
      </w:r>
      <w:r w:rsidR="00A27254" w:rsidRPr="007A748E">
        <w:rPr>
          <w:rFonts w:ascii="Arial Unicode MS" w:hAnsi="Arial Unicode MS"/>
          <w:color w:val="5F5F5F"/>
        </w:rPr>
        <w:t>（</w:t>
      </w:r>
      <w:r w:rsidR="00BB1A73" w:rsidRPr="007A748E">
        <w:rPr>
          <w:rFonts w:ascii="Arial Unicode MS" w:hAnsi="Arial Unicode MS"/>
          <w:color w:val="5F5F5F"/>
        </w:rPr>
        <w:t>以下簡稱公視基金會</w:t>
      </w:r>
      <w:r w:rsidR="00A27254" w:rsidRPr="007A748E">
        <w:rPr>
          <w:rFonts w:ascii="Arial Unicode MS" w:hAnsi="Arial Unicode MS"/>
          <w:color w:val="5F5F5F"/>
        </w:rPr>
        <w:t>）</w:t>
      </w:r>
      <w:r w:rsidR="00BB1A73" w:rsidRPr="007A748E">
        <w:rPr>
          <w:rFonts w:ascii="Arial Unicode MS" w:hAnsi="Arial Unicode MS"/>
          <w:color w:val="5F5F5F"/>
        </w:rPr>
        <w:t>，經營公共電視臺</w:t>
      </w:r>
      <w:r w:rsidR="00A27254" w:rsidRPr="007A748E">
        <w:rPr>
          <w:rFonts w:ascii="Arial Unicode MS" w:hAnsi="Arial Unicode MS"/>
          <w:color w:val="5F5F5F"/>
        </w:rPr>
        <w:t>（</w:t>
      </w:r>
      <w:r w:rsidR="00BB1A73" w:rsidRPr="007A748E">
        <w:rPr>
          <w:rFonts w:ascii="Arial Unicode MS" w:hAnsi="Arial Unicode MS"/>
          <w:color w:val="5F5F5F"/>
        </w:rPr>
        <w:t>以下簡稱電臺</w:t>
      </w:r>
      <w:r w:rsidR="00A27254" w:rsidRPr="007A748E">
        <w:rPr>
          <w:rFonts w:ascii="Arial Unicode MS" w:hAnsi="Arial Unicode MS"/>
          <w:color w:val="5F5F5F"/>
        </w:rPr>
        <w:t>）</w:t>
      </w:r>
      <w:r w:rsidRPr="007A748E">
        <w:rPr>
          <w:rFonts w:ascii="Arial Unicode MS" w:hAnsi="Arial Unicode MS"/>
          <w:color w:val="5F5F5F"/>
        </w:rPr>
        <w:t>。</w:t>
      </w:r>
    </w:p>
    <w:p w14:paraId="50A24BE3" w14:textId="7806465B" w:rsidR="00153286" w:rsidRPr="007A748E" w:rsidRDefault="00153286" w:rsidP="00A55EAA">
      <w:pPr>
        <w:ind w:left="119"/>
        <w:jc w:val="both"/>
        <w:rPr>
          <w:rFonts w:ascii="Arial Unicode MS" w:hAnsi="Arial Unicode MS"/>
          <w:color w:val="5F5F5F"/>
        </w:rPr>
      </w:pPr>
      <w:r w:rsidRPr="007A748E">
        <w:rPr>
          <w:rFonts w:ascii="Calibri" w:hAnsi="Calibri"/>
          <w:color w:val="5F5F5F"/>
          <w:sz w:val="18"/>
        </w:rPr>
        <w:t>﹝</w:t>
      </w:r>
      <w:r w:rsidRPr="007A748E">
        <w:rPr>
          <w:rFonts w:ascii="Calibri" w:hAnsi="Calibri"/>
          <w:color w:val="5F5F5F"/>
          <w:sz w:val="18"/>
        </w:rPr>
        <w:t>2</w:t>
      </w:r>
      <w:r w:rsidRPr="007A748E">
        <w:rPr>
          <w:rFonts w:ascii="Calibri" w:hAnsi="Calibri"/>
          <w:color w:val="5F5F5F"/>
          <w:sz w:val="18"/>
        </w:rPr>
        <w:t>﹞</w:t>
      </w:r>
      <w:r w:rsidRPr="007A748E">
        <w:rPr>
          <w:rFonts w:ascii="Arial Unicode MS" w:hAnsi="Arial Unicode MS"/>
          <w:color w:val="5F5F5F"/>
        </w:rPr>
        <w:t>公視基金會之成立、組織及營運，除本法另有規定外，適用</w:t>
      </w:r>
      <w:hyperlink r:id="rId20" w:anchor="a59" w:history="1">
        <w:r w:rsidRPr="007A748E">
          <w:rPr>
            <w:rStyle w:val="a3"/>
            <w:color w:val="5F5F5F"/>
          </w:rPr>
          <w:t>民法</w:t>
        </w:r>
      </w:hyperlink>
      <w:r w:rsidRPr="007A748E">
        <w:rPr>
          <w:rFonts w:ascii="Arial Unicode MS" w:hAnsi="Arial Unicode MS"/>
          <w:color w:val="5F5F5F"/>
        </w:rPr>
        <w:t>有關財團法人之規定。</w:t>
      </w:r>
    </w:p>
    <w:p w14:paraId="517740ED" w14:textId="5B73C734" w:rsidR="00BB1A73" w:rsidRPr="007A748E" w:rsidRDefault="00153286" w:rsidP="00A55EAA">
      <w:pPr>
        <w:ind w:left="119"/>
        <w:jc w:val="both"/>
        <w:rPr>
          <w:rFonts w:ascii="Arial Unicode MS" w:hAnsi="Arial Unicode MS"/>
          <w:color w:val="5F5F5F"/>
        </w:rPr>
      </w:pPr>
      <w:r w:rsidRPr="007A748E">
        <w:rPr>
          <w:rFonts w:ascii="Calibri" w:hAnsi="Calibri"/>
          <w:color w:val="5F5F5F"/>
          <w:sz w:val="18"/>
        </w:rPr>
        <w:t>﹝</w:t>
      </w:r>
      <w:r w:rsidRPr="007A748E">
        <w:rPr>
          <w:rFonts w:ascii="Calibri" w:hAnsi="Calibri"/>
          <w:color w:val="5F5F5F"/>
          <w:sz w:val="18"/>
        </w:rPr>
        <w:t>3</w:t>
      </w:r>
      <w:r w:rsidRPr="007A748E">
        <w:rPr>
          <w:rFonts w:ascii="Calibri" w:hAnsi="Calibri"/>
          <w:color w:val="5F5F5F"/>
          <w:sz w:val="18"/>
        </w:rPr>
        <w:t>﹞</w:t>
      </w:r>
      <w:r w:rsidR="00BB1A73" w:rsidRPr="007A748E">
        <w:rPr>
          <w:rFonts w:ascii="Arial Unicode MS" w:hAnsi="Arial Unicode MS"/>
          <w:color w:val="5F5F5F"/>
        </w:rPr>
        <w:t>公視基金會由政府依本法編列預算捐贈部分之金額應逐年遞減，第一年金額百分之十，至第三個會計年度為止。</w:t>
      </w:r>
      <w:r w:rsidR="00312E08">
        <w:rPr>
          <w:rFonts w:ascii="新細明體" w:hAnsi="新細明體" w:hint="eastAsia"/>
          <w:color w:val="FFFFFF"/>
        </w:rPr>
        <w:t>∴</w:t>
      </w:r>
    </w:p>
    <w:p w14:paraId="462BAF89" w14:textId="057F6011" w:rsidR="00153286" w:rsidRDefault="00EB237D" w:rsidP="00A55EAA">
      <w:pPr>
        <w:pStyle w:val="2"/>
        <w:jc w:val="both"/>
      </w:pPr>
      <w:bookmarkStart w:id="5" w:name="a3"/>
      <w:bookmarkEnd w:id="5"/>
      <w:r>
        <w:t>第</w:t>
      </w:r>
      <w:r>
        <w:t>3</w:t>
      </w:r>
      <w:r>
        <w:t>條</w:t>
      </w:r>
      <w:r w:rsidR="004915B1">
        <w:t>（</w:t>
      </w:r>
      <w:r w:rsidR="00BB1A73" w:rsidRPr="004915B1">
        <w:t>主管機關</w:t>
      </w:r>
      <w:r w:rsidR="00153286">
        <w:t>）</w:t>
      </w:r>
      <w:r w:rsidR="00312E08">
        <w:rPr>
          <w:rFonts w:hint="eastAsia"/>
          <w:color w:val="FFFFFF"/>
        </w:rPr>
        <w:t>∵</w:t>
      </w:r>
    </w:p>
    <w:p w14:paraId="25744DA8" w14:textId="50C9D4C0" w:rsidR="006B6A0B" w:rsidRPr="00C5552A" w:rsidRDefault="006B6A0B" w:rsidP="00A55EAA">
      <w:pPr>
        <w:ind w:left="142"/>
        <w:jc w:val="both"/>
        <w:rPr>
          <w:color w:val="17365D"/>
        </w:rPr>
      </w:pPr>
      <w:r w:rsidRPr="006B6A0B">
        <w:rPr>
          <w:rFonts w:hint="eastAsia"/>
          <w:color w:val="404040"/>
          <w:sz w:val="18"/>
        </w:rPr>
        <w:t>﹝</w:t>
      </w:r>
      <w:r w:rsidRPr="006B6A0B">
        <w:rPr>
          <w:rFonts w:hint="eastAsia"/>
          <w:color w:val="404040"/>
          <w:sz w:val="18"/>
        </w:rPr>
        <w:t>1</w:t>
      </w:r>
      <w:r w:rsidRPr="006B6A0B">
        <w:rPr>
          <w:rFonts w:hint="eastAsia"/>
          <w:color w:val="404040"/>
          <w:sz w:val="18"/>
        </w:rPr>
        <w:t>﹞</w:t>
      </w:r>
      <w:r w:rsidRPr="00C5552A">
        <w:rPr>
          <w:rFonts w:hint="eastAsia"/>
          <w:color w:val="17365D"/>
        </w:rPr>
        <w:t>本法之主管機關為</w:t>
      </w:r>
      <w:hyperlink r:id="rId21" w:tgtFrame="_blank" w:history="1">
        <w:r w:rsidR="00A55EAA" w:rsidRPr="00A55EAA">
          <w:rPr>
            <w:rStyle w:val="a3"/>
            <w:rFonts w:ascii="Arial Unicode MS" w:hAnsi="Arial Unicode MS"/>
            <w:szCs w:val="26"/>
          </w:rPr>
          <w:t>文化部</w:t>
        </w:r>
      </w:hyperlink>
      <w:r w:rsidRPr="00C5552A">
        <w:rPr>
          <w:rFonts w:hint="eastAsia"/>
          <w:color w:val="17365D"/>
        </w:rPr>
        <w:t>。</w:t>
      </w:r>
    </w:p>
    <w:p w14:paraId="0B19664E" w14:textId="65BEB97B" w:rsidR="006B6A0B" w:rsidRDefault="007A748E" w:rsidP="00A55EAA">
      <w:pPr>
        <w:pStyle w:val="3"/>
        <w:ind w:left="118"/>
        <w:jc w:val="both"/>
        <w:rPr>
          <w:rFonts w:ascii="Calibri" w:hAnsi="Calibri"/>
          <w:color w:val="404040"/>
          <w:sz w:val="18"/>
        </w:rPr>
      </w:pPr>
      <w:r w:rsidRPr="00CD04EE">
        <w:rPr>
          <w:rFonts w:hint="eastAsia"/>
        </w:rPr>
        <w:t>--1</w:t>
      </w:r>
      <w:r w:rsidRPr="00CD04EE">
        <w:t>1</w:t>
      </w:r>
      <w:r>
        <w:t>2</w:t>
      </w:r>
      <w:r w:rsidRPr="00CD04EE">
        <w:rPr>
          <w:rFonts w:hint="eastAsia"/>
        </w:rPr>
        <w:t>年</w:t>
      </w:r>
      <w:r>
        <w:t>6</w:t>
      </w:r>
      <w:r w:rsidRPr="00CD04EE">
        <w:rPr>
          <w:rFonts w:hint="eastAsia"/>
        </w:rPr>
        <w:t>月</w:t>
      </w:r>
      <w:r>
        <w:t>21</w:t>
      </w:r>
      <w:r w:rsidRPr="00CD04EE">
        <w:rPr>
          <w:rFonts w:hint="eastAsia"/>
        </w:rPr>
        <w:t>日修正前條文</w:t>
      </w:r>
      <w:r w:rsidRPr="00CD04EE">
        <w:rPr>
          <w:rFonts w:hint="eastAsia"/>
        </w:rPr>
        <w:t>--</w:t>
      </w:r>
      <w:hyperlink r:id="rId22" w:history="1">
        <w:r w:rsidRPr="00CD04EE">
          <w:rPr>
            <w:rStyle w:val="a3"/>
          </w:rPr>
          <w:t>比對程式</w:t>
        </w:r>
      </w:hyperlink>
    </w:p>
    <w:p w14:paraId="6977BD1C" w14:textId="059DC0B1" w:rsidR="00BB1A73" w:rsidRPr="00AE2602" w:rsidRDefault="00153286" w:rsidP="00A55EAA">
      <w:pPr>
        <w:ind w:leftChars="50" w:left="100"/>
        <w:jc w:val="both"/>
        <w:rPr>
          <w:rFonts w:ascii="Arial Unicode MS" w:hAnsi="Arial Unicode MS"/>
          <w:color w:val="5F5F5F"/>
        </w:rPr>
      </w:pPr>
      <w:r w:rsidRPr="00AE2602">
        <w:rPr>
          <w:rFonts w:ascii="Calibri" w:hAnsi="Calibri"/>
          <w:color w:val="5F5F5F"/>
          <w:sz w:val="18"/>
        </w:rPr>
        <w:t>﹝</w:t>
      </w:r>
      <w:r w:rsidRPr="00AE2602">
        <w:rPr>
          <w:rFonts w:ascii="Calibri" w:hAnsi="Calibri"/>
          <w:color w:val="5F5F5F"/>
          <w:sz w:val="18"/>
        </w:rPr>
        <w:t>1</w:t>
      </w:r>
      <w:r w:rsidRPr="00AE2602">
        <w:rPr>
          <w:rFonts w:ascii="Calibri" w:hAnsi="Calibri"/>
          <w:color w:val="5F5F5F"/>
          <w:sz w:val="18"/>
        </w:rPr>
        <w:t>﹞</w:t>
      </w:r>
      <w:r w:rsidR="00BB1A73" w:rsidRPr="00AE2602">
        <w:rPr>
          <w:rFonts w:ascii="Arial Unicode MS" w:hAnsi="Arial Unicode MS"/>
          <w:color w:val="5F5F5F"/>
        </w:rPr>
        <w:t>公視基金會之主管機關為行政院新聞局。</w:t>
      </w:r>
      <w:r w:rsidR="00312E08">
        <w:rPr>
          <w:rFonts w:ascii="新細明體" w:hAnsi="新細明體" w:hint="eastAsia"/>
          <w:color w:val="FFFFFF"/>
        </w:rPr>
        <w:t>∴</w:t>
      </w:r>
    </w:p>
    <w:p w14:paraId="2AB8E595" w14:textId="69F1DF07" w:rsidR="00153286" w:rsidRPr="00DC1CB2" w:rsidRDefault="00EB237D" w:rsidP="00A55EAA">
      <w:pPr>
        <w:pStyle w:val="2"/>
        <w:jc w:val="both"/>
        <w:rPr>
          <w:b/>
        </w:rPr>
      </w:pPr>
      <w:bookmarkStart w:id="6" w:name="a4"/>
      <w:bookmarkEnd w:id="6"/>
      <w:r>
        <w:t>第</w:t>
      </w:r>
      <w:r>
        <w:t>4</w:t>
      </w:r>
      <w:r>
        <w:t>條</w:t>
      </w:r>
      <w:r w:rsidR="004915B1">
        <w:t>（</w:t>
      </w:r>
      <w:r w:rsidR="00BB1A73" w:rsidRPr="004915B1">
        <w:t>創立基金及其來源</w:t>
      </w:r>
      <w:r w:rsidR="00153286">
        <w:t>）</w:t>
      </w:r>
      <w:r w:rsidR="00DC1CB2">
        <w:rPr>
          <w:rFonts w:ascii="新細明體" w:hAnsi="新細明體" w:hint="eastAsia"/>
          <w:color w:val="FFFFFF"/>
        </w:rPr>
        <w:t>∵</w:t>
      </w:r>
    </w:p>
    <w:p w14:paraId="28C4064C" w14:textId="1F97B93C" w:rsidR="00153286" w:rsidRDefault="00153286" w:rsidP="00A55EAA">
      <w:pPr>
        <w:ind w:leftChars="50" w:left="100"/>
        <w:jc w:val="both"/>
        <w:rPr>
          <w:rFonts w:ascii="Arial Unicode MS" w:hAnsi="Arial Unicode MS"/>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BB1A73" w:rsidRPr="00AE6D4C">
        <w:rPr>
          <w:rFonts w:ascii="Arial Unicode MS" w:hAnsi="Arial Unicode MS"/>
          <w:color w:val="17365D"/>
        </w:rPr>
        <w:t>公視基金會之創立基金，由主管機關編列預算捐助新臺幣一億元，並以歷年編列籌設公共電視臺預算所購之財產逕行捐贈設置，不受預算法第</w:t>
      </w:r>
      <w:hyperlink r:id="rId23" w:anchor="a25" w:history="1">
        <w:r w:rsidR="00BB1A73" w:rsidRPr="00AE6D4C">
          <w:rPr>
            <w:rStyle w:val="a3"/>
          </w:rPr>
          <w:t>二十五</w:t>
        </w:r>
      </w:hyperlink>
      <w:r w:rsidR="00BB1A73" w:rsidRPr="00AE6D4C">
        <w:rPr>
          <w:rFonts w:ascii="Arial Unicode MS" w:hAnsi="Arial Unicode MS"/>
          <w:color w:val="17365D"/>
        </w:rPr>
        <w:t>條第一項規定之限制</w:t>
      </w:r>
      <w:r>
        <w:rPr>
          <w:rFonts w:ascii="Arial Unicode MS" w:hAnsi="Arial Unicode MS"/>
          <w:color w:val="17365D"/>
        </w:rPr>
        <w:t>。</w:t>
      </w:r>
    </w:p>
    <w:p w14:paraId="3C599E89" w14:textId="43A50FA3" w:rsidR="00BB1A73" w:rsidRPr="00AE6D4C" w:rsidRDefault="00153286" w:rsidP="00A55EAA">
      <w:pPr>
        <w:ind w:leftChars="50" w:left="100"/>
        <w:jc w:val="both"/>
        <w:rPr>
          <w:rFonts w:ascii="Arial Unicode MS" w:hAnsi="Arial Unicode MS"/>
          <w:color w:val="666699"/>
        </w:rPr>
      </w:pPr>
      <w:r>
        <w:rPr>
          <w:rFonts w:ascii="Calibri" w:hAnsi="Calibri"/>
          <w:color w:val="404040"/>
          <w:sz w:val="18"/>
        </w:rPr>
        <w:t>﹝</w:t>
      </w:r>
      <w:r>
        <w:rPr>
          <w:rFonts w:ascii="Calibri" w:hAnsi="Calibri"/>
          <w:color w:val="404040"/>
          <w:sz w:val="18"/>
        </w:rPr>
        <w:t>2</w:t>
      </w:r>
      <w:r>
        <w:rPr>
          <w:rFonts w:ascii="Calibri" w:hAnsi="Calibri"/>
          <w:color w:val="404040"/>
          <w:sz w:val="18"/>
        </w:rPr>
        <w:t>﹞</w:t>
      </w:r>
      <w:r w:rsidR="00BB1A73" w:rsidRPr="00AE6D4C">
        <w:rPr>
          <w:rFonts w:ascii="Arial Unicode MS" w:hAnsi="Arial Unicode MS"/>
          <w:color w:val="666699"/>
        </w:rPr>
        <w:t>公共電視籌備委員會設立時，因業務必要使用之國有財產，除依前項規定逕行捐贈者外，由主管機關無償提供公視基金會使用。但因情勢變更，公視基金會之營運、製播之節目已不能達成設立之目的者，不適用之。</w:t>
      </w:r>
    </w:p>
    <w:p w14:paraId="07A56B93" w14:textId="15257474" w:rsidR="00153286" w:rsidRDefault="00153286" w:rsidP="00A55EAA">
      <w:pPr>
        <w:pStyle w:val="3"/>
        <w:ind w:left="118"/>
        <w:jc w:val="both"/>
      </w:pPr>
      <w:r>
        <w:rPr>
          <w:rFonts w:hint="eastAsia"/>
        </w:rPr>
        <w:t>--</w:t>
      </w:r>
      <w:r w:rsidRPr="004915B1">
        <w:rPr>
          <w:rFonts w:hint="eastAsia"/>
        </w:rPr>
        <w:t>93</w:t>
      </w:r>
      <w:r w:rsidRPr="004915B1">
        <w:rPr>
          <w:rFonts w:hint="eastAsia"/>
        </w:rPr>
        <w:t>年</w:t>
      </w:r>
      <w:r w:rsidRPr="004915B1">
        <w:rPr>
          <w:rFonts w:hint="eastAsia"/>
        </w:rPr>
        <w:t>6</w:t>
      </w:r>
      <w:r w:rsidRPr="004915B1">
        <w:rPr>
          <w:rFonts w:hint="eastAsia"/>
        </w:rPr>
        <w:t>月</w:t>
      </w:r>
      <w:r w:rsidRPr="004915B1">
        <w:rPr>
          <w:rFonts w:hint="eastAsia"/>
        </w:rPr>
        <w:t>23</w:t>
      </w:r>
      <w:r>
        <w:rPr>
          <w:rFonts w:hint="eastAsia"/>
        </w:rPr>
        <w:t>日修正前條文</w:t>
      </w:r>
      <w:r>
        <w:rPr>
          <w:rFonts w:hint="eastAsia"/>
        </w:rPr>
        <w:t>--</w:t>
      </w:r>
      <w:hyperlink r:id="rId24" w:history="1">
        <w:r>
          <w:rPr>
            <w:rStyle w:val="a3"/>
            <w:rFonts w:hint="eastAsia"/>
            <w:szCs w:val="20"/>
          </w:rPr>
          <w:t>比對程式</w:t>
        </w:r>
      </w:hyperlink>
    </w:p>
    <w:p w14:paraId="550A273F" w14:textId="5F86C9E5" w:rsidR="00BB1A73" w:rsidRPr="00DB0014" w:rsidRDefault="00153286" w:rsidP="00A55EAA">
      <w:pPr>
        <w:ind w:leftChars="50" w:left="100"/>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00BB1A73" w:rsidRPr="00DB0014">
        <w:rPr>
          <w:rFonts w:ascii="Arial Unicode MS" w:hAnsi="Arial Unicode MS"/>
          <w:color w:val="5F5F5F"/>
        </w:rPr>
        <w:t>公視基金會之創立基金，由主管機關編列預算捐助新臺幣一億元，並以歷年編列籌設公共電視臺預算所購之財產逕行捐贈設置，不受預算法第</w:t>
      </w:r>
      <w:hyperlink r:id="rId25" w:anchor="a23" w:history="1">
        <w:r w:rsidR="00BB1A73" w:rsidRPr="00DB0014">
          <w:rPr>
            <w:rStyle w:val="a3"/>
            <w:rFonts w:ascii="Arial Unicode MS" w:hAnsi="Arial Unicode MS"/>
            <w:color w:val="5F5F5F"/>
          </w:rPr>
          <w:t>二十三</w:t>
        </w:r>
      </w:hyperlink>
      <w:r w:rsidR="00BB1A73" w:rsidRPr="00DB0014">
        <w:rPr>
          <w:rFonts w:ascii="Arial Unicode MS" w:hAnsi="Arial Unicode MS"/>
          <w:color w:val="5F5F5F"/>
        </w:rPr>
        <w:t>條之限制。</w:t>
      </w:r>
      <w:r w:rsidR="00DC1CB2" w:rsidRPr="00DC1CB2">
        <w:rPr>
          <w:rFonts w:ascii="新細明體" w:hAnsi="新細明體" w:hint="eastAsia"/>
          <w:color w:val="FFFFFF"/>
        </w:rPr>
        <w:t>∴</w:t>
      </w:r>
    </w:p>
    <w:p w14:paraId="58C2E7A3" w14:textId="77777777" w:rsidR="00153286" w:rsidRDefault="00EB237D" w:rsidP="00A55EAA">
      <w:pPr>
        <w:pStyle w:val="2"/>
        <w:jc w:val="both"/>
      </w:pPr>
      <w:r>
        <w:t>第</w:t>
      </w:r>
      <w:r>
        <w:t>5</w:t>
      </w:r>
      <w:r>
        <w:t>條</w:t>
      </w:r>
      <w:r w:rsidR="004915B1">
        <w:t>（</w:t>
      </w:r>
      <w:r w:rsidR="00BB1A73" w:rsidRPr="004915B1">
        <w:t>公視基金會事務所在地</w:t>
      </w:r>
      <w:r w:rsidR="00153286">
        <w:t>）</w:t>
      </w:r>
    </w:p>
    <w:p w14:paraId="1CD07FF4" w14:textId="18D24D3C" w:rsidR="00BB1A73" w:rsidRPr="00AE6D4C" w:rsidRDefault="00153286" w:rsidP="00A55EAA">
      <w:pPr>
        <w:ind w:leftChars="50" w:left="100"/>
        <w:jc w:val="both"/>
        <w:rPr>
          <w:rFonts w:ascii="Arial Unicode MS" w:hAnsi="Arial Unicode MS"/>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BB1A73" w:rsidRPr="00AE6D4C">
        <w:rPr>
          <w:rFonts w:ascii="Arial Unicode MS" w:hAnsi="Arial Unicode MS"/>
          <w:color w:val="17365D"/>
        </w:rPr>
        <w:t>公視基金會設於中央政府所在地；必要時，得設分事務所。</w:t>
      </w:r>
    </w:p>
    <w:p w14:paraId="7196550F" w14:textId="71E4BAC1" w:rsidR="00153286" w:rsidRDefault="00EB237D" w:rsidP="00A55EAA">
      <w:pPr>
        <w:pStyle w:val="2"/>
        <w:jc w:val="both"/>
      </w:pPr>
      <w:bookmarkStart w:id="7" w:name="a6"/>
      <w:bookmarkEnd w:id="7"/>
      <w:r>
        <w:t>第</w:t>
      </w:r>
      <w:r>
        <w:t>6</w:t>
      </w:r>
      <w:r>
        <w:t>條</w:t>
      </w:r>
      <w:r w:rsidR="004915B1">
        <w:t>（</w:t>
      </w:r>
      <w:r w:rsidR="00BB1A73" w:rsidRPr="004915B1">
        <w:t>電臺及技術之主管機關</w:t>
      </w:r>
      <w:r w:rsidR="00153286">
        <w:t>）</w:t>
      </w:r>
      <w:r w:rsidR="006B6A0B" w:rsidRPr="00C5552A">
        <w:rPr>
          <w:rFonts w:hint="eastAsia"/>
        </w:rPr>
        <w:t>（刪除）</w:t>
      </w:r>
      <w:r w:rsidR="00312E08">
        <w:rPr>
          <w:rFonts w:hint="eastAsia"/>
          <w:color w:val="FFFFFF"/>
        </w:rPr>
        <w:t>∵</w:t>
      </w:r>
    </w:p>
    <w:p w14:paraId="56D7046F" w14:textId="69C540BA" w:rsidR="006B6A0B" w:rsidRDefault="007A748E" w:rsidP="00A55EAA">
      <w:pPr>
        <w:pStyle w:val="3"/>
        <w:ind w:left="118"/>
        <w:jc w:val="both"/>
        <w:rPr>
          <w:rFonts w:ascii="Calibri" w:hAnsi="Calibri"/>
          <w:color w:val="404040"/>
          <w:sz w:val="18"/>
        </w:rPr>
      </w:pPr>
      <w:r w:rsidRPr="00CD04EE">
        <w:rPr>
          <w:rFonts w:hint="eastAsia"/>
        </w:rPr>
        <w:t>--1</w:t>
      </w:r>
      <w:r w:rsidRPr="00CD04EE">
        <w:t>1</w:t>
      </w:r>
      <w:r>
        <w:t>2</w:t>
      </w:r>
      <w:r w:rsidRPr="00CD04EE">
        <w:rPr>
          <w:rFonts w:hint="eastAsia"/>
        </w:rPr>
        <w:t>年</w:t>
      </w:r>
      <w:r>
        <w:t>6</w:t>
      </w:r>
      <w:r w:rsidRPr="00CD04EE">
        <w:rPr>
          <w:rFonts w:hint="eastAsia"/>
        </w:rPr>
        <w:t>月</w:t>
      </w:r>
      <w:r>
        <w:t>21</w:t>
      </w:r>
      <w:r w:rsidRPr="00CD04EE">
        <w:rPr>
          <w:rFonts w:hint="eastAsia"/>
        </w:rPr>
        <w:t>日修正前條文</w:t>
      </w:r>
      <w:r w:rsidRPr="00CD04EE">
        <w:rPr>
          <w:rFonts w:hint="eastAsia"/>
        </w:rPr>
        <w:t>--</w:t>
      </w:r>
    </w:p>
    <w:p w14:paraId="1CADAE3E" w14:textId="46A0E38E" w:rsidR="00BB1A73" w:rsidRPr="00AE6D4C" w:rsidRDefault="00153286" w:rsidP="00A55EAA">
      <w:pPr>
        <w:ind w:leftChars="50" w:left="100"/>
        <w:jc w:val="both"/>
        <w:rPr>
          <w:rFonts w:ascii="Arial Unicode MS" w:hAnsi="Arial Unicode MS"/>
          <w:color w:val="17365D"/>
        </w:rPr>
      </w:pPr>
      <w:r w:rsidRPr="006B6A0B">
        <w:rPr>
          <w:rFonts w:ascii="Calibri" w:hAnsi="Calibri"/>
          <w:color w:val="5F5F5F"/>
          <w:sz w:val="18"/>
        </w:rPr>
        <w:t>﹝</w:t>
      </w:r>
      <w:r w:rsidRPr="006B6A0B">
        <w:rPr>
          <w:rFonts w:ascii="Calibri" w:hAnsi="Calibri"/>
          <w:color w:val="5F5F5F"/>
          <w:sz w:val="18"/>
        </w:rPr>
        <w:t>1</w:t>
      </w:r>
      <w:r w:rsidRPr="006B6A0B">
        <w:rPr>
          <w:rFonts w:ascii="Calibri" w:hAnsi="Calibri"/>
          <w:color w:val="5F5F5F"/>
          <w:sz w:val="18"/>
        </w:rPr>
        <w:t>﹞</w:t>
      </w:r>
      <w:r w:rsidR="00BB1A73" w:rsidRPr="006B6A0B">
        <w:rPr>
          <w:rFonts w:ascii="Arial Unicode MS" w:hAnsi="Arial Unicode MS"/>
          <w:color w:val="5F5F5F"/>
        </w:rPr>
        <w:t>電臺設臺主要設備及工程技術之審核，工程人員資格之標準，電臺使用頻率、呼號、電功率等電波監理，</w:t>
      </w:r>
      <w:r w:rsidR="00BB1A73" w:rsidRPr="00312E08">
        <w:rPr>
          <w:rFonts w:ascii="Arial Unicode MS" w:hAnsi="Arial Unicode MS"/>
          <w:color w:val="5F5F5F"/>
        </w:rPr>
        <w:t>及電臺執照之核發與換發，依交通部相關規定辦理。</w:t>
      </w:r>
      <w:r w:rsidR="00312E08">
        <w:rPr>
          <w:rFonts w:ascii="新細明體" w:hAnsi="新細明體" w:hint="eastAsia"/>
          <w:color w:val="FFFFFF"/>
        </w:rPr>
        <w:t>∴</w:t>
      </w:r>
    </w:p>
    <w:p w14:paraId="5547D1A2" w14:textId="0233EEA5" w:rsidR="00153286" w:rsidRDefault="00EB237D" w:rsidP="00A55EAA">
      <w:pPr>
        <w:pStyle w:val="2"/>
        <w:jc w:val="both"/>
      </w:pPr>
      <w:bookmarkStart w:id="8" w:name="a7"/>
      <w:bookmarkEnd w:id="8"/>
      <w:r>
        <w:t>第</w:t>
      </w:r>
      <w:r>
        <w:t>7</w:t>
      </w:r>
      <w:r>
        <w:t>條</w:t>
      </w:r>
      <w:r w:rsidR="004915B1">
        <w:t>（</w:t>
      </w:r>
      <w:r w:rsidR="00BB1A73" w:rsidRPr="004915B1">
        <w:t>電臺電波頻率之使用及限制</w:t>
      </w:r>
      <w:r w:rsidR="00153286">
        <w:t>）</w:t>
      </w:r>
      <w:r w:rsidR="00312E08">
        <w:rPr>
          <w:rFonts w:hint="eastAsia"/>
          <w:color w:val="FFFFFF"/>
        </w:rPr>
        <w:t>∵</w:t>
      </w:r>
    </w:p>
    <w:p w14:paraId="3EA3F6CD" w14:textId="77777777" w:rsidR="006B6A0B" w:rsidRDefault="006B6A0B" w:rsidP="00A55EAA">
      <w:pPr>
        <w:ind w:left="142"/>
        <w:jc w:val="both"/>
        <w:rPr>
          <w:color w:val="17365D"/>
        </w:rPr>
      </w:pPr>
      <w:r w:rsidRPr="006B6A0B">
        <w:rPr>
          <w:rFonts w:hint="eastAsia"/>
          <w:color w:val="404040"/>
          <w:sz w:val="18"/>
        </w:rPr>
        <w:t>﹝</w:t>
      </w:r>
      <w:r w:rsidRPr="006B6A0B">
        <w:rPr>
          <w:rFonts w:hint="eastAsia"/>
          <w:color w:val="404040"/>
          <w:sz w:val="18"/>
        </w:rPr>
        <w:t>1</w:t>
      </w:r>
      <w:r w:rsidRPr="006B6A0B">
        <w:rPr>
          <w:rFonts w:hint="eastAsia"/>
          <w:color w:val="404040"/>
          <w:sz w:val="18"/>
        </w:rPr>
        <w:t>﹞</w:t>
      </w:r>
      <w:r w:rsidRPr="00C5552A">
        <w:rPr>
          <w:rFonts w:hint="eastAsia"/>
          <w:color w:val="17365D"/>
        </w:rPr>
        <w:t>電臺所需用之電波頻率，由文化部會同無線電頻率主管機關規劃指配之</w:t>
      </w:r>
      <w:r>
        <w:rPr>
          <w:rFonts w:hint="eastAsia"/>
          <w:color w:val="17365D"/>
        </w:rPr>
        <w:t>。</w:t>
      </w:r>
    </w:p>
    <w:p w14:paraId="333FE3CD" w14:textId="77777777" w:rsidR="006B6A0B" w:rsidRPr="00C5552A" w:rsidRDefault="006B6A0B" w:rsidP="00A55EAA">
      <w:pPr>
        <w:ind w:left="142"/>
        <w:jc w:val="both"/>
        <w:rPr>
          <w:color w:val="17365D"/>
        </w:rPr>
      </w:pPr>
      <w:r w:rsidRPr="006B6A0B">
        <w:rPr>
          <w:rFonts w:hint="eastAsia"/>
          <w:color w:val="404040"/>
          <w:sz w:val="18"/>
        </w:rPr>
        <w:t>﹝</w:t>
      </w:r>
      <w:r w:rsidRPr="006B6A0B">
        <w:rPr>
          <w:rFonts w:hint="eastAsia"/>
          <w:color w:val="404040"/>
          <w:sz w:val="18"/>
        </w:rPr>
        <w:t>2</w:t>
      </w:r>
      <w:r w:rsidRPr="006B6A0B">
        <w:rPr>
          <w:rFonts w:hint="eastAsia"/>
          <w:color w:val="404040"/>
          <w:sz w:val="18"/>
        </w:rPr>
        <w:t>﹞</w:t>
      </w:r>
      <w:r w:rsidRPr="00C5552A">
        <w:rPr>
          <w:rFonts w:hint="eastAsia"/>
          <w:color w:val="17365D"/>
        </w:rPr>
        <w:t>前項電波頻率不得租賃、借貸或轉讓。</w:t>
      </w:r>
    </w:p>
    <w:p w14:paraId="36D863F2" w14:textId="68CCBC43" w:rsidR="006B6A0B" w:rsidRPr="006B6A0B" w:rsidRDefault="007A748E" w:rsidP="00A55EAA">
      <w:pPr>
        <w:pStyle w:val="3"/>
        <w:ind w:left="118"/>
        <w:jc w:val="both"/>
        <w:rPr>
          <w:rFonts w:ascii="Calibri" w:hAnsi="Calibri"/>
          <w:color w:val="404040"/>
          <w:sz w:val="18"/>
        </w:rPr>
      </w:pPr>
      <w:r w:rsidRPr="00CD04EE">
        <w:rPr>
          <w:rFonts w:hint="eastAsia"/>
        </w:rPr>
        <w:t>--1</w:t>
      </w:r>
      <w:r w:rsidRPr="00CD04EE">
        <w:t>1</w:t>
      </w:r>
      <w:r>
        <w:t>2</w:t>
      </w:r>
      <w:r w:rsidRPr="00CD04EE">
        <w:rPr>
          <w:rFonts w:hint="eastAsia"/>
        </w:rPr>
        <w:t>年</w:t>
      </w:r>
      <w:r>
        <w:t>6</w:t>
      </w:r>
      <w:r w:rsidRPr="00CD04EE">
        <w:rPr>
          <w:rFonts w:hint="eastAsia"/>
        </w:rPr>
        <w:t>月</w:t>
      </w:r>
      <w:r>
        <w:t>21</w:t>
      </w:r>
      <w:r w:rsidRPr="00CD04EE">
        <w:rPr>
          <w:rFonts w:hint="eastAsia"/>
        </w:rPr>
        <w:t>日修正前條文</w:t>
      </w:r>
      <w:r w:rsidRPr="00CD04EE">
        <w:rPr>
          <w:rFonts w:hint="eastAsia"/>
        </w:rPr>
        <w:t>--</w:t>
      </w:r>
      <w:hyperlink r:id="rId26" w:history="1">
        <w:r w:rsidRPr="00CD04EE">
          <w:rPr>
            <w:rStyle w:val="a3"/>
          </w:rPr>
          <w:t>比對程式</w:t>
        </w:r>
      </w:hyperlink>
    </w:p>
    <w:p w14:paraId="66239009" w14:textId="267F18F3" w:rsidR="00153286" w:rsidRPr="006B6A0B" w:rsidRDefault="00153286" w:rsidP="00A55EAA">
      <w:pPr>
        <w:ind w:leftChars="50" w:left="100"/>
        <w:jc w:val="both"/>
        <w:rPr>
          <w:rFonts w:ascii="Arial Unicode MS" w:hAnsi="Arial Unicode MS"/>
          <w:color w:val="5F5F5F"/>
        </w:rPr>
      </w:pPr>
      <w:r w:rsidRPr="006B6A0B">
        <w:rPr>
          <w:rFonts w:ascii="Calibri" w:hAnsi="Calibri"/>
          <w:color w:val="5F5F5F"/>
          <w:sz w:val="18"/>
        </w:rPr>
        <w:t>﹝</w:t>
      </w:r>
      <w:r w:rsidRPr="006B6A0B">
        <w:rPr>
          <w:rFonts w:ascii="Calibri" w:hAnsi="Calibri"/>
          <w:color w:val="5F5F5F"/>
          <w:sz w:val="18"/>
        </w:rPr>
        <w:t>1</w:t>
      </w:r>
      <w:r w:rsidRPr="006B6A0B">
        <w:rPr>
          <w:rFonts w:ascii="Calibri" w:hAnsi="Calibri"/>
          <w:color w:val="5F5F5F"/>
          <w:sz w:val="18"/>
        </w:rPr>
        <w:t>﹞</w:t>
      </w:r>
      <w:r w:rsidR="00BB1A73" w:rsidRPr="006B6A0B">
        <w:rPr>
          <w:rFonts w:ascii="Arial Unicode MS" w:hAnsi="Arial Unicode MS"/>
          <w:color w:val="5F5F5F"/>
        </w:rPr>
        <w:t>電臺所需用之電波頻率，由行政院新聞局會同交通部規劃指配之</w:t>
      </w:r>
      <w:r w:rsidRPr="006B6A0B">
        <w:rPr>
          <w:rFonts w:ascii="Arial Unicode MS" w:hAnsi="Arial Unicode MS"/>
          <w:color w:val="5F5F5F"/>
        </w:rPr>
        <w:t>。</w:t>
      </w:r>
    </w:p>
    <w:p w14:paraId="57E22E20" w14:textId="3CEAC5B1" w:rsidR="00BB1A73" w:rsidRPr="006B6A0B" w:rsidRDefault="00153286" w:rsidP="00A55EAA">
      <w:pPr>
        <w:ind w:leftChars="50" w:left="100"/>
        <w:jc w:val="both"/>
        <w:rPr>
          <w:rFonts w:ascii="Arial Unicode MS" w:hAnsi="Arial Unicode MS"/>
          <w:color w:val="5F5F5F"/>
        </w:rPr>
      </w:pPr>
      <w:r w:rsidRPr="006B6A0B">
        <w:rPr>
          <w:rFonts w:ascii="Calibri" w:hAnsi="Calibri"/>
          <w:color w:val="5F5F5F"/>
          <w:sz w:val="18"/>
        </w:rPr>
        <w:t>﹝</w:t>
      </w:r>
      <w:r w:rsidRPr="006B6A0B">
        <w:rPr>
          <w:rFonts w:ascii="Calibri" w:hAnsi="Calibri"/>
          <w:color w:val="5F5F5F"/>
          <w:sz w:val="18"/>
        </w:rPr>
        <w:t>2</w:t>
      </w:r>
      <w:r w:rsidRPr="006B6A0B">
        <w:rPr>
          <w:rFonts w:ascii="Calibri" w:hAnsi="Calibri"/>
          <w:color w:val="5F5F5F"/>
          <w:sz w:val="18"/>
        </w:rPr>
        <w:t>﹞</w:t>
      </w:r>
      <w:r w:rsidR="00BB1A73" w:rsidRPr="006B6A0B">
        <w:rPr>
          <w:rFonts w:ascii="Arial Unicode MS" w:hAnsi="Arial Unicode MS"/>
          <w:color w:val="5F5F5F"/>
        </w:rPr>
        <w:t>前項電波頻率不得租賃、借貸或轉讓。</w:t>
      </w:r>
      <w:r w:rsidR="00312E08">
        <w:rPr>
          <w:rFonts w:ascii="新細明體" w:hAnsi="新細明體" w:hint="eastAsia"/>
          <w:color w:val="FFFFFF"/>
        </w:rPr>
        <w:t>∴</w:t>
      </w:r>
    </w:p>
    <w:p w14:paraId="45128EBB" w14:textId="19830C71" w:rsidR="00153286" w:rsidRDefault="00EB237D" w:rsidP="00A55EAA">
      <w:pPr>
        <w:pStyle w:val="2"/>
        <w:jc w:val="both"/>
      </w:pPr>
      <w:bookmarkStart w:id="9" w:name="a8"/>
      <w:bookmarkEnd w:id="9"/>
      <w:r>
        <w:t>第</w:t>
      </w:r>
      <w:r>
        <w:t>8</w:t>
      </w:r>
      <w:r>
        <w:t>條</w:t>
      </w:r>
      <w:r w:rsidR="004915B1">
        <w:t>（</w:t>
      </w:r>
      <w:r w:rsidR="00BB1A73" w:rsidRPr="004915B1">
        <w:t>電臺設立之許可</w:t>
      </w:r>
      <w:r w:rsidR="00153286">
        <w:t>）</w:t>
      </w:r>
      <w:r w:rsidR="006B6A0B" w:rsidRPr="00C5552A">
        <w:rPr>
          <w:rFonts w:hint="eastAsia"/>
        </w:rPr>
        <w:t>（刪除）</w:t>
      </w:r>
      <w:r w:rsidR="00312E08">
        <w:rPr>
          <w:rFonts w:hint="eastAsia"/>
          <w:color w:val="FFFFFF"/>
        </w:rPr>
        <w:t>∵</w:t>
      </w:r>
    </w:p>
    <w:p w14:paraId="02F6B7E1" w14:textId="1F983E50" w:rsidR="006B6A0B" w:rsidRDefault="007A748E" w:rsidP="00A55EAA">
      <w:pPr>
        <w:pStyle w:val="3"/>
        <w:ind w:left="118"/>
        <w:jc w:val="both"/>
        <w:rPr>
          <w:rFonts w:ascii="Calibri" w:hAnsi="Calibri"/>
          <w:color w:val="404040"/>
          <w:sz w:val="18"/>
        </w:rPr>
      </w:pPr>
      <w:r w:rsidRPr="00CD04EE">
        <w:rPr>
          <w:rFonts w:hint="eastAsia"/>
        </w:rPr>
        <w:t>--1</w:t>
      </w:r>
      <w:r w:rsidRPr="00CD04EE">
        <w:t>1</w:t>
      </w:r>
      <w:r>
        <w:t>2</w:t>
      </w:r>
      <w:r w:rsidRPr="00CD04EE">
        <w:rPr>
          <w:rFonts w:hint="eastAsia"/>
        </w:rPr>
        <w:t>年</w:t>
      </w:r>
      <w:r>
        <w:t>6</w:t>
      </w:r>
      <w:r w:rsidRPr="00CD04EE">
        <w:rPr>
          <w:rFonts w:hint="eastAsia"/>
        </w:rPr>
        <w:t>月</w:t>
      </w:r>
      <w:r>
        <w:t>21</w:t>
      </w:r>
      <w:r w:rsidRPr="00CD04EE">
        <w:rPr>
          <w:rFonts w:hint="eastAsia"/>
        </w:rPr>
        <w:t>日修正前條文</w:t>
      </w:r>
      <w:r w:rsidRPr="00CD04EE">
        <w:rPr>
          <w:rFonts w:hint="eastAsia"/>
        </w:rPr>
        <w:t>--</w:t>
      </w:r>
    </w:p>
    <w:p w14:paraId="5D3953C7" w14:textId="3F8C4318" w:rsidR="00153286" w:rsidRPr="006B6A0B" w:rsidRDefault="00153286" w:rsidP="00A55EAA">
      <w:pPr>
        <w:ind w:leftChars="50" w:left="100"/>
        <w:jc w:val="both"/>
        <w:rPr>
          <w:rFonts w:ascii="Arial Unicode MS" w:hAnsi="Arial Unicode MS"/>
          <w:color w:val="5F5F5F"/>
        </w:rPr>
      </w:pPr>
      <w:r w:rsidRPr="006B6A0B">
        <w:rPr>
          <w:rFonts w:ascii="Calibri" w:hAnsi="Calibri"/>
          <w:color w:val="5F5F5F"/>
          <w:sz w:val="18"/>
        </w:rPr>
        <w:lastRenderedPageBreak/>
        <w:t>﹝</w:t>
      </w:r>
      <w:r w:rsidRPr="006B6A0B">
        <w:rPr>
          <w:rFonts w:ascii="Calibri" w:hAnsi="Calibri"/>
          <w:color w:val="5F5F5F"/>
          <w:sz w:val="18"/>
        </w:rPr>
        <w:t>1</w:t>
      </w:r>
      <w:r w:rsidRPr="006B6A0B">
        <w:rPr>
          <w:rFonts w:ascii="Calibri" w:hAnsi="Calibri"/>
          <w:color w:val="5F5F5F"/>
          <w:sz w:val="18"/>
        </w:rPr>
        <w:t>﹞</w:t>
      </w:r>
      <w:r w:rsidR="00BB1A73" w:rsidRPr="006B6A0B">
        <w:rPr>
          <w:rFonts w:ascii="Arial Unicode MS" w:hAnsi="Arial Unicode MS"/>
          <w:color w:val="5F5F5F"/>
        </w:rPr>
        <w:t>電臺之設立，應由公視基金會填具申請書，送由行政院新聞局轉送交通部核發電臺架設許可證，始得裝設，裝設完成，經交通部查驗合格，發給電臺執照，並經行政院新聞局發給電視執照，始得播放</w:t>
      </w:r>
      <w:r w:rsidRPr="006B6A0B">
        <w:rPr>
          <w:rFonts w:ascii="Arial Unicode MS" w:hAnsi="Arial Unicode MS"/>
          <w:color w:val="5F5F5F"/>
        </w:rPr>
        <w:t>。</w:t>
      </w:r>
    </w:p>
    <w:p w14:paraId="2E54A5B6" w14:textId="491360E8" w:rsidR="00BB1A73" w:rsidRPr="006B6A0B" w:rsidRDefault="00153286" w:rsidP="00A55EAA">
      <w:pPr>
        <w:ind w:leftChars="50" w:left="100"/>
        <w:jc w:val="both"/>
        <w:rPr>
          <w:rFonts w:ascii="Arial Unicode MS" w:hAnsi="Arial Unicode MS"/>
          <w:color w:val="5F5F5F"/>
        </w:rPr>
      </w:pPr>
      <w:r w:rsidRPr="006B6A0B">
        <w:rPr>
          <w:rFonts w:ascii="Calibri" w:hAnsi="Calibri"/>
          <w:color w:val="5F5F5F"/>
          <w:sz w:val="18"/>
        </w:rPr>
        <w:t>﹝</w:t>
      </w:r>
      <w:r w:rsidRPr="006B6A0B">
        <w:rPr>
          <w:rFonts w:ascii="Calibri" w:hAnsi="Calibri"/>
          <w:color w:val="5F5F5F"/>
          <w:sz w:val="18"/>
        </w:rPr>
        <w:t>2</w:t>
      </w:r>
      <w:r w:rsidRPr="006B6A0B">
        <w:rPr>
          <w:rFonts w:ascii="Calibri" w:hAnsi="Calibri"/>
          <w:color w:val="5F5F5F"/>
          <w:sz w:val="18"/>
        </w:rPr>
        <w:t>﹞</w:t>
      </w:r>
      <w:r w:rsidR="00BB1A73" w:rsidRPr="006B6A0B">
        <w:rPr>
          <w:rFonts w:ascii="Arial Unicode MS" w:hAnsi="Arial Unicode MS"/>
          <w:color w:val="5F5F5F"/>
        </w:rPr>
        <w:t>電臺設立分臺、發射臺、轉播站或中繼站，準用前項規定。</w:t>
      </w:r>
      <w:r w:rsidR="00312E08">
        <w:rPr>
          <w:rFonts w:ascii="新細明體" w:hAnsi="新細明體" w:hint="eastAsia"/>
          <w:color w:val="FFFFFF"/>
        </w:rPr>
        <w:t>∴</w:t>
      </w:r>
    </w:p>
    <w:p w14:paraId="51EF6EBD" w14:textId="77777777" w:rsidR="00153286" w:rsidRDefault="00EB237D" w:rsidP="00A55EAA">
      <w:pPr>
        <w:pStyle w:val="2"/>
        <w:jc w:val="both"/>
      </w:pPr>
      <w:r>
        <w:t>第</w:t>
      </w:r>
      <w:r>
        <w:t>9</w:t>
      </w:r>
      <w:r>
        <w:t>條</w:t>
      </w:r>
      <w:r w:rsidR="004915B1">
        <w:t>（</w:t>
      </w:r>
      <w:r w:rsidR="00BB1A73" w:rsidRPr="004915B1">
        <w:t>設立分臺等土地之取得或使用</w:t>
      </w:r>
      <w:r w:rsidR="00153286">
        <w:t>）</w:t>
      </w:r>
    </w:p>
    <w:p w14:paraId="65D3821D" w14:textId="26417B9E" w:rsidR="00BB1A73" w:rsidRPr="00AE6D4C" w:rsidRDefault="00153286" w:rsidP="00A55EAA">
      <w:pPr>
        <w:ind w:leftChars="50" w:left="100"/>
        <w:jc w:val="both"/>
        <w:rPr>
          <w:rFonts w:ascii="Arial Unicode MS" w:hAnsi="Arial Unicode MS"/>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BB1A73" w:rsidRPr="00AE6D4C">
        <w:rPr>
          <w:rFonts w:ascii="Arial Unicode MS" w:hAnsi="Arial Unicode MS"/>
          <w:color w:val="17365D"/>
        </w:rPr>
        <w:t>公視基金會為設立分臺、發射臺、轉播站或中繼站，而有取得或使用土地之必要時，有關機關應予協助。</w:t>
      </w:r>
    </w:p>
    <w:p w14:paraId="2F3D10B2" w14:textId="19B0F4C1" w:rsidR="00153286" w:rsidRDefault="00EB237D" w:rsidP="00A55EAA">
      <w:pPr>
        <w:pStyle w:val="2"/>
        <w:jc w:val="both"/>
      </w:pPr>
      <w:bookmarkStart w:id="10" w:name="a10"/>
      <w:bookmarkEnd w:id="10"/>
      <w:r>
        <w:t>第</w:t>
      </w:r>
      <w:r>
        <w:t>10</w:t>
      </w:r>
      <w:r>
        <w:t>條</w:t>
      </w:r>
      <w:r w:rsidR="004915B1">
        <w:t>（</w:t>
      </w:r>
      <w:r w:rsidR="00BB1A73" w:rsidRPr="004915B1">
        <w:t>公視基金會之業務</w:t>
      </w:r>
      <w:r w:rsidR="00153286">
        <w:t>）</w:t>
      </w:r>
      <w:r w:rsidR="00312E08">
        <w:rPr>
          <w:rFonts w:hint="eastAsia"/>
          <w:color w:val="FFFFFF"/>
        </w:rPr>
        <w:t>∵</w:t>
      </w:r>
    </w:p>
    <w:p w14:paraId="21E7C200" w14:textId="77777777" w:rsidR="006B6A0B" w:rsidRPr="00C5552A" w:rsidRDefault="006B6A0B" w:rsidP="00A55EAA">
      <w:pPr>
        <w:ind w:left="142"/>
        <w:jc w:val="both"/>
        <w:rPr>
          <w:color w:val="17365D"/>
        </w:rPr>
      </w:pPr>
      <w:r w:rsidRPr="006B6A0B">
        <w:rPr>
          <w:rFonts w:hint="eastAsia"/>
          <w:color w:val="404040"/>
          <w:sz w:val="18"/>
        </w:rPr>
        <w:t>﹝</w:t>
      </w:r>
      <w:r w:rsidRPr="006B6A0B">
        <w:rPr>
          <w:rFonts w:hint="eastAsia"/>
          <w:color w:val="404040"/>
          <w:sz w:val="18"/>
        </w:rPr>
        <w:t>1</w:t>
      </w:r>
      <w:r w:rsidRPr="006B6A0B">
        <w:rPr>
          <w:rFonts w:hint="eastAsia"/>
          <w:color w:val="404040"/>
          <w:sz w:val="18"/>
        </w:rPr>
        <w:t>﹞</w:t>
      </w:r>
      <w:r w:rsidRPr="00C5552A">
        <w:rPr>
          <w:rFonts w:hint="eastAsia"/>
          <w:color w:val="17365D"/>
        </w:rPr>
        <w:t>公視基金會之業務如下：</w:t>
      </w:r>
    </w:p>
    <w:p w14:paraId="530A327F" w14:textId="77777777" w:rsidR="006B6A0B" w:rsidRDefault="006B6A0B" w:rsidP="00A55EAA">
      <w:pPr>
        <w:ind w:left="142"/>
        <w:jc w:val="both"/>
        <w:rPr>
          <w:color w:val="17365D"/>
        </w:rPr>
      </w:pPr>
      <w:r w:rsidRPr="00C5552A">
        <w:rPr>
          <w:rFonts w:hint="eastAsia"/>
          <w:color w:val="17365D"/>
        </w:rPr>
        <w:t xml:space="preserve">　　一、電視頻道之規劃及營運</w:t>
      </w:r>
      <w:r>
        <w:rPr>
          <w:rFonts w:hint="eastAsia"/>
          <w:color w:val="17365D"/>
        </w:rPr>
        <w:t>。</w:t>
      </w:r>
    </w:p>
    <w:p w14:paraId="49400A54" w14:textId="77777777" w:rsidR="006B6A0B" w:rsidRDefault="006B6A0B" w:rsidP="00A55EAA">
      <w:pPr>
        <w:ind w:left="142"/>
        <w:jc w:val="both"/>
        <w:rPr>
          <w:color w:val="17365D"/>
        </w:rPr>
      </w:pPr>
      <w:r>
        <w:rPr>
          <w:rFonts w:hint="eastAsia"/>
          <w:color w:val="17365D"/>
        </w:rPr>
        <w:t xml:space="preserve">　　</w:t>
      </w:r>
      <w:r w:rsidRPr="00C5552A">
        <w:rPr>
          <w:rFonts w:hint="eastAsia"/>
          <w:color w:val="17365D"/>
        </w:rPr>
        <w:t>二</w:t>
      </w:r>
      <w:r>
        <w:rPr>
          <w:rFonts w:hint="eastAsia"/>
          <w:color w:val="17365D"/>
        </w:rPr>
        <w:t>、</w:t>
      </w:r>
      <w:r w:rsidRPr="00C5552A">
        <w:rPr>
          <w:rFonts w:hint="eastAsia"/>
          <w:color w:val="17365D"/>
        </w:rPr>
        <w:t>傳播內容之製作及播送</w:t>
      </w:r>
      <w:r>
        <w:rPr>
          <w:rFonts w:hint="eastAsia"/>
          <w:color w:val="17365D"/>
        </w:rPr>
        <w:t>。</w:t>
      </w:r>
    </w:p>
    <w:p w14:paraId="38D90A57" w14:textId="77777777" w:rsidR="006B6A0B" w:rsidRDefault="006B6A0B" w:rsidP="00A55EAA">
      <w:pPr>
        <w:ind w:left="142"/>
        <w:jc w:val="both"/>
        <w:rPr>
          <w:color w:val="17365D"/>
        </w:rPr>
      </w:pPr>
      <w:r>
        <w:rPr>
          <w:rFonts w:hint="eastAsia"/>
          <w:color w:val="17365D"/>
        </w:rPr>
        <w:t xml:space="preserve">　　</w:t>
      </w:r>
      <w:r w:rsidRPr="00C5552A">
        <w:rPr>
          <w:rFonts w:hint="eastAsia"/>
          <w:color w:val="17365D"/>
        </w:rPr>
        <w:t>三</w:t>
      </w:r>
      <w:r>
        <w:rPr>
          <w:rFonts w:hint="eastAsia"/>
          <w:color w:val="17365D"/>
        </w:rPr>
        <w:t>、</w:t>
      </w:r>
      <w:r w:rsidRPr="00C5552A">
        <w:rPr>
          <w:rFonts w:hint="eastAsia"/>
          <w:color w:val="17365D"/>
        </w:rPr>
        <w:t>多元族群及區域需求之傳播服務</w:t>
      </w:r>
      <w:r>
        <w:rPr>
          <w:rFonts w:hint="eastAsia"/>
          <w:color w:val="17365D"/>
        </w:rPr>
        <w:t>。</w:t>
      </w:r>
    </w:p>
    <w:p w14:paraId="796E6C91" w14:textId="77777777" w:rsidR="006B6A0B" w:rsidRDefault="006B6A0B" w:rsidP="00A55EAA">
      <w:pPr>
        <w:ind w:left="142"/>
        <w:jc w:val="both"/>
        <w:rPr>
          <w:color w:val="17365D"/>
        </w:rPr>
      </w:pPr>
      <w:r>
        <w:rPr>
          <w:rFonts w:hint="eastAsia"/>
          <w:color w:val="17365D"/>
        </w:rPr>
        <w:t xml:space="preserve">　　</w:t>
      </w:r>
      <w:r w:rsidRPr="00C5552A">
        <w:rPr>
          <w:rFonts w:hint="eastAsia"/>
          <w:color w:val="17365D"/>
        </w:rPr>
        <w:t>四</w:t>
      </w:r>
      <w:r>
        <w:rPr>
          <w:rFonts w:hint="eastAsia"/>
          <w:color w:val="17365D"/>
        </w:rPr>
        <w:t>、</w:t>
      </w:r>
      <w:r w:rsidRPr="00C5552A">
        <w:rPr>
          <w:rFonts w:hint="eastAsia"/>
          <w:color w:val="17365D"/>
        </w:rPr>
        <w:t>國際傳播服務及交流</w:t>
      </w:r>
      <w:r>
        <w:rPr>
          <w:rFonts w:hint="eastAsia"/>
          <w:color w:val="17365D"/>
        </w:rPr>
        <w:t>。</w:t>
      </w:r>
    </w:p>
    <w:p w14:paraId="1C47E306" w14:textId="77777777" w:rsidR="006B6A0B" w:rsidRDefault="006B6A0B" w:rsidP="00A55EAA">
      <w:pPr>
        <w:ind w:left="142"/>
        <w:jc w:val="both"/>
        <w:rPr>
          <w:color w:val="17365D"/>
        </w:rPr>
      </w:pPr>
      <w:r>
        <w:rPr>
          <w:rFonts w:hint="eastAsia"/>
          <w:color w:val="17365D"/>
        </w:rPr>
        <w:t xml:space="preserve">　　</w:t>
      </w:r>
      <w:r w:rsidRPr="00C5552A">
        <w:rPr>
          <w:rFonts w:hint="eastAsia"/>
          <w:color w:val="17365D"/>
        </w:rPr>
        <w:t>五</w:t>
      </w:r>
      <w:r>
        <w:rPr>
          <w:rFonts w:hint="eastAsia"/>
          <w:color w:val="17365D"/>
        </w:rPr>
        <w:t>、</w:t>
      </w:r>
      <w:r w:rsidRPr="00C5552A">
        <w:rPr>
          <w:rFonts w:hint="eastAsia"/>
          <w:color w:val="17365D"/>
        </w:rPr>
        <w:t>傳播內容相關影音作品與出版品之製作、發行及推廣</w:t>
      </w:r>
      <w:r>
        <w:rPr>
          <w:rFonts w:hint="eastAsia"/>
          <w:color w:val="17365D"/>
        </w:rPr>
        <w:t>。</w:t>
      </w:r>
    </w:p>
    <w:p w14:paraId="0CDD29D6" w14:textId="77777777" w:rsidR="006B6A0B" w:rsidRDefault="006B6A0B" w:rsidP="00A55EAA">
      <w:pPr>
        <w:ind w:left="142"/>
        <w:jc w:val="both"/>
        <w:rPr>
          <w:color w:val="17365D"/>
        </w:rPr>
      </w:pPr>
      <w:r>
        <w:rPr>
          <w:rFonts w:hint="eastAsia"/>
          <w:color w:val="17365D"/>
        </w:rPr>
        <w:t xml:space="preserve">　　</w:t>
      </w:r>
      <w:r w:rsidRPr="00C5552A">
        <w:rPr>
          <w:rFonts w:hint="eastAsia"/>
          <w:color w:val="17365D"/>
        </w:rPr>
        <w:t>六</w:t>
      </w:r>
      <w:r>
        <w:rPr>
          <w:rFonts w:hint="eastAsia"/>
          <w:color w:val="17365D"/>
        </w:rPr>
        <w:t>、</w:t>
      </w:r>
      <w:r w:rsidRPr="00C5552A">
        <w:rPr>
          <w:rFonts w:hint="eastAsia"/>
          <w:color w:val="17365D"/>
        </w:rPr>
        <w:t>傳播專業人才之養成</w:t>
      </w:r>
      <w:r>
        <w:rPr>
          <w:rFonts w:hint="eastAsia"/>
          <w:color w:val="17365D"/>
        </w:rPr>
        <w:t>。</w:t>
      </w:r>
    </w:p>
    <w:p w14:paraId="1B9AA341" w14:textId="77777777" w:rsidR="006B6A0B" w:rsidRDefault="006B6A0B" w:rsidP="00A55EAA">
      <w:pPr>
        <w:ind w:left="142"/>
        <w:jc w:val="both"/>
        <w:rPr>
          <w:color w:val="17365D"/>
        </w:rPr>
      </w:pPr>
      <w:r>
        <w:rPr>
          <w:rFonts w:hint="eastAsia"/>
          <w:color w:val="17365D"/>
        </w:rPr>
        <w:t xml:space="preserve">　　</w:t>
      </w:r>
      <w:r w:rsidRPr="00C5552A">
        <w:rPr>
          <w:rFonts w:hint="eastAsia"/>
          <w:color w:val="17365D"/>
        </w:rPr>
        <w:t>七</w:t>
      </w:r>
      <w:r>
        <w:rPr>
          <w:rFonts w:hint="eastAsia"/>
          <w:color w:val="17365D"/>
        </w:rPr>
        <w:t>、</w:t>
      </w:r>
      <w:r w:rsidRPr="00C5552A">
        <w:rPr>
          <w:rFonts w:hint="eastAsia"/>
          <w:color w:val="17365D"/>
        </w:rPr>
        <w:t>傳播技術與內容製作之研究、創新及推廣</w:t>
      </w:r>
      <w:r>
        <w:rPr>
          <w:rFonts w:hint="eastAsia"/>
          <w:color w:val="17365D"/>
        </w:rPr>
        <w:t>。</w:t>
      </w:r>
    </w:p>
    <w:p w14:paraId="1675A40C" w14:textId="5BB51D57" w:rsidR="006B6A0B" w:rsidRDefault="006B6A0B" w:rsidP="00A55EAA">
      <w:pPr>
        <w:ind w:left="142"/>
        <w:jc w:val="both"/>
        <w:rPr>
          <w:color w:val="17365D"/>
        </w:rPr>
      </w:pPr>
      <w:r>
        <w:rPr>
          <w:rFonts w:hint="eastAsia"/>
          <w:color w:val="17365D"/>
        </w:rPr>
        <w:t xml:space="preserve">　　</w:t>
      </w:r>
      <w:r w:rsidRPr="00C5552A">
        <w:rPr>
          <w:rFonts w:hint="eastAsia"/>
          <w:color w:val="17365D"/>
        </w:rPr>
        <w:t>八</w:t>
      </w:r>
      <w:r>
        <w:rPr>
          <w:rFonts w:hint="eastAsia"/>
          <w:color w:val="17365D"/>
        </w:rPr>
        <w:t>、</w:t>
      </w:r>
      <w:r w:rsidRPr="00C5552A">
        <w:rPr>
          <w:rFonts w:hint="eastAsia"/>
          <w:color w:val="17365D"/>
        </w:rPr>
        <w:t>其他有助於達成</w:t>
      </w:r>
      <w:hyperlink w:anchor="a1" w:history="1">
        <w:r w:rsidRPr="00AE6D4C">
          <w:rPr>
            <w:rStyle w:val="a3"/>
          </w:rPr>
          <w:t>第一條</w:t>
        </w:r>
      </w:hyperlink>
      <w:r w:rsidRPr="00C5552A">
        <w:rPr>
          <w:rFonts w:hint="eastAsia"/>
          <w:color w:val="17365D"/>
        </w:rPr>
        <w:t>所定目的之業務</w:t>
      </w:r>
      <w:r>
        <w:rPr>
          <w:rFonts w:hint="eastAsia"/>
          <w:color w:val="17365D"/>
        </w:rPr>
        <w:t>。</w:t>
      </w:r>
    </w:p>
    <w:p w14:paraId="3A231303" w14:textId="77777777" w:rsidR="006B6A0B" w:rsidRDefault="006B6A0B" w:rsidP="00A55EAA">
      <w:pPr>
        <w:ind w:left="142"/>
        <w:jc w:val="both"/>
        <w:rPr>
          <w:color w:val="17365D"/>
        </w:rPr>
      </w:pPr>
      <w:r w:rsidRPr="006B6A0B">
        <w:rPr>
          <w:rFonts w:hint="eastAsia"/>
          <w:color w:val="404040"/>
          <w:sz w:val="18"/>
        </w:rPr>
        <w:t>﹝</w:t>
      </w:r>
      <w:r w:rsidRPr="006B6A0B">
        <w:rPr>
          <w:rFonts w:hint="eastAsia"/>
          <w:color w:val="404040"/>
          <w:sz w:val="18"/>
        </w:rPr>
        <w:t>2</w:t>
      </w:r>
      <w:r w:rsidRPr="006B6A0B">
        <w:rPr>
          <w:rFonts w:hint="eastAsia"/>
          <w:color w:val="404040"/>
          <w:sz w:val="18"/>
        </w:rPr>
        <w:t>﹞</w:t>
      </w:r>
      <w:r w:rsidRPr="00C5552A">
        <w:rPr>
          <w:rFonts w:hint="eastAsia"/>
          <w:color w:val="17365D"/>
        </w:rPr>
        <w:t>公視基金會設立專屬頻道辦理前項第三款及第四款業務，應保障經費及專款專用</w:t>
      </w:r>
      <w:r>
        <w:rPr>
          <w:rFonts w:hint="eastAsia"/>
          <w:color w:val="17365D"/>
        </w:rPr>
        <w:t>。</w:t>
      </w:r>
    </w:p>
    <w:p w14:paraId="6E9D2BD6" w14:textId="77777777" w:rsidR="006B6A0B" w:rsidRPr="00C5552A" w:rsidRDefault="006B6A0B" w:rsidP="00A55EAA">
      <w:pPr>
        <w:ind w:left="142"/>
        <w:jc w:val="both"/>
        <w:rPr>
          <w:color w:val="17365D"/>
        </w:rPr>
      </w:pPr>
      <w:r w:rsidRPr="006B6A0B">
        <w:rPr>
          <w:rFonts w:hint="eastAsia"/>
          <w:color w:val="404040"/>
          <w:sz w:val="18"/>
        </w:rPr>
        <w:t>﹝</w:t>
      </w:r>
      <w:r w:rsidRPr="006B6A0B">
        <w:rPr>
          <w:rFonts w:hint="eastAsia"/>
          <w:color w:val="404040"/>
          <w:sz w:val="18"/>
        </w:rPr>
        <w:t>3</w:t>
      </w:r>
      <w:r w:rsidRPr="006B6A0B">
        <w:rPr>
          <w:rFonts w:hint="eastAsia"/>
          <w:color w:val="404040"/>
          <w:sz w:val="18"/>
        </w:rPr>
        <w:t>﹞</w:t>
      </w:r>
      <w:r w:rsidRPr="00C5552A">
        <w:rPr>
          <w:rFonts w:hint="eastAsia"/>
          <w:color w:val="17365D"/>
        </w:rPr>
        <w:t>公視基金會設立專屬頻道辦理第一項第三款業務，應確保其營運之族群主體性及獨立性。</w:t>
      </w:r>
    </w:p>
    <w:p w14:paraId="6917BF81" w14:textId="1E7EC7F5" w:rsidR="006B6A0B" w:rsidRPr="006B6A0B" w:rsidRDefault="007A748E" w:rsidP="00A55EAA">
      <w:pPr>
        <w:pStyle w:val="3"/>
        <w:ind w:left="118"/>
        <w:jc w:val="both"/>
        <w:rPr>
          <w:rFonts w:ascii="Calibri" w:hAnsi="Calibri"/>
          <w:color w:val="404040"/>
          <w:sz w:val="18"/>
        </w:rPr>
      </w:pPr>
      <w:r w:rsidRPr="00CD04EE">
        <w:rPr>
          <w:rFonts w:hint="eastAsia"/>
        </w:rPr>
        <w:t>--1</w:t>
      </w:r>
      <w:r w:rsidRPr="00CD04EE">
        <w:t>1</w:t>
      </w:r>
      <w:r>
        <w:t>2</w:t>
      </w:r>
      <w:r w:rsidRPr="00CD04EE">
        <w:rPr>
          <w:rFonts w:hint="eastAsia"/>
        </w:rPr>
        <w:t>年</w:t>
      </w:r>
      <w:r>
        <w:t>6</w:t>
      </w:r>
      <w:r w:rsidRPr="00CD04EE">
        <w:rPr>
          <w:rFonts w:hint="eastAsia"/>
        </w:rPr>
        <w:t>月</w:t>
      </w:r>
      <w:r>
        <w:t>21</w:t>
      </w:r>
      <w:r w:rsidRPr="00CD04EE">
        <w:rPr>
          <w:rFonts w:hint="eastAsia"/>
        </w:rPr>
        <w:t>日修正前條文</w:t>
      </w:r>
      <w:r w:rsidRPr="00CD04EE">
        <w:rPr>
          <w:rFonts w:hint="eastAsia"/>
        </w:rPr>
        <w:t>--</w:t>
      </w:r>
      <w:hyperlink r:id="rId27" w:history="1">
        <w:r w:rsidRPr="00CD04EE">
          <w:rPr>
            <w:rStyle w:val="a3"/>
          </w:rPr>
          <w:t>比對程式</w:t>
        </w:r>
      </w:hyperlink>
    </w:p>
    <w:p w14:paraId="1A9727F9" w14:textId="4F1AB465" w:rsidR="00BB1A73" w:rsidRPr="006B6A0B" w:rsidRDefault="00153286" w:rsidP="00A55EAA">
      <w:pPr>
        <w:ind w:leftChars="50" w:left="100"/>
        <w:jc w:val="both"/>
        <w:rPr>
          <w:rFonts w:ascii="Arial Unicode MS" w:hAnsi="Arial Unicode MS"/>
          <w:color w:val="5F5F5F"/>
        </w:rPr>
      </w:pPr>
      <w:r w:rsidRPr="006B6A0B">
        <w:rPr>
          <w:rFonts w:ascii="Calibri" w:hAnsi="Calibri"/>
          <w:color w:val="5F5F5F"/>
          <w:sz w:val="18"/>
        </w:rPr>
        <w:t>﹝</w:t>
      </w:r>
      <w:r w:rsidRPr="006B6A0B">
        <w:rPr>
          <w:rFonts w:ascii="Calibri" w:hAnsi="Calibri"/>
          <w:color w:val="5F5F5F"/>
          <w:sz w:val="18"/>
        </w:rPr>
        <w:t>1</w:t>
      </w:r>
      <w:r w:rsidRPr="006B6A0B">
        <w:rPr>
          <w:rFonts w:ascii="Calibri" w:hAnsi="Calibri"/>
          <w:color w:val="5F5F5F"/>
          <w:sz w:val="18"/>
        </w:rPr>
        <w:t>﹞</w:t>
      </w:r>
      <w:r w:rsidR="00BB1A73" w:rsidRPr="006B6A0B">
        <w:rPr>
          <w:rFonts w:ascii="Arial Unicode MS" w:hAnsi="Arial Unicode MS"/>
          <w:color w:val="5F5F5F"/>
        </w:rPr>
        <w:t>公視基金會之業務如下：</w:t>
      </w:r>
    </w:p>
    <w:p w14:paraId="198B91F8" w14:textId="77777777" w:rsidR="00153286" w:rsidRPr="006B6A0B" w:rsidRDefault="000272F5" w:rsidP="00A55EAA">
      <w:pPr>
        <w:ind w:leftChars="50" w:left="100"/>
        <w:jc w:val="both"/>
        <w:rPr>
          <w:rFonts w:ascii="Arial Unicode MS" w:hAnsi="Arial Unicode MS"/>
          <w:color w:val="5F5F5F"/>
        </w:rPr>
      </w:pPr>
      <w:r w:rsidRPr="006B6A0B">
        <w:rPr>
          <w:rFonts w:ascii="Arial Unicode MS" w:hAnsi="Arial Unicode MS"/>
          <w:color w:val="5F5F5F"/>
        </w:rPr>
        <w:t xml:space="preserve">　　</w:t>
      </w:r>
      <w:r w:rsidR="00BB1A73" w:rsidRPr="006B6A0B">
        <w:rPr>
          <w:rFonts w:ascii="Arial Unicode MS" w:hAnsi="Arial Unicode MS"/>
          <w:color w:val="5F5F5F"/>
        </w:rPr>
        <w:t>一、電臺之設立及營運</w:t>
      </w:r>
      <w:r w:rsidR="00153286" w:rsidRPr="006B6A0B">
        <w:rPr>
          <w:rFonts w:ascii="Arial Unicode MS" w:hAnsi="Arial Unicode MS"/>
          <w:color w:val="5F5F5F"/>
        </w:rPr>
        <w:t>。</w:t>
      </w:r>
    </w:p>
    <w:p w14:paraId="3BD77861" w14:textId="28CFACD5" w:rsidR="00153286" w:rsidRPr="006B6A0B" w:rsidRDefault="00153286" w:rsidP="00A55EAA">
      <w:pPr>
        <w:ind w:leftChars="50" w:left="100"/>
        <w:jc w:val="both"/>
        <w:rPr>
          <w:rFonts w:ascii="Arial Unicode MS" w:hAnsi="Arial Unicode MS"/>
          <w:color w:val="5F5F5F"/>
        </w:rPr>
      </w:pPr>
      <w:r w:rsidRPr="006B6A0B">
        <w:rPr>
          <w:rFonts w:ascii="Arial Unicode MS" w:hAnsi="Arial Unicode MS"/>
          <w:color w:val="5F5F5F"/>
        </w:rPr>
        <w:t xml:space="preserve">　　二、</w:t>
      </w:r>
      <w:r w:rsidR="00BB1A73" w:rsidRPr="006B6A0B">
        <w:rPr>
          <w:rFonts w:ascii="Arial Unicode MS" w:hAnsi="Arial Unicode MS"/>
          <w:color w:val="5F5F5F"/>
        </w:rPr>
        <w:t>電視節目之播送</w:t>
      </w:r>
      <w:r w:rsidRPr="006B6A0B">
        <w:rPr>
          <w:rFonts w:ascii="Arial Unicode MS" w:hAnsi="Arial Unicode MS"/>
          <w:color w:val="5F5F5F"/>
        </w:rPr>
        <w:t>。</w:t>
      </w:r>
    </w:p>
    <w:p w14:paraId="3EF3A6D2" w14:textId="1DDE08B6" w:rsidR="00153286" w:rsidRPr="006B6A0B" w:rsidRDefault="00153286" w:rsidP="00A55EAA">
      <w:pPr>
        <w:ind w:leftChars="50" w:left="100"/>
        <w:jc w:val="both"/>
        <w:rPr>
          <w:rFonts w:ascii="Arial Unicode MS" w:hAnsi="Arial Unicode MS"/>
          <w:color w:val="5F5F5F"/>
        </w:rPr>
      </w:pPr>
      <w:r w:rsidRPr="006B6A0B">
        <w:rPr>
          <w:rFonts w:ascii="Arial Unicode MS" w:hAnsi="Arial Unicode MS"/>
          <w:color w:val="5F5F5F"/>
        </w:rPr>
        <w:t xml:space="preserve">　　三、</w:t>
      </w:r>
      <w:r w:rsidR="00BB1A73" w:rsidRPr="006B6A0B">
        <w:rPr>
          <w:rFonts w:ascii="Arial Unicode MS" w:hAnsi="Arial Unicode MS"/>
          <w:color w:val="5F5F5F"/>
        </w:rPr>
        <w:t>電視節目、錄影節目帶及相關出版品之製作、發行</w:t>
      </w:r>
      <w:r w:rsidRPr="006B6A0B">
        <w:rPr>
          <w:rFonts w:ascii="Arial Unicode MS" w:hAnsi="Arial Unicode MS"/>
          <w:color w:val="5F5F5F"/>
        </w:rPr>
        <w:t>。</w:t>
      </w:r>
    </w:p>
    <w:p w14:paraId="794E16FC" w14:textId="6397FE57" w:rsidR="00153286" w:rsidRPr="006B6A0B" w:rsidRDefault="00153286" w:rsidP="00A55EAA">
      <w:pPr>
        <w:ind w:leftChars="50" w:left="100"/>
        <w:jc w:val="both"/>
        <w:rPr>
          <w:rFonts w:ascii="Arial Unicode MS" w:hAnsi="Arial Unicode MS"/>
          <w:color w:val="5F5F5F"/>
        </w:rPr>
      </w:pPr>
      <w:r w:rsidRPr="006B6A0B">
        <w:rPr>
          <w:rFonts w:ascii="Arial Unicode MS" w:hAnsi="Arial Unicode MS"/>
          <w:color w:val="5F5F5F"/>
        </w:rPr>
        <w:t xml:space="preserve">　　四、</w:t>
      </w:r>
      <w:r w:rsidR="00BB1A73" w:rsidRPr="006B6A0B">
        <w:rPr>
          <w:rFonts w:ascii="Arial Unicode MS" w:hAnsi="Arial Unicode MS"/>
          <w:color w:val="5F5F5F"/>
        </w:rPr>
        <w:t>電臺工作人員之養成</w:t>
      </w:r>
      <w:r w:rsidRPr="006B6A0B">
        <w:rPr>
          <w:rFonts w:ascii="Arial Unicode MS" w:hAnsi="Arial Unicode MS"/>
          <w:color w:val="5F5F5F"/>
        </w:rPr>
        <w:t>。</w:t>
      </w:r>
    </w:p>
    <w:p w14:paraId="036B6F76" w14:textId="7F89A589" w:rsidR="00153286" w:rsidRPr="006B6A0B" w:rsidRDefault="00153286" w:rsidP="00A55EAA">
      <w:pPr>
        <w:ind w:leftChars="50" w:left="100"/>
        <w:jc w:val="both"/>
        <w:rPr>
          <w:rFonts w:ascii="Arial Unicode MS" w:hAnsi="Arial Unicode MS"/>
          <w:color w:val="5F5F5F"/>
        </w:rPr>
      </w:pPr>
      <w:r w:rsidRPr="006B6A0B">
        <w:rPr>
          <w:rFonts w:ascii="Arial Unicode MS" w:hAnsi="Arial Unicode MS"/>
          <w:color w:val="5F5F5F"/>
        </w:rPr>
        <w:t xml:space="preserve">　　五、</w:t>
      </w:r>
      <w:r w:rsidR="00BB1A73" w:rsidRPr="006B6A0B">
        <w:rPr>
          <w:rFonts w:ascii="Arial Unicode MS" w:hAnsi="Arial Unicode MS"/>
          <w:color w:val="5F5F5F"/>
        </w:rPr>
        <w:t>電視學術、技術及節目之研究、推廣</w:t>
      </w:r>
      <w:r w:rsidRPr="006B6A0B">
        <w:rPr>
          <w:rFonts w:ascii="Arial Unicode MS" w:hAnsi="Arial Unicode MS"/>
          <w:color w:val="5F5F5F"/>
        </w:rPr>
        <w:t>。</w:t>
      </w:r>
    </w:p>
    <w:p w14:paraId="45DF6FEC" w14:textId="7C11232B" w:rsidR="00BB1A73" w:rsidRPr="006B6A0B" w:rsidRDefault="00153286" w:rsidP="00A55EAA">
      <w:pPr>
        <w:ind w:leftChars="50" w:left="100"/>
        <w:jc w:val="both"/>
        <w:rPr>
          <w:rFonts w:ascii="Arial Unicode MS" w:hAnsi="Arial Unicode MS"/>
          <w:color w:val="5F5F5F"/>
        </w:rPr>
      </w:pPr>
      <w:r w:rsidRPr="006B6A0B">
        <w:rPr>
          <w:rFonts w:ascii="Arial Unicode MS" w:hAnsi="Arial Unicode MS"/>
          <w:color w:val="5F5F5F"/>
        </w:rPr>
        <w:t xml:space="preserve">　　六、</w:t>
      </w:r>
      <w:r w:rsidR="00BB1A73" w:rsidRPr="006B6A0B">
        <w:rPr>
          <w:rFonts w:ascii="Arial Unicode MS" w:hAnsi="Arial Unicode MS"/>
          <w:color w:val="5F5F5F"/>
        </w:rPr>
        <w:t>其他有助於達成</w:t>
      </w:r>
      <w:hyperlink w:anchor="a1" w:history="1">
        <w:r w:rsidR="00BB1A73" w:rsidRPr="006B6A0B">
          <w:rPr>
            <w:rStyle w:val="a3"/>
            <w:color w:val="5F5F5F"/>
          </w:rPr>
          <w:t>第一條</w:t>
        </w:r>
      </w:hyperlink>
      <w:r w:rsidR="00BB1A73" w:rsidRPr="006B6A0B">
        <w:rPr>
          <w:rFonts w:ascii="Arial Unicode MS" w:hAnsi="Arial Unicode MS"/>
          <w:color w:val="5F5F5F"/>
        </w:rPr>
        <w:t>所定目的之業務。</w:t>
      </w:r>
      <w:r w:rsidR="00312E08">
        <w:rPr>
          <w:rFonts w:ascii="新細明體" w:hAnsi="新細明體" w:hint="eastAsia"/>
          <w:color w:val="FFFFFF"/>
        </w:rPr>
        <w:t>∴</w:t>
      </w:r>
    </w:p>
    <w:p w14:paraId="2F61AAAD" w14:textId="77777777" w:rsidR="00153286" w:rsidRDefault="00EB237D" w:rsidP="00A55EAA">
      <w:pPr>
        <w:pStyle w:val="2"/>
        <w:jc w:val="both"/>
      </w:pPr>
      <w:r>
        <w:t>第</w:t>
      </w:r>
      <w:r>
        <w:t>11</w:t>
      </w:r>
      <w:r>
        <w:t>條</w:t>
      </w:r>
      <w:r w:rsidR="004915B1">
        <w:t>（</w:t>
      </w:r>
      <w:r w:rsidR="00BB1A73" w:rsidRPr="004915B1">
        <w:t>公共電視應遵守之原則</w:t>
      </w:r>
      <w:r w:rsidR="00153286">
        <w:t>）</w:t>
      </w:r>
    </w:p>
    <w:p w14:paraId="4842E347" w14:textId="7DB620A9" w:rsidR="00BB1A73" w:rsidRPr="00AE6D4C" w:rsidRDefault="00153286" w:rsidP="00A55EAA">
      <w:pPr>
        <w:ind w:leftChars="50" w:left="100"/>
        <w:jc w:val="both"/>
        <w:rPr>
          <w:rFonts w:ascii="Arial Unicode MS" w:hAnsi="Arial Unicode MS"/>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BB1A73" w:rsidRPr="00AE6D4C">
        <w:rPr>
          <w:rFonts w:ascii="Arial Unicode MS" w:hAnsi="Arial Unicode MS"/>
          <w:color w:val="17365D"/>
        </w:rPr>
        <w:t>公共電視屬於國民全體，其經營應獨立自主，不受干涉，並遵守下列之原則：</w:t>
      </w:r>
    </w:p>
    <w:p w14:paraId="7ADA48C5" w14:textId="77777777" w:rsidR="00153286" w:rsidRDefault="000272F5" w:rsidP="00A55EAA">
      <w:pPr>
        <w:ind w:leftChars="50" w:left="100"/>
        <w:jc w:val="both"/>
        <w:rPr>
          <w:rFonts w:ascii="Arial Unicode MS" w:hAnsi="Arial Unicode MS"/>
          <w:color w:val="17365D"/>
        </w:rPr>
      </w:pPr>
      <w:r w:rsidRPr="00AE6D4C">
        <w:rPr>
          <w:rFonts w:ascii="Arial Unicode MS" w:hAnsi="Arial Unicode MS"/>
          <w:color w:val="17365D"/>
        </w:rPr>
        <w:t xml:space="preserve">　　</w:t>
      </w:r>
      <w:r w:rsidR="00BB1A73" w:rsidRPr="00AE6D4C">
        <w:rPr>
          <w:rFonts w:ascii="Arial Unicode MS" w:hAnsi="Arial Unicode MS"/>
          <w:color w:val="17365D"/>
        </w:rPr>
        <w:t>一、完整提供資訊，公平服務公眾，不以營利為目的</w:t>
      </w:r>
      <w:r w:rsidR="00153286">
        <w:rPr>
          <w:rFonts w:ascii="Arial Unicode MS" w:hAnsi="Arial Unicode MS"/>
          <w:color w:val="17365D"/>
        </w:rPr>
        <w:t>。</w:t>
      </w:r>
    </w:p>
    <w:p w14:paraId="04EDC98F" w14:textId="34AD00E6" w:rsidR="00153286" w:rsidRDefault="00153286" w:rsidP="00A55EAA">
      <w:pPr>
        <w:ind w:leftChars="50" w:left="100"/>
        <w:jc w:val="both"/>
        <w:rPr>
          <w:rFonts w:ascii="Arial Unicode MS" w:hAnsi="Arial Unicode MS"/>
          <w:color w:val="17365D"/>
        </w:rPr>
      </w:pPr>
      <w:r>
        <w:rPr>
          <w:rFonts w:ascii="Arial Unicode MS" w:hAnsi="Arial Unicode MS"/>
          <w:color w:val="17365D"/>
        </w:rPr>
        <w:t xml:space="preserve">　　</w:t>
      </w:r>
      <w:r w:rsidRPr="00AE6D4C">
        <w:rPr>
          <w:rFonts w:ascii="Arial Unicode MS" w:hAnsi="Arial Unicode MS"/>
          <w:color w:val="17365D"/>
        </w:rPr>
        <w:t>二</w:t>
      </w:r>
      <w:r>
        <w:rPr>
          <w:rFonts w:ascii="Arial Unicode MS" w:hAnsi="Arial Unicode MS"/>
          <w:color w:val="17365D"/>
        </w:rPr>
        <w:t>、</w:t>
      </w:r>
      <w:r w:rsidR="00BB1A73" w:rsidRPr="00AE6D4C">
        <w:rPr>
          <w:rFonts w:ascii="Arial Unicode MS" w:hAnsi="Arial Unicode MS"/>
          <w:color w:val="17365D"/>
        </w:rPr>
        <w:t>提供公眾適當</w:t>
      </w:r>
      <w:r w:rsidR="00C23CD1" w:rsidRPr="00C23CD1">
        <w:rPr>
          <w:rFonts w:ascii="Arial Unicode MS" w:hAnsi="Arial Unicode MS" w:hint="eastAsia"/>
          <w:color w:val="17365D"/>
        </w:rPr>
        <w:t>使用</w:t>
      </w:r>
      <w:r w:rsidR="00BB1A73" w:rsidRPr="00AE6D4C">
        <w:rPr>
          <w:rFonts w:ascii="Arial Unicode MS" w:hAnsi="Arial Unicode MS"/>
          <w:color w:val="17365D"/>
        </w:rPr>
        <w:t>電臺之機會，尤應保障弱勢團體之權益</w:t>
      </w:r>
      <w:r>
        <w:rPr>
          <w:rFonts w:ascii="Arial Unicode MS" w:hAnsi="Arial Unicode MS"/>
          <w:color w:val="17365D"/>
        </w:rPr>
        <w:t>。</w:t>
      </w:r>
    </w:p>
    <w:p w14:paraId="7C72387A" w14:textId="63B73509" w:rsidR="00153286" w:rsidRDefault="00153286" w:rsidP="00A55EAA">
      <w:pPr>
        <w:ind w:leftChars="50" w:left="100"/>
        <w:jc w:val="both"/>
        <w:rPr>
          <w:rFonts w:ascii="Arial Unicode MS" w:hAnsi="Arial Unicode MS"/>
          <w:color w:val="17365D"/>
        </w:rPr>
      </w:pPr>
      <w:r>
        <w:rPr>
          <w:rFonts w:ascii="Arial Unicode MS" w:hAnsi="Arial Unicode MS"/>
          <w:color w:val="17365D"/>
        </w:rPr>
        <w:t xml:space="preserve">　　</w:t>
      </w:r>
      <w:r w:rsidRPr="00AE6D4C">
        <w:rPr>
          <w:rFonts w:ascii="Arial Unicode MS" w:hAnsi="Arial Unicode MS"/>
          <w:color w:val="17365D"/>
        </w:rPr>
        <w:t>三</w:t>
      </w:r>
      <w:r>
        <w:rPr>
          <w:rFonts w:ascii="Arial Unicode MS" w:hAnsi="Arial Unicode MS"/>
          <w:color w:val="17365D"/>
        </w:rPr>
        <w:t>、</w:t>
      </w:r>
      <w:r w:rsidR="00BB1A73" w:rsidRPr="00AE6D4C">
        <w:rPr>
          <w:rFonts w:ascii="Arial Unicode MS" w:hAnsi="Arial Unicode MS"/>
          <w:color w:val="17365D"/>
        </w:rPr>
        <w:t>提供或贊助各種類別之民俗、藝文創作及發表機會，以維護文化之均衡發展</w:t>
      </w:r>
      <w:r>
        <w:rPr>
          <w:rFonts w:ascii="Arial Unicode MS" w:hAnsi="Arial Unicode MS"/>
          <w:color w:val="17365D"/>
        </w:rPr>
        <w:t>。</w:t>
      </w:r>
    </w:p>
    <w:p w14:paraId="57A3D9EF" w14:textId="3DE4E525" w:rsidR="00153286" w:rsidRDefault="00153286" w:rsidP="00A55EAA">
      <w:pPr>
        <w:ind w:leftChars="50" w:left="100"/>
        <w:jc w:val="both"/>
        <w:rPr>
          <w:rFonts w:ascii="Arial Unicode MS" w:hAnsi="Arial Unicode MS"/>
          <w:color w:val="17365D"/>
        </w:rPr>
      </w:pPr>
      <w:r>
        <w:rPr>
          <w:rFonts w:ascii="Arial Unicode MS" w:hAnsi="Arial Unicode MS"/>
          <w:color w:val="17365D"/>
        </w:rPr>
        <w:t xml:space="preserve">　　</w:t>
      </w:r>
      <w:r w:rsidRPr="00AE6D4C">
        <w:rPr>
          <w:rFonts w:ascii="Arial Unicode MS" w:hAnsi="Arial Unicode MS"/>
          <w:color w:val="17365D"/>
        </w:rPr>
        <w:t>四</w:t>
      </w:r>
      <w:r>
        <w:rPr>
          <w:rFonts w:ascii="Arial Unicode MS" w:hAnsi="Arial Unicode MS"/>
          <w:color w:val="17365D"/>
        </w:rPr>
        <w:t>、</w:t>
      </w:r>
      <w:r w:rsidR="00BB1A73" w:rsidRPr="00AE6D4C">
        <w:rPr>
          <w:rFonts w:ascii="Arial Unicode MS" w:hAnsi="Arial Unicode MS"/>
          <w:color w:val="17365D"/>
        </w:rPr>
        <w:t>介紹新知及觀念</w:t>
      </w:r>
      <w:r>
        <w:rPr>
          <w:rFonts w:ascii="Arial Unicode MS" w:hAnsi="Arial Unicode MS"/>
          <w:color w:val="17365D"/>
        </w:rPr>
        <w:t>。</w:t>
      </w:r>
    </w:p>
    <w:p w14:paraId="2990FCE5" w14:textId="7753B656" w:rsidR="00BB1A73" w:rsidRPr="00AE6D4C" w:rsidRDefault="00153286" w:rsidP="00A55EAA">
      <w:pPr>
        <w:ind w:left="142"/>
        <w:jc w:val="both"/>
        <w:rPr>
          <w:rFonts w:ascii="Arial Unicode MS" w:hAnsi="Arial Unicode MS"/>
          <w:color w:val="17365D"/>
        </w:rPr>
      </w:pPr>
      <w:r>
        <w:rPr>
          <w:rFonts w:ascii="Arial Unicode MS" w:hAnsi="Arial Unicode MS"/>
          <w:color w:val="17365D"/>
        </w:rPr>
        <w:t xml:space="preserve">　　</w:t>
      </w:r>
      <w:r w:rsidRPr="00AE6D4C">
        <w:rPr>
          <w:rFonts w:ascii="Arial Unicode MS" w:hAnsi="Arial Unicode MS"/>
          <w:color w:val="17365D"/>
        </w:rPr>
        <w:t>五</w:t>
      </w:r>
      <w:r>
        <w:rPr>
          <w:rFonts w:ascii="Arial Unicode MS" w:hAnsi="Arial Unicode MS"/>
          <w:color w:val="17365D"/>
        </w:rPr>
        <w:t>、</w:t>
      </w:r>
      <w:r w:rsidR="00BB1A73" w:rsidRPr="00AE6D4C">
        <w:rPr>
          <w:rFonts w:ascii="Arial Unicode MS" w:hAnsi="Arial Unicode MS"/>
          <w:color w:val="17365D"/>
        </w:rPr>
        <w:t>節目之製播，應維護人性尊嚴；符合自由、民主、法治之</w:t>
      </w:r>
      <w:hyperlink r:id="rId28" w:history="1">
        <w:r w:rsidR="00BB1A73" w:rsidRPr="00C830BF">
          <w:rPr>
            <w:rStyle w:val="a3"/>
            <w:rFonts w:ascii="Arial Unicode MS" w:hAnsi="Arial Unicode MS"/>
          </w:rPr>
          <w:t>憲法</w:t>
        </w:r>
      </w:hyperlink>
      <w:r w:rsidR="00BB1A73" w:rsidRPr="00AE6D4C">
        <w:rPr>
          <w:rFonts w:ascii="Arial Unicode MS" w:hAnsi="Arial Unicode MS"/>
          <w:color w:val="17365D"/>
        </w:rPr>
        <w:t>基本精神；保持多元性、客觀性、公平性及兼顧族群之均衡性。</w:t>
      </w:r>
    </w:p>
    <w:p w14:paraId="334C5160" w14:textId="77777777" w:rsidR="00153286" w:rsidRDefault="00EB237D" w:rsidP="00A55EAA">
      <w:pPr>
        <w:pStyle w:val="2"/>
        <w:jc w:val="both"/>
      </w:pPr>
      <w:r>
        <w:t>第</w:t>
      </w:r>
      <w:r>
        <w:t>12</w:t>
      </w:r>
      <w:r>
        <w:t>條</w:t>
      </w:r>
      <w:r w:rsidR="004915B1">
        <w:t>（</w:t>
      </w:r>
      <w:r w:rsidR="00BB1A73" w:rsidRPr="004915B1">
        <w:t>公視完整與公平收視機會之提供</w:t>
      </w:r>
      <w:r w:rsidR="00153286">
        <w:t>）</w:t>
      </w:r>
    </w:p>
    <w:p w14:paraId="71B838AB" w14:textId="6F08F753" w:rsidR="00153286" w:rsidRDefault="00153286" w:rsidP="00A55EAA">
      <w:pPr>
        <w:ind w:leftChars="50" w:left="100"/>
        <w:jc w:val="both"/>
        <w:rPr>
          <w:rFonts w:ascii="Arial Unicode MS" w:hAnsi="Arial Unicode MS"/>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BB1A73" w:rsidRPr="00AE6D4C">
        <w:rPr>
          <w:rFonts w:ascii="Arial Unicode MS" w:hAnsi="Arial Unicode MS"/>
          <w:color w:val="17365D"/>
        </w:rPr>
        <w:t>公視基金會於技術及經費許可範圍內，應提供國內各地區觀眾完整與相同品質之電臺收視機會</w:t>
      </w:r>
      <w:r>
        <w:rPr>
          <w:rFonts w:ascii="Arial Unicode MS" w:hAnsi="Arial Unicode MS"/>
          <w:color w:val="17365D"/>
        </w:rPr>
        <w:t>。</w:t>
      </w:r>
    </w:p>
    <w:p w14:paraId="167E1542" w14:textId="0E724A0D" w:rsidR="006B6A0B" w:rsidRDefault="006B6A0B" w:rsidP="00A55EAA">
      <w:pPr>
        <w:pStyle w:val="2"/>
        <w:spacing w:beforeLines="30" w:before="108" w:beforeAutospacing="0" w:afterLines="30" w:after="108" w:afterAutospacing="0"/>
        <w:jc w:val="both"/>
      </w:pPr>
      <w:bookmarkStart w:id="11" w:name="a12b1"/>
      <w:bookmarkEnd w:id="11"/>
      <w:r w:rsidRPr="00C5552A">
        <w:rPr>
          <w:rFonts w:hint="eastAsia"/>
        </w:rPr>
        <w:t>第</w:t>
      </w:r>
      <w:r w:rsidRPr="00C5552A">
        <w:rPr>
          <w:rFonts w:hint="eastAsia"/>
        </w:rPr>
        <w:t>12</w:t>
      </w:r>
      <w:r w:rsidR="006B0BF6" w:rsidRPr="006B0BF6">
        <w:rPr>
          <w:rFonts w:hint="eastAsia"/>
        </w:rPr>
        <w:t>條之</w:t>
      </w:r>
      <w:r w:rsidRPr="00C5552A">
        <w:rPr>
          <w:rFonts w:hint="eastAsia"/>
        </w:rPr>
        <w:t>1</w:t>
      </w:r>
      <w:r w:rsidR="00ED5B67">
        <w:t>（</w:t>
      </w:r>
      <w:r w:rsidR="00ED5B67" w:rsidRPr="00ED5B67">
        <w:rPr>
          <w:rFonts w:hint="eastAsia"/>
        </w:rPr>
        <w:t>提供免費頻道位置</w:t>
      </w:r>
      <w:r w:rsidR="00ED5B67">
        <w:t>）</w:t>
      </w:r>
    </w:p>
    <w:p w14:paraId="7E023E25" w14:textId="77777777" w:rsidR="006B6A0B" w:rsidRDefault="006B6A0B" w:rsidP="00A55EAA">
      <w:pPr>
        <w:ind w:left="142"/>
        <w:jc w:val="both"/>
        <w:rPr>
          <w:color w:val="17365D"/>
        </w:rPr>
      </w:pPr>
      <w:r w:rsidRPr="006B6A0B">
        <w:rPr>
          <w:rFonts w:hint="eastAsia"/>
          <w:color w:val="404040"/>
          <w:sz w:val="18"/>
        </w:rPr>
        <w:t>﹝</w:t>
      </w:r>
      <w:r w:rsidRPr="006B6A0B">
        <w:rPr>
          <w:rFonts w:hint="eastAsia"/>
          <w:color w:val="404040"/>
          <w:sz w:val="18"/>
        </w:rPr>
        <w:t>1</w:t>
      </w:r>
      <w:r w:rsidRPr="006B6A0B">
        <w:rPr>
          <w:rFonts w:hint="eastAsia"/>
          <w:color w:val="404040"/>
          <w:sz w:val="18"/>
        </w:rPr>
        <w:t>﹞</w:t>
      </w:r>
      <w:r w:rsidRPr="00C5552A">
        <w:rPr>
          <w:rFonts w:hint="eastAsia"/>
          <w:color w:val="17365D"/>
        </w:rPr>
        <w:t>有線廣播電視系統經營者、經營多媒體內容傳輸平臺服務者，應免費提供頻道位置，同時轉播公視基金會所營運無線電視頻道、族群頻道及國際傳播頻道之內容，不得變更其形式、內容及頻道；有線廣播電視系統經</w:t>
      </w:r>
      <w:r w:rsidRPr="00C5552A">
        <w:rPr>
          <w:rFonts w:hint="eastAsia"/>
          <w:color w:val="17365D"/>
        </w:rPr>
        <w:lastRenderedPageBreak/>
        <w:t>營者並應將其列為基本頻道</w:t>
      </w:r>
      <w:r>
        <w:rPr>
          <w:rFonts w:hint="eastAsia"/>
          <w:color w:val="17365D"/>
        </w:rPr>
        <w:t>。</w:t>
      </w:r>
    </w:p>
    <w:p w14:paraId="661356BF" w14:textId="7B31151E" w:rsidR="006B6A0B" w:rsidRPr="006B6A0B" w:rsidRDefault="006B6A0B" w:rsidP="00A55EAA">
      <w:pPr>
        <w:ind w:left="142"/>
        <w:jc w:val="both"/>
        <w:rPr>
          <w:rFonts w:ascii="Arial Unicode MS" w:hAnsi="Arial Unicode MS"/>
          <w:color w:val="17365D"/>
        </w:rPr>
      </w:pPr>
      <w:r w:rsidRPr="006B6A0B">
        <w:rPr>
          <w:rFonts w:hint="eastAsia"/>
          <w:color w:val="404040"/>
          <w:sz w:val="18"/>
        </w:rPr>
        <w:t>﹝</w:t>
      </w:r>
      <w:r w:rsidRPr="006B6A0B">
        <w:rPr>
          <w:rFonts w:hint="eastAsia"/>
          <w:color w:val="404040"/>
          <w:sz w:val="18"/>
        </w:rPr>
        <w:t>2</w:t>
      </w:r>
      <w:r w:rsidRPr="006B6A0B">
        <w:rPr>
          <w:rFonts w:hint="eastAsia"/>
          <w:color w:val="404040"/>
          <w:sz w:val="18"/>
        </w:rPr>
        <w:t>﹞</w:t>
      </w:r>
      <w:r w:rsidRPr="00C5552A">
        <w:rPr>
          <w:rFonts w:hint="eastAsia"/>
          <w:color w:val="17365D"/>
        </w:rPr>
        <w:t>有線廣播電視系統經營者、經營多媒體內容傳輸平臺服務者為前項轉播，免付費用，不構成侵害著作權。</w:t>
      </w:r>
    </w:p>
    <w:p w14:paraId="55D7154C" w14:textId="628E40BE" w:rsidR="00E6207A" w:rsidRPr="004915B1" w:rsidRDefault="00153286" w:rsidP="00A55EAA">
      <w:pPr>
        <w:ind w:left="119"/>
        <w:jc w:val="both"/>
        <w:rPr>
          <w:rFonts w:ascii="Arial Unicode MS" w:hAnsi="Arial Unicode MS"/>
          <w:color w:val="666699"/>
        </w:rPr>
      </w:pPr>
      <w:r>
        <w:rPr>
          <w:rFonts w:ascii="Arial Unicode MS" w:hAnsi="Arial Unicode MS"/>
          <w:color w:val="17365D"/>
        </w:rPr>
        <w:t xml:space="preserve">　　　　</w:t>
      </w:r>
      <w:r w:rsidR="00E6207A" w:rsidRPr="004915B1">
        <w:rPr>
          <w:rFonts w:ascii="Arial Unicode MS" w:hAnsi="Arial Unicode MS" w:hint="eastAsia"/>
          <w:color w:val="666699"/>
        </w:rPr>
        <w:t xml:space="preserve">　　　　　　　　　　　　　　　　　　　　　　　　　　　　　　　　　　　　　　　　</w:t>
      </w:r>
      <w:hyperlink w:anchor="a章節索引" w:history="1">
        <w:r w:rsidR="00E6207A" w:rsidRPr="004915B1">
          <w:rPr>
            <w:rStyle w:val="a3"/>
            <w:rFonts w:ascii="Arial Unicode MS" w:hAnsi="Arial Unicode MS" w:hint="eastAsia"/>
            <w:sz w:val="18"/>
          </w:rPr>
          <w:t>回索引</w:t>
        </w:r>
      </w:hyperlink>
      <w:r w:rsidR="00A27409">
        <w:rPr>
          <w:rFonts w:ascii="Arial Unicode MS" w:hAnsi="Arial Unicode MS" w:hint="eastAsia"/>
          <w:color w:val="808000"/>
          <w:sz w:val="18"/>
        </w:rPr>
        <w:t>〉〉</w:t>
      </w:r>
    </w:p>
    <w:p w14:paraId="3758E62B" w14:textId="77777777" w:rsidR="00BB1A73" w:rsidRPr="004915B1" w:rsidRDefault="00BB1A73" w:rsidP="00A55EAA">
      <w:pPr>
        <w:pStyle w:val="1"/>
        <w:jc w:val="both"/>
      </w:pPr>
      <w:bookmarkStart w:id="12" w:name="_第二章__組"/>
      <w:bookmarkEnd w:id="12"/>
      <w:r w:rsidRPr="004915B1">
        <w:t>第二章　　組</w:t>
      </w:r>
      <w:r w:rsidRPr="004915B1">
        <w:rPr>
          <w:rFonts w:hint="eastAsia"/>
        </w:rPr>
        <w:t xml:space="preserve">　</w:t>
      </w:r>
      <w:r w:rsidRPr="004915B1">
        <w:t>織</w:t>
      </w:r>
    </w:p>
    <w:p w14:paraId="373A5714" w14:textId="4AF59B6D" w:rsidR="00153286" w:rsidRDefault="00EB237D" w:rsidP="00A55EAA">
      <w:pPr>
        <w:pStyle w:val="2"/>
        <w:jc w:val="both"/>
      </w:pPr>
      <w:bookmarkStart w:id="13" w:name="a13"/>
      <w:bookmarkEnd w:id="13"/>
      <w:r>
        <w:t>第</w:t>
      </w:r>
      <w:r>
        <w:t>13</w:t>
      </w:r>
      <w:r>
        <w:t>條</w:t>
      </w:r>
      <w:r w:rsidR="004915B1">
        <w:t>（</w:t>
      </w:r>
      <w:r w:rsidR="00BB1A73" w:rsidRPr="004915B1">
        <w:t>董事會之組織及董事之選任</w:t>
      </w:r>
      <w:r w:rsidR="00153286">
        <w:t>）</w:t>
      </w:r>
      <w:r w:rsidR="00DC1CB2" w:rsidRPr="00DC1CB2">
        <w:rPr>
          <w:rFonts w:ascii="新細明體" w:hAnsi="新細明體" w:hint="eastAsia"/>
          <w:color w:val="FFFFFF"/>
        </w:rPr>
        <w:t>∵</w:t>
      </w:r>
    </w:p>
    <w:p w14:paraId="67BBF2E8" w14:textId="77777777" w:rsidR="006B6A0B" w:rsidRDefault="006B6A0B" w:rsidP="00A55EAA">
      <w:pPr>
        <w:ind w:left="142"/>
        <w:jc w:val="both"/>
        <w:rPr>
          <w:color w:val="17365D"/>
        </w:rPr>
      </w:pPr>
      <w:r w:rsidRPr="006B6A0B">
        <w:rPr>
          <w:rFonts w:hint="eastAsia"/>
          <w:color w:val="404040"/>
          <w:sz w:val="18"/>
        </w:rPr>
        <w:t>﹝</w:t>
      </w:r>
      <w:r w:rsidRPr="006B6A0B">
        <w:rPr>
          <w:rFonts w:hint="eastAsia"/>
          <w:color w:val="404040"/>
          <w:sz w:val="18"/>
        </w:rPr>
        <w:t>1</w:t>
      </w:r>
      <w:r w:rsidRPr="006B6A0B">
        <w:rPr>
          <w:rFonts w:hint="eastAsia"/>
          <w:color w:val="404040"/>
          <w:sz w:val="18"/>
        </w:rPr>
        <w:t>﹞</w:t>
      </w:r>
      <w:r w:rsidRPr="00C5552A">
        <w:rPr>
          <w:rFonts w:hint="eastAsia"/>
          <w:color w:val="17365D"/>
        </w:rPr>
        <w:t>公視基金會設董事會，置董事十一人至十五人，其中一人為員工代表；設監察人會議，置監察人三人至五人</w:t>
      </w:r>
      <w:r>
        <w:rPr>
          <w:rFonts w:hint="eastAsia"/>
          <w:color w:val="17365D"/>
        </w:rPr>
        <w:t>。</w:t>
      </w:r>
    </w:p>
    <w:p w14:paraId="3062A592" w14:textId="77777777" w:rsidR="006B6A0B" w:rsidRPr="00C5552A" w:rsidRDefault="006B6A0B" w:rsidP="00A55EAA">
      <w:pPr>
        <w:ind w:left="142"/>
        <w:jc w:val="both"/>
        <w:rPr>
          <w:color w:val="17365D"/>
        </w:rPr>
      </w:pPr>
      <w:r>
        <w:rPr>
          <w:rFonts w:hint="eastAsia"/>
          <w:color w:val="17365D"/>
        </w:rPr>
        <w:t xml:space="preserve">　　</w:t>
      </w:r>
      <w:r w:rsidRPr="00C5552A">
        <w:rPr>
          <w:rFonts w:hint="eastAsia"/>
          <w:color w:val="17365D"/>
        </w:rPr>
        <w:t>董事</w:t>
      </w:r>
      <w:r>
        <w:rPr>
          <w:rFonts w:hint="eastAsia"/>
          <w:color w:val="17365D"/>
        </w:rPr>
        <w:t>、</w:t>
      </w:r>
      <w:r w:rsidRPr="00C5552A">
        <w:rPr>
          <w:rFonts w:hint="eastAsia"/>
          <w:color w:val="17365D"/>
        </w:rPr>
        <w:t>監察人產生程序如下：</w:t>
      </w:r>
    </w:p>
    <w:p w14:paraId="53768C1C" w14:textId="77777777" w:rsidR="006B6A0B" w:rsidRDefault="006B6A0B" w:rsidP="00A55EAA">
      <w:pPr>
        <w:ind w:left="142"/>
        <w:jc w:val="both"/>
        <w:rPr>
          <w:color w:val="17365D"/>
        </w:rPr>
      </w:pPr>
      <w:r w:rsidRPr="00C5552A">
        <w:rPr>
          <w:rFonts w:hint="eastAsia"/>
          <w:color w:val="17365D"/>
        </w:rPr>
        <w:t xml:space="preserve">　　一、由立法院推舉十一名至十五名社會公正人士組成公共電視董事、監察人審查委員會（以下簡稱審查委員會）</w:t>
      </w:r>
      <w:r>
        <w:rPr>
          <w:rFonts w:hint="eastAsia"/>
          <w:color w:val="17365D"/>
        </w:rPr>
        <w:t>。</w:t>
      </w:r>
    </w:p>
    <w:p w14:paraId="05E9DF40" w14:textId="77777777" w:rsidR="006B6A0B" w:rsidRDefault="006B6A0B" w:rsidP="00A55EAA">
      <w:pPr>
        <w:ind w:left="142"/>
        <w:jc w:val="both"/>
        <w:rPr>
          <w:color w:val="17365D"/>
        </w:rPr>
      </w:pPr>
      <w:r>
        <w:rPr>
          <w:rFonts w:hint="eastAsia"/>
          <w:color w:val="17365D"/>
        </w:rPr>
        <w:t xml:space="preserve">　　</w:t>
      </w:r>
      <w:r w:rsidRPr="00C5552A">
        <w:rPr>
          <w:rFonts w:hint="eastAsia"/>
          <w:color w:val="17365D"/>
        </w:rPr>
        <w:t>二</w:t>
      </w:r>
      <w:r>
        <w:rPr>
          <w:rFonts w:hint="eastAsia"/>
          <w:color w:val="17365D"/>
        </w:rPr>
        <w:t>、</w:t>
      </w:r>
      <w:r w:rsidRPr="00C5552A">
        <w:rPr>
          <w:rFonts w:hint="eastAsia"/>
          <w:color w:val="17365D"/>
        </w:rPr>
        <w:t>由行政院提名非員工代表董事、監察人候選人，提交審查委員會經全體委員三分之二以上之同意後，送請行政院院長聘任之</w:t>
      </w:r>
      <w:r>
        <w:rPr>
          <w:rFonts w:hint="eastAsia"/>
          <w:color w:val="17365D"/>
        </w:rPr>
        <w:t>。</w:t>
      </w:r>
    </w:p>
    <w:p w14:paraId="78263BE4" w14:textId="77777777" w:rsidR="006B6A0B" w:rsidRDefault="006B6A0B" w:rsidP="00A55EAA">
      <w:pPr>
        <w:ind w:left="142"/>
        <w:jc w:val="both"/>
        <w:rPr>
          <w:color w:val="17365D"/>
        </w:rPr>
      </w:pPr>
      <w:r>
        <w:rPr>
          <w:rFonts w:hint="eastAsia"/>
          <w:color w:val="17365D"/>
        </w:rPr>
        <w:t xml:space="preserve">　　</w:t>
      </w:r>
      <w:r w:rsidRPr="00C5552A">
        <w:rPr>
          <w:rFonts w:hint="eastAsia"/>
          <w:color w:val="17365D"/>
        </w:rPr>
        <w:t>三</w:t>
      </w:r>
      <w:r>
        <w:rPr>
          <w:rFonts w:hint="eastAsia"/>
          <w:color w:val="17365D"/>
        </w:rPr>
        <w:t>、</w:t>
      </w:r>
      <w:r w:rsidRPr="00C5552A">
        <w:rPr>
          <w:rFonts w:hint="eastAsia"/>
          <w:color w:val="17365D"/>
        </w:rPr>
        <w:t>員工代表董事由公視基金會企業工會推派後，報請主管機關送請行政院院長聘任之</w:t>
      </w:r>
      <w:r>
        <w:rPr>
          <w:rFonts w:hint="eastAsia"/>
          <w:color w:val="17365D"/>
        </w:rPr>
        <w:t>。</w:t>
      </w:r>
    </w:p>
    <w:p w14:paraId="6DD48905" w14:textId="77777777" w:rsidR="006B6A0B" w:rsidRDefault="006B6A0B" w:rsidP="00A55EAA">
      <w:pPr>
        <w:ind w:left="142"/>
        <w:jc w:val="both"/>
        <w:rPr>
          <w:color w:val="17365D"/>
        </w:rPr>
      </w:pPr>
      <w:r w:rsidRPr="006B6A0B">
        <w:rPr>
          <w:rFonts w:hint="eastAsia"/>
          <w:color w:val="404040"/>
          <w:sz w:val="18"/>
        </w:rPr>
        <w:t>﹝</w:t>
      </w:r>
      <w:r w:rsidRPr="006B6A0B">
        <w:rPr>
          <w:rFonts w:hint="eastAsia"/>
          <w:color w:val="404040"/>
          <w:sz w:val="18"/>
        </w:rPr>
        <w:t>2</w:t>
      </w:r>
      <w:r w:rsidRPr="006B6A0B">
        <w:rPr>
          <w:rFonts w:hint="eastAsia"/>
          <w:color w:val="404040"/>
          <w:sz w:val="18"/>
        </w:rPr>
        <w:t>﹞</w:t>
      </w:r>
      <w:r w:rsidRPr="00C5552A">
        <w:rPr>
          <w:rFonts w:hint="eastAsia"/>
          <w:color w:val="17365D"/>
        </w:rPr>
        <w:t>行政院為前項第二款之提名時，任一性別董事、監察人人數應占提名之董事、監察人總數三分之一以上</w:t>
      </w:r>
      <w:r>
        <w:rPr>
          <w:rFonts w:hint="eastAsia"/>
          <w:color w:val="17365D"/>
        </w:rPr>
        <w:t>。</w:t>
      </w:r>
    </w:p>
    <w:p w14:paraId="0D9973F0" w14:textId="77777777" w:rsidR="006B6A0B" w:rsidRDefault="006B6A0B" w:rsidP="00A55EAA">
      <w:pPr>
        <w:ind w:left="142"/>
        <w:jc w:val="both"/>
        <w:rPr>
          <w:color w:val="17365D"/>
        </w:rPr>
      </w:pPr>
      <w:r w:rsidRPr="006B6A0B">
        <w:rPr>
          <w:rFonts w:hint="eastAsia"/>
          <w:color w:val="404040"/>
          <w:sz w:val="18"/>
        </w:rPr>
        <w:t>﹝</w:t>
      </w:r>
      <w:r w:rsidRPr="006B6A0B">
        <w:rPr>
          <w:rFonts w:hint="eastAsia"/>
          <w:color w:val="404040"/>
          <w:sz w:val="18"/>
        </w:rPr>
        <w:t>3</w:t>
      </w:r>
      <w:r w:rsidRPr="006B6A0B">
        <w:rPr>
          <w:rFonts w:hint="eastAsia"/>
          <w:color w:val="404040"/>
          <w:sz w:val="18"/>
        </w:rPr>
        <w:t>﹞</w:t>
      </w:r>
      <w:r w:rsidRPr="00C5552A">
        <w:rPr>
          <w:rFonts w:hint="eastAsia"/>
          <w:color w:val="17365D"/>
        </w:rPr>
        <w:t>選任董事時應顧及族群之代表性，並考量教育、藝文、學術、傳播及其他專業代表之均衡</w:t>
      </w:r>
      <w:r>
        <w:rPr>
          <w:rFonts w:hint="eastAsia"/>
          <w:color w:val="17365D"/>
        </w:rPr>
        <w:t>。</w:t>
      </w:r>
    </w:p>
    <w:p w14:paraId="5301800C" w14:textId="18C4764D" w:rsidR="006B6A0B" w:rsidRPr="00C5552A" w:rsidRDefault="006B6A0B" w:rsidP="00A55EAA">
      <w:pPr>
        <w:ind w:left="142"/>
        <w:jc w:val="both"/>
        <w:rPr>
          <w:color w:val="17365D"/>
        </w:rPr>
      </w:pPr>
      <w:r w:rsidRPr="006B6A0B">
        <w:rPr>
          <w:rFonts w:hint="eastAsia"/>
          <w:color w:val="404040"/>
          <w:sz w:val="18"/>
        </w:rPr>
        <w:t>﹝</w:t>
      </w:r>
      <w:r w:rsidRPr="006B6A0B">
        <w:rPr>
          <w:rFonts w:hint="eastAsia"/>
          <w:color w:val="404040"/>
          <w:sz w:val="18"/>
        </w:rPr>
        <w:t>4</w:t>
      </w:r>
      <w:r w:rsidRPr="006B6A0B">
        <w:rPr>
          <w:rFonts w:hint="eastAsia"/>
          <w:color w:val="404040"/>
          <w:sz w:val="18"/>
        </w:rPr>
        <w:t>﹞</w:t>
      </w:r>
      <w:r w:rsidRPr="00C5552A">
        <w:rPr>
          <w:rFonts w:hint="eastAsia"/>
          <w:color w:val="17365D"/>
        </w:rPr>
        <w:t>董事屬同一政黨之人數不得逾董事總額四分之一；監察人屬同一政黨之人數不得逾監察人總額三分之一；董事、監察人於任期中不得參與政黨活動。</w:t>
      </w:r>
      <w:r w:rsidR="00E7721C">
        <w:rPr>
          <w:rFonts w:hint="eastAsia"/>
          <w:color w:val="FFFFFF"/>
        </w:rPr>
        <w:t>∩</w:t>
      </w:r>
    </w:p>
    <w:p w14:paraId="321A3E92" w14:textId="41C4A28B" w:rsidR="006B6A0B" w:rsidRPr="006B6A0B" w:rsidRDefault="007A748E" w:rsidP="00A55EAA">
      <w:pPr>
        <w:pStyle w:val="3"/>
        <w:ind w:left="118"/>
        <w:jc w:val="both"/>
        <w:rPr>
          <w:rFonts w:ascii="Calibri" w:hAnsi="Calibri"/>
          <w:color w:val="404040"/>
          <w:sz w:val="18"/>
        </w:rPr>
      </w:pPr>
      <w:r w:rsidRPr="00CD04EE">
        <w:rPr>
          <w:rFonts w:hint="eastAsia"/>
        </w:rPr>
        <w:t>--1</w:t>
      </w:r>
      <w:r w:rsidRPr="00CD04EE">
        <w:t>1</w:t>
      </w:r>
      <w:r>
        <w:t>2</w:t>
      </w:r>
      <w:r w:rsidRPr="00CD04EE">
        <w:rPr>
          <w:rFonts w:hint="eastAsia"/>
        </w:rPr>
        <w:t>年</w:t>
      </w:r>
      <w:r>
        <w:t>6</w:t>
      </w:r>
      <w:r w:rsidRPr="00CD04EE">
        <w:rPr>
          <w:rFonts w:hint="eastAsia"/>
        </w:rPr>
        <w:t>月</w:t>
      </w:r>
      <w:r>
        <w:t>21</w:t>
      </w:r>
      <w:r w:rsidRPr="00CD04EE">
        <w:rPr>
          <w:rFonts w:hint="eastAsia"/>
        </w:rPr>
        <w:t>日修正前條文</w:t>
      </w:r>
      <w:r w:rsidRPr="00CD04EE">
        <w:rPr>
          <w:rFonts w:hint="eastAsia"/>
        </w:rPr>
        <w:t>--</w:t>
      </w:r>
      <w:hyperlink r:id="rId29" w:history="1">
        <w:r w:rsidRPr="00CD04EE">
          <w:rPr>
            <w:rStyle w:val="a3"/>
          </w:rPr>
          <w:t>比對程式</w:t>
        </w:r>
      </w:hyperlink>
    </w:p>
    <w:p w14:paraId="7BF7B6E7" w14:textId="33DF2349" w:rsidR="004915B1" w:rsidRPr="006B6A0B" w:rsidRDefault="00153286" w:rsidP="00A55EAA">
      <w:pPr>
        <w:ind w:left="142"/>
        <w:jc w:val="both"/>
        <w:rPr>
          <w:rFonts w:ascii="Arial Unicode MS" w:hAnsi="Arial Unicode MS"/>
          <w:color w:val="5F5F5F"/>
        </w:rPr>
      </w:pPr>
      <w:r w:rsidRPr="006B6A0B">
        <w:rPr>
          <w:rFonts w:ascii="Calibri" w:hAnsi="Calibri"/>
          <w:color w:val="5F5F5F"/>
          <w:sz w:val="18"/>
        </w:rPr>
        <w:t>﹝</w:t>
      </w:r>
      <w:r w:rsidRPr="006B6A0B">
        <w:rPr>
          <w:rFonts w:ascii="Calibri" w:hAnsi="Calibri"/>
          <w:color w:val="5F5F5F"/>
          <w:sz w:val="18"/>
        </w:rPr>
        <w:t>1</w:t>
      </w:r>
      <w:r w:rsidRPr="006B6A0B">
        <w:rPr>
          <w:rFonts w:ascii="Calibri" w:hAnsi="Calibri"/>
          <w:color w:val="5F5F5F"/>
          <w:sz w:val="18"/>
        </w:rPr>
        <w:t>﹞</w:t>
      </w:r>
      <w:r w:rsidR="004915B1" w:rsidRPr="006B6A0B">
        <w:rPr>
          <w:rFonts w:ascii="Arial Unicode MS" w:hAnsi="Arial Unicode MS" w:hint="eastAsia"/>
          <w:color w:val="5F5F5F"/>
        </w:rPr>
        <w:t>公視基金會設董事會，由董事十七人至二十一人組織之，依下列程序產生之：</w:t>
      </w:r>
    </w:p>
    <w:p w14:paraId="5E12C28F" w14:textId="77777777" w:rsidR="00153286" w:rsidRPr="006B6A0B" w:rsidRDefault="004915B1" w:rsidP="00A55EAA">
      <w:pPr>
        <w:ind w:left="142"/>
        <w:jc w:val="both"/>
        <w:rPr>
          <w:rFonts w:ascii="Arial Unicode MS" w:hAnsi="Arial Unicode MS"/>
          <w:color w:val="5F5F5F"/>
        </w:rPr>
      </w:pPr>
      <w:r w:rsidRPr="006B6A0B">
        <w:rPr>
          <w:rFonts w:ascii="Arial Unicode MS" w:hAnsi="Arial Unicode MS" w:hint="eastAsia"/>
          <w:color w:val="5F5F5F"/>
        </w:rPr>
        <w:t xml:space="preserve">　　一、由立法院推舉十一名至十五名社會公正人士組成公共電視董、監事審查委員會</w:t>
      </w:r>
      <w:r w:rsidR="00153286" w:rsidRPr="006B6A0B">
        <w:rPr>
          <w:rFonts w:ascii="Arial Unicode MS" w:hAnsi="Arial Unicode MS" w:hint="eastAsia"/>
          <w:color w:val="5F5F5F"/>
        </w:rPr>
        <w:t>。</w:t>
      </w:r>
    </w:p>
    <w:p w14:paraId="62238502" w14:textId="4A9575D5" w:rsidR="00153286" w:rsidRPr="006B6A0B" w:rsidRDefault="00153286" w:rsidP="00A55EAA">
      <w:pPr>
        <w:ind w:left="142"/>
        <w:jc w:val="both"/>
        <w:rPr>
          <w:rFonts w:ascii="Arial Unicode MS" w:hAnsi="Arial Unicode MS"/>
          <w:color w:val="5F5F5F"/>
        </w:rPr>
      </w:pPr>
      <w:r w:rsidRPr="006B6A0B">
        <w:rPr>
          <w:rFonts w:ascii="Arial Unicode MS" w:hAnsi="Arial Unicode MS" w:hint="eastAsia"/>
          <w:color w:val="5F5F5F"/>
        </w:rPr>
        <w:t xml:space="preserve">　　二、</w:t>
      </w:r>
      <w:r w:rsidR="004915B1" w:rsidRPr="006B6A0B">
        <w:rPr>
          <w:rFonts w:ascii="Arial Unicode MS" w:hAnsi="Arial Unicode MS" w:hint="eastAsia"/>
          <w:color w:val="5F5F5F"/>
        </w:rPr>
        <w:t>由行政院提名董、監事候選人，提交審查委員會以四分之三以上之多數同意後，送請行政院院長聘任之</w:t>
      </w:r>
      <w:r w:rsidRPr="006B6A0B">
        <w:rPr>
          <w:rFonts w:ascii="Arial Unicode MS" w:hAnsi="Arial Unicode MS" w:hint="eastAsia"/>
          <w:color w:val="5F5F5F"/>
        </w:rPr>
        <w:t>。</w:t>
      </w:r>
    </w:p>
    <w:p w14:paraId="3B721459" w14:textId="699807AD" w:rsidR="00153286" w:rsidRPr="006B6A0B" w:rsidRDefault="00153286" w:rsidP="00A55EAA">
      <w:pPr>
        <w:ind w:left="142"/>
        <w:jc w:val="both"/>
        <w:rPr>
          <w:rFonts w:ascii="Arial Unicode MS" w:hAnsi="Arial Unicode MS"/>
          <w:color w:val="5F5F5F"/>
        </w:rPr>
      </w:pPr>
      <w:r w:rsidRPr="006B6A0B">
        <w:rPr>
          <w:rFonts w:ascii="Calibri" w:hAnsi="Calibri" w:hint="eastAsia"/>
          <w:color w:val="5F5F5F"/>
          <w:sz w:val="18"/>
        </w:rPr>
        <w:t>﹝</w:t>
      </w:r>
      <w:r w:rsidRPr="006B6A0B">
        <w:rPr>
          <w:rFonts w:ascii="Calibri" w:hAnsi="Calibri" w:hint="eastAsia"/>
          <w:color w:val="5F5F5F"/>
          <w:sz w:val="18"/>
        </w:rPr>
        <w:t>2</w:t>
      </w:r>
      <w:r w:rsidRPr="006B6A0B">
        <w:rPr>
          <w:rFonts w:ascii="Calibri" w:hAnsi="Calibri" w:hint="eastAsia"/>
          <w:color w:val="5F5F5F"/>
          <w:sz w:val="18"/>
        </w:rPr>
        <w:t>﹞</w:t>
      </w:r>
      <w:r w:rsidRPr="006B6A0B">
        <w:rPr>
          <w:rFonts w:ascii="Arial Unicode MS" w:hAnsi="Arial Unicode MS" w:hint="eastAsia"/>
          <w:color w:val="5F5F5F"/>
        </w:rPr>
        <w:t>選任董事時應顧及性別及族群之代表性，並考量教育、藝文、學術、傳播及其他專業代表之均衡。</w:t>
      </w:r>
    </w:p>
    <w:p w14:paraId="719CEB46" w14:textId="6C1EA428" w:rsidR="004915B1" w:rsidRPr="006B6A0B" w:rsidRDefault="00153286" w:rsidP="00A55EAA">
      <w:pPr>
        <w:ind w:left="142"/>
        <w:jc w:val="both"/>
        <w:rPr>
          <w:rFonts w:ascii="Arial Unicode MS" w:hAnsi="Arial Unicode MS"/>
          <w:color w:val="5F5F5F"/>
        </w:rPr>
      </w:pPr>
      <w:r w:rsidRPr="006B6A0B">
        <w:rPr>
          <w:rFonts w:ascii="Calibri" w:hAnsi="Calibri" w:hint="eastAsia"/>
          <w:color w:val="5F5F5F"/>
          <w:sz w:val="18"/>
        </w:rPr>
        <w:t>﹝</w:t>
      </w:r>
      <w:r w:rsidRPr="006B6A0B">
        <w:rPr>
          <w:rFonts w:ascii="Calibri" w:hAnsi="Calibri" w:hint="eastAsia"/>
          <w:color w:val="5F5F5F"/>
          <w:sz w:val="18"/>
        </w:rPr>
        <w:t>3</w:t>
      </w:r>
      <w:r w:rsidRPr="006B6A0B">
        <w:rPr>
          <w:rFonts w:ascii="Calibri" w:hAnsi="Calibri" w:hint="eastAsia"/>
          <w:color w:val="5F5F5F"/>
          <w:sz w:val="18"/>
        </w:rPr>
        <w:t>﹞</w:t>
      </w:r>
      <w:r w:rsidR="004915B1" w:rsidRPr="006B6A0B">
        <w:rPr>
          <w:rFonts w:ascii="Arial Unicode MS" w:hAnsi="Arial Unicode MS" w:hint="eastAsia"/>
          <w:color w:val="5F5F5F"/>
        </w:rPr>
        <w:t>董事中屬同一政黨之人數不得逾董事總額四分之一；董事於任期中不得參與政黨活動。</w:t>
      </w:r>
      <w:r w:rsidR="00A9461D" w:rsidRPr="00DC1CB2">
        <w:rPr>
          <w:rFonts w:ascii="新細明體" w:hAnsi="新細明體" w:hint="eastAsia"/>
          <w:color w:val="FFFFFF"/>
        </w:rPr>
        <w:t>∴</w:t>
      </w:r>
    </w:p>
    <w:p w14:paraId="2568827B" w14:textId="1F1C4185" w:rsidR="00153286" w:rsidRDefault="00153286" w:rsidP="00A55EAA">
      <w:pPr>
        <w:pStyle w:val="3"/>
        <w:ind w:left="118"/>
        <w:jc w:val="both"/>
      </w:pPr>
      <w:r>
        <w:rPr>
          <w:rFonts w:hint="eastAsia"/>
        </w:rPr>
        <w:t>--</w:t>
      </w:r>
      <w:r w:rsidRPr="004E769B">
        <w:t>9</w:t>
      </w:r>
      <w:r w:rsidRPr="004E769B">
        <w:rPr>
          <w:rFonts w:hint="eastAsia"/>
        </w:rPr>
        <w:t>8</w:t>
      </w:r>
      <w:r w:rsidRPr="004E769B">
        <w:t>年</w:t>
      </w:r>
      <w:r>
        <w:rPr>
          <w:rFonts w:hint="eastAsia"/>
        </w:rPr>
        <w:t>7</w:t>
      </w:r>
      <w:r w:rsidRPr="004E769B">
        <w:t>月</w:t>
      </w:r>
      <w:r>
        <w:rPr>
          <w:rFonts w:hint="eastAsia"/>
        </w:rPr>
        <w:t>8</w:t>
      </w:r>
      <w:r>
        <w:t>日修正前條文</w:t>
      </w:r>
      <w:r>
        <w:t>--</w:t>
      </w:r>
      <w:hyperlink r:id="rId30" w:history="1">
        <w:r>
          <w:rPr>
            <w:rStyle w:val="a3"/>
            <w:rFonts w:hint="eastAsia"/>
            <w:szCs w:val="20"/>
          </w:rPr>
          <w:t>比對程式</w:t>
        </w:r>
      </w:hyperlink>
    </w:p>
    <w:p w14:paraId="4F9BFF4B" w14:textId="457C0788" w:rsidR="00BB1A73" w:rsidRPr="00E7721C" w:rsidRDefault="00153286" w:rsidP="00A55EAA">
      <w:pPr>
        <w:ind w:leftChars="50" w:left="100"/>
        <w:jc w:val="both"/>
        <w:rPr>
          <w:rFonts w:ascii="Arial Unicode MS" w:hAnsi="Arial Unicode MS"/>
          <w:color w:val="5F5F5F"/>
        </w:rPr>
      </w:pPr>
      <w:r w:rsidRPr="00E7721C">
        <w:rPr>
          <w:rFonts w:ascii="Calibri" w:hAnsi="Calibri" w:hint="eastAsia"/>
          <w:color w:val="5F5F5F"/>
          <w:sz w:val="18"/>
        </w:rPr>
        <w:t>﹝</w:t>
      </w:r>
      <w:r w:rsidRPr="00E7721C">
        <w:rPr>
          <w:rFonts w:ascii="Calibri" w:hAnsi="Calibri" w:hint="eastAsia"/>
          <w:color w:val="5F5F5F"/>
          <w:sz w:val="18"/>
        </w:rPr>
        <w:t>1</w:t>
      </w:r>
      <w:r w:rsidRPr="00E7721C">
        <w:rPr>
          <w:rFonts w:ascii="Calibri" w:hAnsi="Calibri" w:hint="eastAsia"/>
          <w:color w:val="5F5F5F"/>
          <w:sz w:val="18"/>
        </w:rPr>
        <w:t>﹞</w:t>
      </w:r>
      <w:r w:rsidR="00BB1A73" w:rsidRPr="00E7721C">
        <w:rPr>
          <w:rFonts w:ascii="Arial Unicode MS" w:hAnsi="Arial Unicode MS"/>
          <w:color w:val="5F5F5F"/>
        </w:rPr>
        <w:t>公視基金會設董事會，由董事十一至十五人組織之，依下列程序產生之：</w:t>
      </w:r>
    </w:p>
    <w:p w14:paraId="73C63CA2" w14:textId="77777777" w:rsidR="00153286" w:rsidRPr="00E7721C" w:rsidRDefault="000272F5" w:rsidP="00A55EAA">
      <w:pPr>
        <w:ind w:leftChars="50" w:left="100"/>
        <w:jc w:val="both"/>
        <w:rPr>
          <w:rFonts w:ascii="Arial Unicode MS" w:hAnsi="Arial Unicode MS"/>
          <w:color w:val="5F5F5F"/>
        </w:rPr>
      </w:pPr>
      <w:r w:rsidRPr="00E7721C">
        <w:rPr>
          <w:rFonts w:ascii="Arial Unicode MS" w:hAnsi="Arial Unicode MS"/>
          <w:color w:val="5F5F5F"/>
        </w:rPr>
        <w:t xml:space="preserve">　　</w:t>
      </w:r>
      <w:r w:rsidR="00BB1A73" w:rsidRPr="00E7721C">
        <w:rPr>
          <w:rFonts w:ascii="Arial Unicode MS" w:hAnsi="Arial Unicode MS"/>
          <w:color w:val="5F5F5F"/>
        </w:rPr>
        <w:t>一、由立法院推舉十一至十三名社會公正人士組成公共電視董、監事審查委員會（以下簡稱審查委員會）</w:t>
      </w:r>
      <w:r w:rsidR="00153286" w:rsidRPr="00E7721C">
        <w:rPr>
          <w:rFonts w:ascii="Arial Unicode MS" w:hAnsi="Arial Unicode MS"/>
          <w:color w:val="5F5F5F"/>
        </w:rPr>
        <w:t>。</w:t>
      </w:r>
    </w:p>
    <w:p w14:paraId="08DBD4AD" w14:textId="37C5D94E" w:rsidR="00153286" w:rsidRPr="00E7721C" w:rsidRDefault="00153286" w:rsidP="00A55EAA">
      <w:pPr>
        <w:ind w:left="142"/>
        <w:jc w:val="both"/>
        <w:rPr>
          <w:rFonts w:ascii="Arial Unicode MS" w:hAnsi="Arial Unicode MS"/>
          <w:color w:val="5F5F5F"/>
        </w:rPr>
      </w:pPr>
      <w:r w:rsidRPr="00E7721C">
        <w:rPr>
          <w:rFonts w:ascii="Arial Unicode MS" w:hAnsi="Arial Unicode MS"/>
          <w:color w:val="5F5F5F"/>
        </w:rPr>
        <w:t xml:space="preserve">　　二、</w:t>
      </w:r>
      <w:r w:rsidR="00BB1A73" w:rsidRPr="00E7721C">
        <w:rPr>
          <w:rFonts w:ascii="Arial Unicode MS" w:hAnsi="Arial Unicode MS"/>
          <w:color w:val="5F5F5F"/>
        </w:rPr>
        <w:t>由行政院提名董、監事候選人，提交審查委員會以四分之三以上之多數同意後，送請行政院院長聘任之</w:t>
      </w:r>
      <w:r w:rsidRPr="00E7721C">
        <w:rPr>
          <w:rFonts w:ascii="Arial Unicode MS" w:hAnsi="Arial Unicode MS"/>
          <w:color w:val="5F5F5F"/>
        </w:rPr>
        <w:t>。</w:t>
      </w:r>
    </w:p>
    <w:p w14:paraId="5B6E379C" w14:textId="7FDAE6D4" w:rsidR="00153286" w:rsidRPr="00E7721C" w:rsidRDefault="00153286" w:rsidP="00A55EAA">
      <w:pPr>
        <w:ind w:leftChars="50" w:left="100"/>
        <w:jc w:val="both"/>
        <w:rPr>
          <w:rFonts w:ascii="Arial Unicode MS" w:hAnsi="Arial Unicode MS"/>
          <w:color w:val="5F5F5F"/>
        </w:rPr>
      </w:pPr>
      <w:r w:rsidRPr="00E7721C">
        <w:rPr>
          <w:rFonts w:ascii="Calibri" w:hAnsi="Calibri"/>
          <w:color w:val="5F5F5F"/>
          <w:sz w:val="18"/>
        </w:rPr>
        <w:t>﹝</w:t>
      </w:r>
      <w:r w:rsidRPr="00E7721C">
        <w:rPr>
          <w:rFonts w:ascii="Calibri" w:hAnsi="Calibri"/>
          <w:color w:val="5F5F5F"/>
          <w:sz w:val="18"/>
        </w:rPr>
        <w:t>2</w:t>
      </w:r>
      <w:r w:rsidRPr="00E7721C">
        <w:rPr>
          <w:rFonts w:ascii="Calibri" w:hAnsi="Calibri"/>
          <w:color w:val="5F5F5F"/>
          <w:sz w:val="18"/>
        </w:rPr>
        <w:t>﹞</w:t>
      </w:r>
      <w:r w:rsidRPr="00E7721C">
        <w:rPr>
          <w:rFonts w:ascii="Arial Unicode MS" w:hAnsi="Arial Unicode MS"/>
          <w:color w:val="5F5F5F"/>
        </w:rPr>
        <w:t>選任董事時應顧及性別及族群之代表性，並考量教育、藝文、學術、傳播及其他專業代表之均衡。</w:t>
      </w:r>
    </w:p>
    <w:p w14:paraId="5C0D1559" w14:textId="16D714ED" w:rsidR="00BB1A73" w:rsidRPr="00DB0014" w:rsidRDefault="00153286" w:rsidP="00A55EAA">
      <w:pPr>
        <w:ind w:leftChars="50" w:left="100"/>
        <w:jc w:val="both"/>
        <w:rPr>
          <w:rFonts w:ascii="Arial Unicode MS" w:hAnsi="Arial Unicode MS"/>
          <w:color w:val="5F5F5F"/>
        </w:rPr>
      </w:pPr>
      <w:r w:rsidRPr="00E7721C">
        <w:rPr>
          <w:rFonts w:ascii="Calibri" w:hAnsi="Calibri"/>
          <w:color w:val="5F5F5F"/>
          <w:sz w:val="18"/>
        </w:rPr>
        <w:t>﹝</w:t>
      </w:r>
      <w:r w:rsidRPr="00E7721C">
        <w:rPr>
          <w:rFonts w:ascii="Calibri" w:hAnsi="Calibri"/>
          <w:color w:val="5F5F5F"/>
          <w:sz w:val="18"/>
        </w:rPr>
        <w:t>3</w:t>
      </w:r>
      <w:r w:rsidRPr="00E7721C">
        <w:rPr>
          <w:rFonts w:ascii="Calibri" w:hAnsi="Calibri"/>
          <w:color w:val="5F5F5F"/>
          <w:sz w:val="18"/>
        </w:rPr>
        <w:t>﹞</w:t>
      </w:r>
      <w:r w:rsidR="00BB1A73" w:rsidRPr="00E7721C">
        <w:rPr>
          <w:rFonts w:ascii="Arial Unicode MS" w:hAnsi="Arial Unicode MS"/>
          <w:color w:val="5F5F5F"/>
        </w:rPr>
        <w:t>董事中屬同一政黨之人數不得逾董事總額四分之一；董事於任期中不得參與政黨活動。</w:t>
      </w:r>
      <w:r w:rsidR="00DC1CB2" w:rsidRPr="00DC1CB2">
        <w:rPr>
          <w:rFonts w:ascii="新細明體" w:hAnsi="新細明體" w:hint="eastAsia"/>
          <w:color w:val="FFFFFF"/>
        </w:rPr>
        <w:t>∴</w:t>
      </w:r>
      <w:r w:rsidR="00E7721C" w:rsidRPr="00E7721C">
        <w:rPr>
          <w:rFonts w:ascii="新細明體" w:hAnsi="新細明體" w:hint="eastAsia"/>
          <w:color w:val="FFFFFF"/>
        </w:rPr>
        <w:t>∪</w:t>
      </w:r>
    </w:p>
    <w:p w14:paraId="7CC0E898" w14:textId="1DB33C66" w:rsidR="00153286" w:rsidRDefault="00EB237D" w:rsidP="00A55EAA">
      <w:pPr>
        <w:pStyle w:val="2"/>
        <w:jc w:val="both"/>
      </w:pPr>
      <w:bookmarkStart w:id="14" w:name="a14"/>
      <w:bookmarkEnd w:id="14"/>
      <w:r>
        <w:t>第</w:t>
      </w:r>
      <w:r>
        <w:t>14</w:t>
      </w:r>
      <w:r>
        <w:t>條</w:t>
      </w:r>
      <w:r w:rsidR="004915B1">
        <w:t>（</w:t>
      </w:r>
      <w:r w:rsidR="00BB1A73" w:rsidRPr="004915B1">
        <w:t>董事之消極資格</w:t>
      </w:r>
      <w:r w:rsidR="00153286">
        <w:t>）</w:t>
      </w:r>
      <w:r w:rsidR="00312E08">
        <w:rPr>
          <w:rFonts w:hint="eastAsia"/>
          <w:color w:val="FFFFFF"/>
        </w:rPr>
        <w:t>∵</w:t>
      </w:r>
    </w:p>
    <w:p w14:paraId="670AF748" w14:textId="77777777" w:rsidR="006B6A0B" w:rsidRPr="00C5552A" w:rsidRDefault="006B6A0B" w:rsidP="00A55EAA">
      <w:pPr>
        <w:ind w:left="142"/>
        <w:jc w:val="both"/>
        <w:rPr>
          <w:color w:val="17365D"/>
        </w:rPr>
      </w:pPr>
      <w:r w:rsidRPr="006B6A0B">
        <w:rPr>
          <w:rFonts w:hint="eastAsia"/>
          <w:color w:val="404040"/>
          <w:sz w:val="18"/>
        </w:rPr>
        <w:t>﹝</w:t>
      </w:r>
      <w:r w:rsidRPr="006B6A0B">
        <w:rPr>
          <w:rFonts w:hint="eastAsia"/>
          <w:color w:val="404040"/>
          <w:sz w:val="18"/>
        </w:rPr>
        <w:t>1</w:t>
      </w:r>
      <w:r w:rsidRPr="006B6A0B">
        <w:rPr>
          <w:rFonts w:hint="eastAsia"/>
          <w:color w:val="404040"/>
          <w:sz w:val="18"/>
        </w:rPr>
        <w:t>﹞</w:t>
      </w:r>
      <w:r w:rsidRPr="00C5552A">
        <w:rPr>
          <w:rFonts w:hint="eastAsia"/>
          <w:color w:val="17365D"/>
        </w:rPr>
        <w:t>有下列情形之一者，不得擔任董事及監察人：</w:t>
      </w:r>
    </w:p>
    <w:p w14:paraId="2ABD7D91" w14:textId="77777777" w:rsidR="006B6A0B" w:rsidRDefault="006B6A0B" w:rsidP="00A55EAA">
      <w:pPr>
        <w:ind w:left="142"/>
        <w:jc w:val="both"/>
        <w:rPr>
          <w:color w:val="17365D"/>
        </w:rPr>
      </w:pPr>
      <w:r w:rsidRPr="00C5552A">
        <w:rPr>
          <w:rFonts w:hint="eastAsia"/>
          <w:color w:val="17365D"/>
        </w:rPr>
        <w:t xml:space="preserve">　　一、公職人員。但公立各級學校及學術研究機構之教學及研究人員，不在此限</w:t>
      </w:r>
      <w:r>
        <w:rPr>
          <w:rFonts w:hint="eastAsia"/>
          <w:color w:val="17365D"/>
        </w:rPr>
        <w:t>。</w:t>
      </w:r>
    </w:p>
    <w:p w14:paraId="4286F98B" w14:textId="77777777" w:rsidR="006B6A0B" w:rsidRDefault="006B6A0B" w:rsidP="00A55EAA">
      <w:pPr>
        <w:ind w:left="142"/>
        <w:jc w:val="both"/>
        <w:rPr>
          <w:color w:val="17365D"/>
        </w:rPr>
      </w:pPr>
      <w:r>
        <w:rPr>
          <w:rFonts w:hint="eastAsia"/>
          <w:color w:val="17365D"/>
        </w:rPr>
        <w:t xml:space="preserve">　　</w:t>
      </w:r>
      <w:r w:rsidRPr="00C5552A">
        <w:rPr>
          <w:rFonts w:hint="eastAsia"/>
          <w:color w:val="17365D"/>
        </w:rPr>
        <w:t>二</w:t>
      </w:r>
      <w:r>
        <w:rPr>
          <w:rFonts w:hint="eastAsia"/>
          <w:color w:val="17365D"/>
        </w:rPr>
        <w:t>、</w:t>
      </w:r>
      <w:r w:rsidRPr="00C5552A">
        <w:rPr>
          <w:rFonts w:hint="eastAsia"/>
          <w:color w:val="17365D"/>
        </w:rPr>
        <w:t>政黨黨務工作人員</w:t>
      </w:r>
      <w:r>
        <w:rPr>
          <w:rFonts w:hint="eastAsia"/>
          <w:color w:val="17365D"/>
        </w:rPr>
        <w:t>。</w:t>
      </w:r>
    </w:p>
    <w:p w14:paraId="4F20297B" w14:textId="77777777" w:rsidR="006B6A0B" w:rsidRDefault="006B6A0B" w:rsidP="00A55EAA">
      <w:pPr>
        <w:ind w:left="142"/>
        <w:jc w:val="both"/>
        <w:rPr>
          <w:color w:val="17365D"/>
        </w:rPr>
      </w:pPr>
      <w:r>
        <w:rPr>
          <w:rFonts w:hint="eastAsia"/>
          <w:color w:val="17365D"/>
        </w:rPr>
        <w:t xml:space="preserve">　　</w:t>
      </w:r>
      <w:r w:rsidRPr="00C5552A">
        <w:rPr>
          <w:rFonts w:hint="eastAsia"/>
          <w:color w:val="17365D"/>
        </w:rPr>
        <w:t>三</w:t>
      </w:r>
      <w:r>
        <w:rPr>
          <w:rFonts w:hint="eastAsia"/>
          <w:color w:val="17365D"/>
        </w:rPr>
        <w:t>、</w:t>
      </w:r>
      <w:r w:rsidRPr="00C5552A">
        <w:rPr>
          <w:rFonts w:hint="eastAsia"/>
          <w:color w:val="17365D"/>
        </w:rPr>
        <w:t>無線及有線廣播電視事業之負責人或其主管級人員</w:t>
      </w:r>
      <w:r>
        <w:rPr>
          <w:rFonts w:hint="eastAsia"/>
          <w:color w:val="17365D"/>
        </w:rPr>
        <w:t>。</w:t>
      </w:r>
    </w:p>
    <w:p w14:paraId="1FE42150" w14:textId="77777777" w:rsidR="006B6A0B" w:rsidRDefault="006B6A0B" w:rsidP="00A55EAA">
      <w:pPr>
        <w:ind w:left="142"/>
        <w:jc w:val="both"/>
        <w:rPr>
          <w:color w:val="17365D"/>
        </w:rPr>
      </w:pPr>
      <w:r>
        <w:rPr>
          <w:rFonts w:hint="eastAsia"/>
          <w:color w:val="17365D"/>
        </w:rPr>
        <w:t xml:space="preserve">　　</w:t>
      </w:r>
      <w:r w:rsidRPr="00C5552A">
        <w:rPr>
          <w:rFonts w:hint="eastAsia"/>
          <w:color w:val="17365D"/>
        </w:rPr>
        <w:t>四</w:t>
      </w:r>
      <w:r>
        <w:rPr>
          <w:rFonts w:hint="eastAsia"/>
          <w:color w:val="17365D"/>
        </w:rPr>
        <w:t>、</w:t>
      </w:r>
      <w:r w:rsidRPr="00C5552A">
        <w:rPr>
          <w:rFonts w:hint="eastAsia"/>
          <w:color w:val="17365D"/>
        </w:rPr>
        <w:t>從事電臺發射器材設備之製造、輸入或販賣事業之人員</w:t>
      </w:r>
      <w:r>
        <w:rPr>
          <w:rFonts w:hint="eastAsia"/>
          <w:color w:val="17365D"/>
        </w:rPr>
        <w:t>。</w:t>
      </w:r>
    </w:p>
    <w:p w14:paraId="0DDEB46F" w14:textId="77777777" w:rsidR="006B6A0B" w:rsidRDefault="006B6A0B" w:rsidP="00A55EAA">
      <w:pPr>
        <w:ind w:left="142"/>
        <w:jc w:val="both"/>
        <w:rPr>
          <w:color w:val="17365D"/>
        </w:rPr>
      </w:pPr>
      <w:r>
        <w:rPr>
          <w:rFonts w:hint="eastAsia"/>
          <w:color w:val="17365D"/>
        </w:rPr>
        <w:t xml:space="preserve">　　</w:t>
      </w:r>
      <w:r w:rsidRPr="00C5552A">
        <w:rPr>
          <w:rFonts w:hint="eastAsia"/>
          <w:color w:val="17365D"/>
        </w:rPr>
        <w:t>五</w:t>
      </w:r>
      <w:r>
        <w:rPr>
          <w:rFonts w:hint="eastAsia"/>
          <w:color w:val="17365D"/>
        </w:rPr>
        <w:t>、</w:t>
      </w:r>
      <w:r w:rsidRPr="00C5552A">
        <w:rPr>
          <w:rFonts w:hint="eastAsia"/>
          <w:color w:val="17365D"/>
        </w:rPr>
        <w:t>投資前二款事業，其投資金額合計超過所投資事業資本總額百分之五</w:t>
      </w:r>
      <w:r>
        <w:rPr>
          <w:rFonts w:hint="eastAsia"/>
          <w:color w:val="17365D"/>
        </w:rPr>
        <w:t>。</w:t>
      </w:r>
    </w:p>
    <w:p w14:paraId="33BCCCE8" w14:textId="77777777" w:rsidR="006B6A0B" w:rsidRDefault="006B6A0B" w:rsidP="00A55EAA">
      <w:pPr>
        <w:ind w:left="142"/>
        <w:jc w:val="both"/>
        <w:rPr>
          <w:color w:val="17365D"/>
        </w:rPr>
      </w:pPr>
      <w:r>
        <w:rPr>
          <w:rFonts w:hint="eastAsia"/>
          <w:color w:val="17365D"/>
        </w:rPr>
        <w:t xml:space="preserve">　　</w:t>
      </w:r>
      <w:r w:rsidRPr="00C5552A">
        <w:rPr>
          <w:rFonts w:hint="eastAsia"/>
          <w:color w:val="17365D"/>
        </w:rPr>
        <w:t>六</w:t>
      </w:r>
      <w:r>
        <w:rPr>
          <w:rFonts w:hint="eastAsia"/>
          <w:color w:val="17365D"/>
        </w:rPr>
        <w:t>、</w:t>
      </w:r>
      <w:r w:rsidRPr="00C5552A">
        <w:rPr>
          <w:rFonts w:hint="eastAsia"/>
          <w:color w:val="17365D"/>
        </w:rPr>
        <w:t>審查委員會之委員</w:t>
      </w:r>
      <w:r>
        <w:rPr>
          <w:rFonts w:hint="eastAsia"/>
          <w:color w:val="17365D"/>
        </w:rPr>
        <w:t>。</w:t>
      </w:r>
    </w:p>
    <w:p w14:paraId="6D0DBE2A" w14:textId="77777777" w:rsidR="006B6A0B" w:rsidRDefault="006B6A0B" w:rsidP="00A55EAA">
      <w:pPr>
        <w:ind w:left="142"/>
        <w:jc w:val="both"/>
        <w:rPr>
          <w:color w:val="17365D"/>
        </w:rPr>
      </w:pPr>
      <w:r>
        <w:rPr>
          <w:rFonts w:hint="eastAsia"/>
          <w:color w:val="17365D"/>
        </w:rPr>
        <w:lastRenderedPageBreak/>
        <w:t xml:space="preserve">　　</w:t>
      </w:r>
      <w:r w:rsidRPr="00C5552A">
        <w:rPr>
          <w:rFonts w:hint="eastAsia"/>
          <w:color w:val="17365D"/>
        </w:rPr>
        <w:t>七</w:t>
      </w:r>
      <w:r>
        <w:rPr>
          <w:rFonts w:hint="eastAsia"/>
          <w:color w:val="17365D"/>
        </w:rPr>
        <w:t>、</w:t>
      </w:r>
      <w:r w:rsidRPr="00C5552A">
        <w:rPr>
          <w:rFonts w:hint="eastAsia"/>
          <w:color w:val="17365D"/>
        </w:rPr>
        <w:t>非本國籍</w:t>
      </w:r>
      <w:r>
        <w:rPr>
          <w:rFonts w:hint="eastAsia"/>
          <w:color w:val="17365D"/>
        </w:rPr>
        <w:t>。</w:t>
      </w:r>
    </w:p>
    <w:p w14:paraId="434541F3" w14:textId="08084EBB" w:rsidR="006B6A0B" w:rsidRDefault="006B6A0B" w:rsidP="00A55EAA">
      <w:pPr>
        <w:ind w:left="142"/>
        <w:jc w:val="both"/>
        <w:rPr>
          <w:color w:val="17365D"/>
        </w:rPr>
      </w:pPr>
      <w:r>
        <w:rPr>
          <w:rFonts w:hint="eastAsia"/>
          <w:color w:val="17365D"/>
        </w:rPr>
        <w:t xml:space="preserve">　　</w:t>
      </w:r>
      <w:r w:rsidRPr="00C5552A">
        <w:rPr>
          <w:rFonts w:hint="eastAsia"/>
          <w:color w:val="17365D"/>
        </w:rPr>
        <w:t>八</w:t>
      </w:r>
      <w:r>
        <w:rPr>
          <w:rFonts w:hint="eastAsia"/>
          <w:color w:val="17365D"/>
        </w:rPr>
        <w:t>、</w:t>
      </w:r>
      <w:r w:rsidRPr="00C5552A">
        <w:rPr>
          <w:rFonts w:hint="eastAsia"/>
          <w:color w:val="17365D"/>
        </w:rPr>
        <w:t>受破產宣告或依</w:t>
      </w:r>
      <w:hyperlink r:id="rId31" w:history="1">
        <w:r w:rsidRPr="00C830BF">
          <w:rPr>
            <w:rStyle w:val="a3"/>
            <w:rFonts w:ascii="Times New Roman" w:hAnsi="Times New Roman" w:hint="eastAsia"/>
          </w:rPr>
          <w:t>消費者債務清理條例</w:t>
        </w:r>
      </w:hyperlink>
      <w:r w:rsidRPr="00C5552A">
        <w:rPr>
          <w:rFonts w:hint="eastAsia"/>
          <w:color w:val="17365D"/>
        </w:rPr>
        <w:t>經法院裁定開始清算程序，尚未復權</w:t>
      </w:r>
      <w:r>
        <w:rPr>
          <w:rFonts w:hint="eastAsia"/>
          <w:color w:val="17365D"/>
        </w:rPr>
        <w:t>。</w:t>
      </w:r>
    </w:p>
    <w:p w14:paraId="52FFE84F" w14:textId="77777777" w:rsidR="006B6A0B" w:rsidRPr="00C5552A" w:rsidRDefault="006B6A0B" w:rsidP="00A55EAA">
      <w:pPr>
        <w:ind w:left="142"/>
        <w:jc w:val="both"/>
        <w:rPr>
          <w:color w:val="17365D"/>
        </w:rPr>
      </w:pPr>
      <w:r>
        <w:rPr>
          <w:rFonts w:hint="eastAsia"/>
          <w:color w:val="17365D"/>
        </w:rPr>
        <w:t xml:space="preserve">　　</w:t>
      </w:r>
      <w:r w:rsidRPr="00C5552A">
        <w:rPr>
          <w:rFonts w:hint="eastAsia"/>
          <w:color w:val="17365D"/>
        </w:rPr>
        <w:t>九</w:t>
      </w:r>
      <w:r>
        <w:rPr>
          <w:rFonts w:hint="eastAsia"/>
          <w:color w:val="17365D"/>
        </w:rPr>
        <w:t>、</w:t>
      </w:r>
      <w:r w:rsidRPr="00C5552A">
        <w:rPr>
          <w:rFonts w:hint="eastAsia"/>
          <w:color w:val="17365D"/>
        </w:rPr>
        <w:t>受監護或輔助宣告，尚未撤銷。</w:t>
      </w:r>
    </w:p>
    <w:p w14:paraId="38B8C10E" w14:textId="4F42EBBB" w:rsidR="006B6A0B" w:rsidRPr="006B6A0B" w:rsidRDefault="007A748E" w:rsidP="00A55EAA">
      <w:pPr>
        <w:pStyle w:val="3"/>
        <w:ind w:left="118"/>
        <w:jc w:val="both"/>
        <w:rPr>
          <w:rFonts w:ascii="Calibri" w:hAnsi="Calibri"/>
          <w:color w:val="404040"/>
          <w:sz w:val="18"/>
        </w:rPr>
      </w:pPr>
      <w:r w:rsidRPr="00CD04EE">
        <w:rPr>
          <w:rFonts w:hint="eastAsia"/>
        </w:rPr>
        <w:t>--1</w:t>
      </w:r>
      <w:r w:rsidRPr="00CD04EE">
        <w:t>1</w:t>
      </w:r>
      <w:r>
        <w:t>2</w:t>
      </w:r>
      <w:r w:rsidRPr="00CD04EE">
        <w:rPr>
          <w:rFonts w:hint="eastAsia"/>
        </w:rPr>
        <w:t>年</w:t>
      </w:r>
      <w:r>
        <w:t>6</w:t>
      </w:r>
      <w:r w:rsidRPr="00CD04EE">
        <w:rPr>
          <w:rFonts w:hint="eastAsia"/>
        </w:rPr>
        <w:t>月</w:t>
      </w:r>
      <w:r>
        <w:t>21</w:t>
      </w:r>
      <w:r w:rsidRPr="00CD04EE">
        <w:rPr>
          <w:rFonts w:hint="eastAsia"/>
        </w:rPr>
        <w:t>日修正前條文</w:t>
      </w:r>
      <w:r w:rsidRPr="00CD04EE">
        <w:rPr>
          <w:rFonts w:hint="eastAsia"/>
        </w:rPr>
        <w:t>--</w:t>
      </w:r>
      <w:hyperlink r:id="rId32" w:history="1">
        <w:r w:rsidRPr="00CD04EE">
          <w:rPr>
            <w:rStyle w:val="a3"/>
          </w:rPr>
          <w:t>比對程式</w:t>
        </w:r>
      </w:hyperlink>
    </w:p>
    <w:p w14:paraId="70ED719C" w14:textId="22D3116D" w:rsidR="00BB1A73" w:rsidRPr="006B6A0B" w:rsidRDefault="00153286" w:rsidP="00A55EAA">
      <w:pPr>
        <w:ind w:leftChars="50" w:left="100"/>
        <w:jc w:val="both"/>
        <w:rPr>
          <w:rFonts w:ascii="Arial Unicode MS" w:hAnsi="Arial Unicode MS"/>
          <w:color w:val="5F5F5F"/>
        </w:rPr>
      </w:pPr>
      <w:r w:rsidRPr="006B6A0B">
        <w:rPr>
          <w:rFonts w:ascii="Calibri" w:hAnsi="Calibri"/>
          <w:color w:val="5F5F5F"/>
          <w:sz w:val="18"/>
        </w:rPr>
        <w:t>﹝</w:t>
      </w:r>
      <w:r w:rsidRPr="006B6A0B">
        <w:rPr>
          <w:rFonts w:ascii="Calibri" w:hAnsi="Calibri"/>
          <w:color w:val="5F5F5F"/>
          <w:sz w:val="18"/>
        </w:rPr>
        <w:t>1</w:t>
      </w:r>
      <w:r w:rsidRPr="006B6A0B">
        <w:rPr>
          <w:rFonts w:ascii="Calibri" w:hAnsi="Calibri"/>
          <w:color w:val="5F5F5F"/>
          <w:sz w:val="18"/>
        </w:rPr>
        <w:t>﹞</w:t>
      </w:r>
      <w:r w:rsidR="00BB1A73" w:rsidRPr="006B6A0B">
        <w:rPr>
          <w:rFonts w:ascii="Arial Unicode MS" w:hAnsi="Arial Unicode MS"/>
          <w:color w:val="5F5F5F"/>
        </w:rPr>
        <w:t>有下列情形之一者，不得擔任董事：</w:t>
      </w:r>
    </w:p>
    <w:p w14:paraId="07B8EC6F" w14:textId="77777777" w:rsidR="00153286" w:rsidRPr="006B6A0B" w:rsidRDefault="000272F5" w:rsidP="00A55EAA">
      <w:pPr>
        <w:ind w:leftChars="50" w:left="100"/>
        <w:jc w:val="both"/>
        <w:rPr>
          <w:rFonts w:ascii="Arial Unicode MS" w:hAnsi="Arial Unicode MS"/>
          <w:color w:val="5F5F5F"/>
        </w:rPr>
      </w:pPr>
      <w:r w:rsidRPr="006B6A0B">
        <w:rPr>
          <w:rFonts w:ascii="Arial Unicode MS" w:hAnsi="Arial Unicode MS"/>
          <w:color w:val="5F5F5F"/>
        </w:rPr>
        <w:t xml:space="preserve">　　</w:t>
      </w:r>
      <w:r w:rsidR="00BB1A73" w:rsidRPr="006B6A0B">
        <w:rPr>
          <w:rFonts w:ascii="Arial Unicode MS" w:hAnsi="Arial Unicode MS"/>
          <w:color w:val="5F5F5F"/>
        </w:rPr>
        <w:t>一、公職人員。但公立各級學校及學術研究機構之教學及研究人員，不在此限</w:t>
      </w:r>
      <w:r w:rsidR="00153286" w:rsidRPr="006B6A0B">
        <w:rPr>
          <w:rFonts w:ascii="Arial Unicode MS" w:hAnsi="Arial Unicode MS"/>
          <w:color w:val="5F5F5F"/>
        </w:rPr>
        <w:t>。</w:t>
      </w:r>
    </w:p>
    <w:p w14:paraId="73F2A7F5" w14:textId="295BFCC9" w:rsidR="00153286" w:rsidRPr="006B6A0B" w:rsidRDefault="00153286" w:rsidP="00A55EAA">
      <w:pPr>
        <w:ind w:leftChars="50" w:left="100"/>
        <w:jc w:val="both"/>
        <w:rPr>
          <w:rFonts w:ascii="Arial Unicode MS" w:hAnsi="Arial Unicode MS"/>
          <w:color w:val="5F5F5F"/>
        </w:rPr>
      </w:pPr>
      <w:r w:rsidRPr="006B6A0B">
        <w:rPr>
          <w:rFonts w:ascii="Arial Unicode MS" w:hAnsi="Arial Unicode MS"/>
          <w:color w:val="5F5F5F"/>
        </w:rPr>
        <w:t xml:space="preserve">　　二、</w:t>
      </w:r>
      <w:r w:rsidR="00BB1A73" w:rsidRPr="006B6A0B">
        <w:rPr>
          <w:rFonts w:ascii="Arial Unicode MS" w:hAnsi="Arial Unicode MS"/>
          <w:color w:val="5F5F5F"/>
        </w:rPr>
        <w:t>政黨黨務工作人員</w:t>
      </w:r>
      <w:r w:rsidRPr="006B6A0B">
        <w:rPr>
          <w:rFonts w:ascii="Arial Unicode MS" w:hAnsi="Arial Unicode MS"/>
          <w:color w:val="5F5F5F"/>
        </w:rPr>
        <w:t>。</w:t>
      </w:r>
    </w:p>
    <w:p w14:paraId="48B816D1" w14:textId="682FF80E" w:rsidR="00153286" w:rsidRPr="006B6A0B" w:rsidRDefault="00153286" w:rsidP="00A55EAA">
      <w:pPr>
        <w:ind w:leftChars="50" w:left="100"/>
        <w:jc w:val="both"/>
        <w:rPr>
          <w:rFonts w:ascii="Arial Unicode MS" w:hAnsi="Arial Unicode MS"/>
          <w:color w:val="5F5F5F"/>
        </w:rPr>
      </w:pPr>
      <w:r w:rsidRPr="006B6A0B">
        <w:rPr>
          <w:rFonts w:ascii="Arial Unicode MS" w:hAnsi="Arial Unicode MS"/>
          <w:color w:val="5F5F5F"/>
        </w:rPr>
        <w:t xml:space="preserve">　　三、</w:t>
      </w:r>
      <w:r w:rsidR="00BB1A73" w:rsidRPr="006B6A0B">
        <w:rPr>
          <w:rFonts w:ascii="Arial Unicode MS" w:hAnsi="Arial Unicode MS"/>
          <w:color w:val="5F5F5F"/>
        </w:rPr>
        <w:t>無線及有線廣播電視事業之負責人或其主管級人員</w:t>
      </w:r>
      <w:r w:rsidRPr="006B6A0B">
        <w:rPr>
          <w:rFonts w:ascii="Arial Unicode MS" w:hAnsi="Arial Unicode MS"/>
          <w:color w:val="5F5F5F"/>
        </w:rPr>
        <w:t>。</w:t>
      </w:r>
    </w:p>
    <w:p w14:paraId="41BAAA12" w14:textId="313CDC7C" w:rsidR="00153286" w:rsidRPr="006B6A0B" w:rsidRDefault="00153286" w:rsidP="00A55EAA">
      <w:pPr>
        <w:ind w:leftChars="50" w:left="100"/>
        <w:jc w:val="both"/>
        <w:rPr>
          <w:rFonts w:ascii="Arial Unicode MS" w:hAnsi="Arial Unicode MS"/>
          <w:color w:val="5F5F5F"/>
        </w:rPr>
      </w:pPr>
      <w:r w:rsidRPr="006B6A0B">
        <w:rPr>
          <w:rFonts w:ascii="Arial Unicode MS" w:hAnsi="Arial Unicode MS"/>
          <w:color w:val="5F5F5F"/>
        </w:rPr>
        <w:t xml:space="preserve">　　四、</w:t>
      </w:r>
      <w:r w:rsidR="00BB1A73" w:rsidRPr="006B6A0B">
        <w:rPr>
          <w:rFonts w:ascii="Arial Unicode MS" w:hAnsi="Arial Unicode MS"/>
          <w:color w:val="5F5F5F"/>
        </w:rPr>
        <w:t>從事電臺發射器材設備之製造、輸入或販賣事業者</w:t>
      </w:r>
      <w:r w:rsidRPr="006B6A0B">
        <w:rPr>
          <w:rFonts w:ascii="Arial Unicode MS" w:hAnsi="Arial Unicode MS"/>
          <w:color w:val="5F5F5F"/>
        </w:rPr>
        <w:t>。</w:t>
      </w:r>
    </w:p>
    <w:p w14:paraId="4F3FA86F" w14:textId="00498A00" w:rsidR="00153286" w:rsidRPr="006B6A0B" w:rsidRDefault="00153286" w:rsidP="00A55EAA">
      <w:pPr>
        <w:ind w:leftChars="50" w:left="100"/>
        <w:jc w:val="both"/>
        <w:rPr>
          <w:rFonts w:ascii="Arial Unicode MS" w:hAnsi="Arial Unicode MS"/>
          <w:color w:val="5F5F5F"/>
        </w:rPr>
      </w:pPr>
      <w:r w:rsidRPr="006B6A0B">
        <w:rPr>
          <w:rFonts w:ascii="Arial Unicode MS" w:hAnsi="Arial Unicode MS"/>
          <w:color w:val="5F5F5F"/>
        </w:rPr>
        <w:t xml:space="preserve">　　五、</w:t>
      </w:r>
      <w:r w:rsidR="00BB1A73" w:rsidRPr="006B6A0B">
        <w:rPr>
          <w:rFonts w:ascii="Arial Unicode MS" w:hAnsi="Arial Unicode MS"/>
          <w:color w:val="5F5F5F"/>
        </w:rPr>
        <w:t>投資前二款事業，其投資金額合計超過所投資事業資本總額百分之五者</w:t>
      </w:r>
      <w:r w:rsidRPr="006B6A0B">
        <w:rPr>
          <w:rFonts w:ascii="Arial Unicode MS" w:hAnsi="Arial Unicode MS"/>
          <w:color w:val="5F5F5F"/>
        </w:rPr>
        <w:t>。</w:t>
      </w:r>
    </w:p>
    <w:p w14:paraId="4A7BF6BB" w14:textId="4C67A664" w:rsidR="00153286" w:rsidRPr="006B6A0B" w:rsidRDefault="00153286" w:rsidP="00A55EAA">
      <w:pPr>
        <w:ind w:leftChars="50" w:left="100"/>
        <w:jc w:val="both"/>
        <w:rPr>
          <w:rFonts w:ascii="Arial Unicode MS" w:hAnsi="Arial Unicode MS"/>
          <w:color w:val="5F5F5F"/>
        </w:rPr>
      </w:pPr>
      <w:r w:rsidRPr="006B6A0B">
        <w:rPr>
          <w:rFonts w:ascii="Arial Unicode MS" w:hAnsi="Arial Unicode MS"/>
          <w:color w:val="5F5F5F"/>
        </w:rPr>
        <w:t xml:space="preserve">　　六、</w:t>
      </w:r>
      <w:r w:rsidR="00BB1A73" w:rsidRPr="006B6A0B">
        <w:rPr>
          <w:rFonts w:ascii="Arial Unicode MS" w:hAnsi="Arial Unicode MS"/>
          <w:color w:val="5F5F5F"/>
        </w:rPr>
        <w:t>審查委員會之委員</w:t>
      </w:r>
      <w:r w:rsidRPr="006B6A0B">
        <w:rPr>
          <w:rFonts w:ascii="Arial Unicode MS" w:hAnsi="Arial Unicode MS"/>
          <w:color w:val="5F5F5F"/>
        </w:rPr>
        <w:t>。</w:t>
      </w:r>
    </w:p>
    <w:p w14:paraId="7CF17645" w14:textId="3575ECBD" w:rsidR="00BB1A73" w:rsidRPr="006B6A0B" w:rsidRDefault="00153286" w:rsidP="00A55EAA">
      <w:pPr>
        <w:ind w:leftChars="50" w:left="100"/>
        <w:jc w:val="both"/>
        <w:rPr>
          <w:rFonts w:ascii="Arial Unicode MS" w:hAnsi="Arial Unicode MS"/>
          <w:color w:val="5F5F5F"/>
        </w:rPr>
      </w:pPr>
      <w:r w:rsidRPr="006B6A0B">
        <w:rPr>
          <w:rFonts w:ascii="Arial Unicode MS" w:hAnsi="Arial Unicode MS"/>
          <w:color w:val="5F5F5F"/>
        </w:rPr>
        <w:t xml:space="preserve">　　七、</w:t>
      </w:r>
      <w:r w:rsidR="00BB1A73" w:rsidRPr="006B6A0B">
        <w:rPr>
          <w:rFonts w:ascii="Arial Unicode MS" w:hAnsi="Arial Unicode MS"/>
          <w:color w:val="5F5F5F"/>
        </w:rPr>
        <w:t>非本國籍者。</w:t>
      </w:r>
      <w:r w:rsidR="00312E08">
        <w:rPr>
          <w:rFonts w:ascii="新細明體" w:hAnsi="新細明體" w:hint="eastAsia"/>
          <w:color w:val="FFFFFF"/>
        </w:rPr>
        <w:t>∴</w:t>
      </w:r>
    </w:p>
    <w:p w14:paraId="4F80E907" w14:textId="77777777" w:rsidR="00153286" w:rsidRDefault="00EB237D" w:rsidP="00A55EAA">
      <w:pPr>
        <w:pStyle w:val="2"/>
        <w:jc w:val="both"/>
      </w:pPr>
      <w:r>
        <w:t>第</w:t>
      </w:r>
      <w:r>
        <w:t>15</w:t>
      </w:r>
      <w:r>
        <w:t>條</w:t>
      </w:r>
      <w:r w:rsidR="004915B1">
        <w:t>（</w:t>
      </w:r>
      <w:r w:rsidR="00BB1A73" w:rsidRPr="004915B1">
        <w:t>董事會職權</w:t>
      </w:r>
      <w:r w:rsidR="00153286">
        <w:t>）</w:t>
      </w:r>
    </w:p>
    <w:p w14:paraId="4F9CFBEB" w14:textId="105BF0FF" w:rsidR="00BB1A73" w:rsidRPr="00AE6D4C" w:rsidRDefault="00153286" w:rsidP="00A55EAA">
      <w:pPr>
        <w:ind w:leftChars="50" w:left="100"/>
        <w:jc w:val="both"/>
        <w:rPr>
          <w:rFonts w:ascii="Arial Unicode MS" w:hAnsi="Arial Unicode MS"/>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BB1A73" w:rsidRPr="00AE6D4C">
        <w:rPr>
          <w:rFonts w:ascii="Arial Unicode MS" w:hAnsi="Arial Unicode MS"/>
          <w:color w:val="17365D"/>
        </w:rPr>
        <w:t>董事會掌理下列事項：</w:t>
      </w:r>
    </w:p>
    <w:p w14:paraId="5B0984A9" w14:textId="77777777" w:rsidR="00153286" w:rsidRDefault="000272F5" w:rsidP="00A55EAA">
      <w:pPr>
        <w:ind w:leftChars="50" w:left="100"/>
        <w:jc w:val="both"/>
        <w:rPr>
          <w:rFonts w:ascii="Arial Unicode MS" w:hAnsi="Arial Unicode MS"/>
          <w:color w:val="17365D"/>
        </w:rPr>
      </w:pPr>
      <w:r w:rsidRPr="00AE6D4C">
        <w:rPr>
          <w:rFonts w:ascii="Arial Unicode MS" w:hAnsi="Arial Unicode MS"/>
          <w:color w:val="17365D"/>
        </w:rPr>
        <w:t xml:space="preserve">　　</w:t>
      </w:r>
      <w:r w:rsidR="00BB1A73" w:rsidRPr="00AE6D4C">
        <w:rPr>
          <w:rFonts w:ascii="Arial Unicode MS" w:hAnsi="Arial Unicode MS"/>
          <w:color w:val="17365D"/>
        </w:rPr>
        <w:t>一、決定公視基金會之營運方針</w:t>
      </w:r>
      <w:r w:rsidR="00153286">
        <w:rPr>
          <w:rFonts w:ascii="Arial Unicode MS" w:hAnsi="Arial Unicode MS"/>
          <w:color w:val="17365D"/>
        </w:rPr>
        <w:t>。</w:t>
      </w:r>
    </w:p>
    <w:p w14:paraId="3E540A94" w14:textId="201CFC60" w:rsidR="00153286" w:rsidRDefault="00153286" w:rsidP="00A55EAA">
      <w:pPr>
        <w:ind w:leftChars="50" w:left="100"/>
        <w:jc w:val="both"/>
        <w:rPr>
          <w:rFonts w:ascii="Arial Unicode MS" w:hAnsi="Arial Unicode MS"/>
          <w:color w:val="17365D"/>
        </w:rPr>
      </w:pPr>
      <w:r>
        <w:rPr>
          <w:rFonts w:ascii="Arial Unicode MS" w:hAnsi="Arial Unicode MS"/>
          <w:color w:val="17365D"/>
        </w:rPr>
        <w:t xml:space="preserve">　　</w:t>
      </w:r>
      <w:r w:rsidRPr="00AE6D4C">
        <w:rPr>
          <w:rFonts w:ascii="Arial Unicode MS" w:hAnsi="Arial Unicode MS"/>
          <w:color w:val="17365D"/>
        </w:rPr>
        <w:t>二</w:t>
      </w:r>
      <w:r>
        <w:rPr>
          <w:rFonts w:ascii="Arial Unicode MS" w:hAnsi="Arial Unicode MS"/>
          <w:color w:val="17365D"/>
        </w:rPr>
        <w:t>、</w:t>
      </w:r>
      <w:r w:rsidR="00BB1A73" w:rsidRPr="00AE6D4C">
        <w:rPr>
          <w:rFonts w:ascii="Arial Unicode MS" w:hAnsi="Arial Unicode MS"/>
          <w:color w:val="17365D"/>
        </w:rPr>
        <w:t>核定年度工作計畫</w:t>
      </w:r>
      <w:r>
        <w:rPr>
          <w:rFonts w:ascii="Arial Unicode MS" w:hAnsi="Arial Unicode MS"/>
          <w:color w:val="17365D"/>
        </w:rPr>
        <w:t>。</w:t>
      </w:r>
    </w:p>
    <w:p w14:paraId="6FAB897E" w14:textId="2AD25239" w:rsidR="00153286" w:rsidRDefault="00153286" w:rsidP="00A55EAA">
      <w:pPr>
        <w:ind w:leftChars="50" w:left="100"/>
        <w:jc w:val="both"/>
        <w:rPr>
          <w:rFonts w:ascii="Arial Unicode MS" w:hAnsi="Arial Unicode MS"/>
          <w:color w:val="17365D"/>
        </w:rPr>
      </w:pPr>
      <w:r>
        <w:rPr>
          <w:rFonts w:ascii="Arial Unicode MS" w:hAnsi="Arial Unicode MS"/>
          <w:color w:val="17365D"/>
        </w:rPr>
        <w:t xml:space="preserve">　　</w:t>
      </w:r>
      <w:r w:rsidRPr="00AE6D4C">
        <w:rPr>
          <w:rFonts w:ascii="Arial Unicode MS" w:hAnsi="Arial Unicode MS"/>
          <w:color w:val="17365D"/>
        </w:rPr>
        <w:t>三</w:t>
      </w:r>
      <w:r>
        <w:rPr>
          <w:rFonts w:ascii="Arial Unicode MS" w:hAnsi="Arial Unicode MS"/>
          <w:color w:val="17365D"/>
        </w:rPr>
        <w:t>、</w:t>
      </w:r>
      <w:r w:rsidR="00BB1A73" w:rsidRPr="00AE6D4C">
        <w:rPr>
          <w:rFonts w:ascii="Arial Unicode MS" w:hAnsi="Arial Unicode MS"/>
          <w:color w:val="17365D"/>
        </w:rPr>
        <w:t>審核公視基金會年度預算及決算</w:t>
      </w:r>
      <w:r>
        <w:rPr>
          <w:rFonts w:ascii="Arial Unicode MS" w:hAnsi="Arial Unicode MS"/>
          <w:color w:val="17365D"/>
        </w:rPr>
        <w:t>。</w:t>
      </w:r>
    </w:p>
    <w:p w14:paraId="1317EA96" w14:textId="7623CA64" w:rsidR="00153286" w:rsidRDefault="00153286" w:rsidP="00A55EAA">
      <w:pPr>
        <w:ind w:leftChars="50" w:left="100"/>
        <w:jc w:val="both"/>
        <w:rPr>
          <w:rFonts w:ascii="Arial Unicode MS" w:hAnsi="Arial Unicode MS"/>
          <w:color w:val="17365D"/>
        </w:rPr>
      </w:pPr>
      <w:r>
        <w:rPr>
          <w:rFonts w:ascii="Arial Unicode MS" w:hAnsi="Arial Unicode MS"/>
          <w:color w:val="17365D"/>
        </w:rPr>
        <w:t xml:space="preserve">　　</w:t>
      </w:r>
      <w:r w:rsidRPr="00AE6D4C">
        <w:rPr>
          <w:rFonts w:ascii="Arial Unicode MS" w:hAnsi="Arial Unicode MS"/>
          <w:color w:val="17365D"/>
        </w:rPr>
        <w:t>四</w:t>
      </w:r>
      <w:r>
        <w:rPr>
          <w:rFonts w:ascii="Arial Unicode MS" w:hAnsi="Arial Unicode MS"/>
          <w:color w:val="17365D"/>
        </w:rPr>
        <w:t>、</w:t>
      </w:r>
      <w:r w:rsidR="00BB1A73" w:rsidRPr="00AE6D4C">
        <w:rPr>
          <w:rFonts w:ascii="Arial Unicode MS" w:hAnsi="Arial Unicode MS"/>
          <w:color w:val="17365D"/>
        </w:rPr>
        <w:t>決定電臺節目方針及發展方向，並監督其執行</w:t>
      </w:r>
      <w:r>
        <w:rPr>
          <w:rFonts w:ascii="Arial Unicode MS" w:hAnsi="Arial Unicode MS"/>
          <w:color w:val="17365D"/>
        </w:rPr>
        <w:t>。</w:t>
      </w:r>
    </w:p>
    <w:p w14:paraId="78A5A95E" w14:textId="29AF28F4" w:rsidR="00153286" w:rsidRDefault="00153286" w:rsidP="00A55EAA">
      <w:pPr>
        <w:ind w:leftChars="50" w:left="100"/>
        <w:jc w:val="both"/>
        <w:rPr>
          <w:rFonts w:ascii="Arial Unicode MS" w:hAnsi="Arial Unicode MS"/>
          <w:color w:val="17365D"/>
        </w:rPr>
      </w:pPr>
      <w:r>
        <w:rPr>
          <w:rFonts w:ascii="Arial Unicode MS" w:hAnsi="Arial Unicode MS"/>
          <w:color w:val="17365D"/>
        </w:rPr>
        <w:t xml:space="preserve">　　</w:t>
      </w:r>
      <w:r w:rsidRPr="00AE6D4C">
        <w:rPr>
          <w:rFonts w:ascii="Arial Unicode MS" w:hAnsi="Arial Unicode MS"/>
          <w:color w:val="17365D"/>
        </w:rPr>
        <w:t>五</w:t>
      </w:r>
      <w:r>
        <w:rPr>
          <w:rFonts w:ascii="Arial Unicode MS" w:hAnsi="Arial Unicode MS"/>
          <w:color w:val="17365D"/>
        </w:rPr>
        <w:t>、</w:t>
      </w:r>
      <w:r w:rsidR="00BB1A73" w:rsidRPr="00AE6D4C">
        <w:rPr>
          <w:rFonts w:ascii="Arial Unicode MS" w:hAnsi="Arial Unicode MS"/>
          <w:color w:val="17365D"/>
        </w:rPr>
        <w:t>決定分臺之設立及廢止</w:t>
      </w:r>
      <w:r>
        <w:rPr>
          <w:rFonts w:ascii="Arial Unicode MS" w:hAnsi="Arial Unicode MS"/>
          <w:color w:val="17365D"/>
        </w:rPr>
        <w:t>。</w:t>
      </w:r>
    </w:p>
    <w:p w14:paraId="5DF70924" w14:textId="0ED5F27B" w:rsidR="00153286" w:rsidRDefault="00153286" w:rsidP="00A55EAA">
      <w:pPr>
        <w:ind w:leftChars="50" w:left="100"/>
        <w:jc w:val="both"/>
        <w:rPr>
          <w:rFonts w:ascii="Arial Unicode MS" w:hAnsi="Arial Unicode MS"/>
          <w:color w:val="17365D"/>
        </w:rPr>
      </w:pPr>
      <w:r>
        <w:rPr>
          <w:rFonts w:ascii="Arial Unicode MS" w:hAnsi="Arial Unicode MS"/>
          <w:color w:val="17365D"/>
        </w:rPr>
        <w:t xml:space="preserve">　　</w:t>
      </w:r>
      <w:r w:rsidRPr="00AE6D4C">
        <w:rPr>
          <w:rFonts w:ascii="Arial Unicode MS" w:hAnsi="Arial Unicode MS"/>
          <w:color w:val="17365D"/>
        </w:rPr>
        <w:t>六</w:t>
      </w:r>
      <w:r>
        <w:rPr>
          <w:rFonts w:ascii="Arial Unicode MS" w:hAnsi="Arial Unicode MS"/>
          <w:color w:val="17365D"/>
        </w:rPr>
        <w:t>、</w:t>
      </w:r>
      <w:r w:rsidR="00BB1A73" w:rsidRPr="00AE6D4C">
        <w:rPr>
          <w:rFonts w:ascii="Arial Unicode MS" w:hAnsi="Arial Unicode MS"/>
          <w:color w:val="17365D"/>
        </w:rPr>
        <w:t>修正公視基金會之章程</w:t>
      </w:r>
      <w:r>
        <w:rPr>
          <w:rFonts w:ascii="Arial Unicode MS" w:hAnsi="Arial Unicode MS"/>
          <w:color w:val="17365D"/>
        </w:rPr>
        <w:t>。</w:t>
      </w:r>
    </w:p>
    <w:p w14:paraId="6B8B36AA" w14:textId="713D4A3D" w:rsidR="00153286" w:rsidRDefault="00153286" w:rsidP="00A55EAA">
      <w:pPr>
        <w:ind w:leftChars="50" w:left="100"/>
        <w:jc w:val="both"/>
        <w:rPr>
          <w:rFonts w:ascii="Arial Unicode MS" w:hAnsi="Arial Unicode MS"/>
          <w:color w:val="17365D"/>
        </w:rPr>
      </w:pPr>
      <w:r>
        <w:rPr>
          <w:rFonts w:ascii="Arial Unicode MS" w:hAnsi="Arial Unicode MS"/>
          <w:color w:val="17365D"/>
        </w:rPr>
        <w:t xml:space="preserve">　　</w:t>
      </w:r>
      <w:r w:rsidRPr="00AE6D4C">
        <w:rPr>
          <w:rFonts w:ascii="Arial Unicode MS" w:hAnsi="Arial Unicode MS"/>
          <w:color w:val="17365D"/>
        </w:rPr>
        <w:t>七</w:t>
      </w:r>
      <w:r>
        <w:rPr>
          <w:rFonts w:ascii="Arial Unicode MS" w:hAnsi="Arial Unicode MS"/>
          <w:color w:val="17365D"/>
        </w:rPr>
        <w:t>、</w:t>
      </w:r>
      <w:r w:rsidR="00BB1A73" w:rsidRPr="00AE6D4C">
        <w:rPr>
          <w:rFonts w:ascii="Arial Unicode MS" w:hAnsi="Arial Unicode MS"/>
          <w:color w:val="17365D"/>
        </w:rPr>
        <w:t>訂定、修正關於事業管理及業務執行之重要規章</w:t>
      </w:r>
      <w:r>
        <w:rPr>
          <w:rFonts w:ascii="Arial Unicode MS" w:hAnsi="Arial Unicode MS"/>
          <w:color w:val="17365D"/>
        </w:rPr>
        <w:t>。</w:t>
      </w:r>
    </w:p>
    <w:p w14:paraId="57A8921C" w14:textId="5F187F5D" w:rsidR="00153286" w:rsidRDefault="00153286" w:rsidP="00A55EAA">
      <w:pPr>
        <w:ind w:leftChars="50" w:left="100"/>
        <w:jc w:val="both"/>
        <w:rPr>
          <w:rFonts w:ascii="Arial Unicode MS" w:hAnsi="Arial Unicode MS"/>
          <w:color w:val="17365D"/>
        </w:rPr>
      </w:pPr>
      <w:r>
        <w:rPr>
          <w:rFonts w:ascii="Arial Unicode MS" w:hAnsi="Arial Unicode MS"/>
          <w:color w:val="17365D"/>
        </w:rPr>
        <w:t xml:space="preserve">　　</w:t>
      </w:r>
      <w:r w:rsidRPr="00AE6D4C">
        <w:rPr>
          <w:rFonts w:ascii="Arial Unicode MS" w:hAnsi="Arial Unicode MS"/>
          <w:color w:val="17365D"/>
        </w:rPr>
        <w:t>八</w:t>
      </w:r>
      <w:r>
        <w:rPr>
          <w:rFonts w:ascii="Arial Unicode MS" w:hAnsi="Arial Unicode MS"/>
          <w:color w:val="17365D"/>
        </w:rPr>
        <w:t>、</w:t>
      </w:r>
      <w:r w:rsidR="00BB1A73" w:rsidRPr="00AE6D4C">
        <w:rPr>
          <w:rFonts w:ascii="Arial Unicode MS" w:hAnsi="Arial Unicode MS"/>
          <w:color w:val="17365D"/>
        </w:rPr>
        <w:t>遴聘總經理並同意副總經理及其他一級主管之遴聘</w:t>
      </w:r>
      <w:r>
        <w:rPr>
          <w:rFonts w:ascii="Arial Unicode MS" w:hAnsi="Arial Unicode MS"/>
          <w:color w:val="17365D"/>
        </w:rPr>
        <w:t>。</w:t>
      </w:r>
    </w:p>
    <w:p w14:paraId="12A3C406" w14:textId="5A123293" w:rsidR="00153286" w:rsidRDefault="00153286" w:rsidP="00A55EAA">
      <w:pPr>
        <w:ind w:leftChars="50" w:left="100"/>
        <w:jc w:val="both"/>
        <w:rPr>
          <w:rFonts w:ascii="Arial Unicode MS" w:hAnsi="Arial Unicode MS"/>
          <w:color w:val="17365D"/>
        </w:rPr>
      </w:pPr>
      <w:r>
        <w:rPr>
          <w:rFonts w:ascii="Arial Unicode MS" w:hAnsi="Arial Unicode MS"/>
          <w:color w:val="17365D"/>
        </w:rPr>
        <w:t xml:space="preserve">　　</w:t>
      </w:r>
      <w:r w:rsidRPr="00AE6D4C">
        <w:rPr>
          <w:rFonts w:ascii="Arial Unicode MS" w:hAnsi="Arial Unicode MS"/>
          <w:color w:val="17365D"/>
        </w:rPr>
        <w:t>九</w:t>
      </w:r>
      <w:r>
        <w:rPr>
          <w:rFonts w:ascii="Arial Unicode MS" w:hAnsi="Arial Unicode MS"/>
          <w:color w:val="17365D"/>
        </w:rPr>
        <w:t>、</w:t>
      </w:r>
      <w:r w:rsidR="00BB1A73" w:rsidRPr="00AE6D4C">
        <w:rPr>
          <w:rFonts w:ascii="Arial Unicode MS" w:hAnsi="Arial Unicode MS"/>
          <w:color w:val="17365D"/>
        </w:rPr>
        <w:t>人事制度之核定</w:t>
      </w:r>
      <w:r>
        <w:rPr>
          <w:rFonts w:ascii="Arial Unicode MS" w:hAnsi="Arial Unicode MS"/>
          <w:color w:val="17365D"/>
        </w:rPr>
        <w:t>。</w:t>
      </w:r>
    </w:p>
    <w:p w14:paraId="3525F7A5" w14:textId="0C5B18D2" w:rsidR="00153286" w:rsidRDefault="00153286" w:rsidP="00A55EAA">
      <w:pPr>
        <w:ind w:leftChars="50" w:left="100"/>
        <w:jc w:val="both"/>
        <w:rPr>
          <w:rFonts w:ascii="Arial Unicode MS" w:hAnsi="Arial Unicode MS"/>
          <w:color w:val="17365D"/>
        </w:rPr>
      </w:pPr>
      <w:r>
        <w:rPr>
          <w:rFonts w:ascii="Arial Unicode MS" w:hAnsi="Arial Unicode MS"/>
          <w:color w:val="17365D"/>
        </w:rPr>
        <w:t xml:space="preserve">　　</w:t>
      </w:r>
      <w:r w:rsidRPr="00AE6D4C">
        <w:rPr>
          <w:rFonts w:ascii="Arial Unicode MS" w:hAnsi="Arial Unicode MS"/>
          <w:color w:val="17365D"/>
        </w:rPr>
        <w:t>十</w:t>
      </w:r>
      <w:r>
        <w:rPr>
          <w:rFonts w:ascii="Arial Unicode MS" w:hAnsi="Arial Unicode MS"/>
          <w:color w:val="17365D"/>
        </w:rPr>
        <w:t>、</w:t>
      </w:r>
      <w:r w:rsidR="00BB1A73" w:rsidRPr="00AE6D4C">
        <w:rPr>
          <w:rFonts w:ascii="Arial Unicode MS" w:hAnsi="Arial Unicode MS"/>
          <w:color w:val="17365D"/>
        </w:rPr>
        <w:t>設立各種諮詢委員會</w:t>
      </w:r>
      <w:r>
        <w:rPr>
          <w:rFonts w:ascii="Arial Unicode MS" w:hAnsi="Arial Unicode MS"/>
          <w:color w:val="17365D"/>
        </w:rPr>
        <w:t>。</w:t>
      </w:r>
    </w:p>
    <w:p w14:paraId="36D816A5" w14:textId="06CD488B" w:rsidR="00BB1A73" w:rsidRPr="00AE6D4C" w:rsidRDefault="00153286" w:rsidP="00A55EAA">
      <w:pPr>
        <w:ind w:leftChars="50" w:left="100"/>
        <w:jc w:val="both"/>
        <w:rPr>
          <w:rFonts w:ascii="Arial Unicode MS" w:hAnsi="Arial Unicode MS"/>
          <w:color w:val="17365D"/>
        </w:rPr>
      </w:pPr>
      <w:r>
        <w:rPr>
          <w:rFonts w:ascii="Arial Unicode MS" w:hAnsi="Arial Unicode MS"/>
          <w:color w:val="17365D"/>
        </w:rPr>
        <w:t xml:space="preserve">　　</w:t>
      </w:r>
      <w:r w:rsidRPr="00AE6D4C">
        <w:rPr>
          <w:rFonts w:ascii="Arial Unicode MS" w:hAnsi="Arial Unicode MS"/>
          <w:color w:val="17365D"/>
        </w:rPr>
        <w:t>十一</w:t>
      </w:r>
      <w:r>
        <w:rPr>
          <w:rFonts w:ascii="Arial Unicode MS" w:hAnsi="Arial Unicode MS"/>
          <w:color w:val="17365D"/>
        </w:rPr>
        <w:t>、</w:t>
      </w:r>
      <w:r w:rsidR="00BB1A73" w:rsidRPr="00AE6D4C">
        <w:rPr>
          <w:rFonts w:ascii="Arial Unicode MS" w:hAnsi="Arial Unicode MS"/>
          <w:color w:val="17365D"/>
        </w:rPr>
        <w:t>其他依本法或章程規定應由董事會掌理之事項。</w:t>
      </w:r>
    </w:p>
    <w:p w14:paraId="3372C8DA" w14:textId="7513BF6E" w:rsidR="00153286" w:rsidRDefault="00EB237D" w:rsidP="00A55EAA">
      <w:pPr>
        <w:pStyle w:val="2"/>
        <w:jc w:val="both"/>
      </w:pPr>
      <w:bookmarkStart w:id="15" w:name="a16"/>
      <w:bookmarkEnd w:id="15"/>
      <w:r>
        <w:t>第</w:t>
      </w:r>
      <w:r>
        <w:t>16</w:t>
      </w:r>
      <w:r>
        <w:t>條</w:t>
      </w:r>
      <w:r w:rsidR="004915B1">
        <w:t>（</w:t>
      </w:r>
      <w:r w:rsidR="00BB1A73" w:rsidRPr="004915B1">
        <w:t>董事之任期</w:t>
      </w:r>
      <w:r w:rsidR="00153286">
        <w:t>）</w:t>
      </w:r>
      <w:r w:rsidR="00312E08">
        <w:rPr>
          <w:rFonts w:hint="eastAsia"/>
          <w:color w:val="FFFFFF"/>
        </w:rPr>
        <w:t>∵</w:t>
      </w:r>
    </w:p>
    <w:p w14:paraId="50CAD324" w14:textId="4339511E" w:rsidR="00271871" w:rsidRPr="00584854" w:rsidRDefault="00271871" w:rsidP="00271871">
      <w:pPr>
        <w:ind w:left="142"/>
        <w:rPr>
          <w:rFonts w:hint="eastAsia"/>
          <w:color w:val="17365D"/>
        </w:rPr>
      </w:pPr>
      <w:r w:rsidRPr="006B6A0B">
        <w:rPr>
          <w:rFonts w:hint="eastAsia"/>
          <w:color w:val="404040"/>
          <w:sz w:val="18"/>
        </w:rPr>
        <w:t>﹝</w:t>
      </w:r>
      <w:r w:rsidRPr="006B6A0B">
        <w:rPr>
          <w:rFonts w:hint="eastAsia"/>
          <w:color w:val="404040"/>
          <w:sz w:val="18"/>
        </w:rPr>
        <w:t>1</w:t>
      </w:r>
      <w:r w:rsidRPr="006B6A0B">
        <w:rPr>
          <w:rFonts w:hint="eastAsia"/>
          <w:color w:val="404040"/>
          <w:sz w:val="18"/>
        </w:rPr>
        <w:t>﹞</w:t>
      </w:r>
      <w:r w:rsidRPr="00584854">
        <w:rPr>
          <w:rFonts w:hint="eastAsia"/>
          <w:color w:val="17365D"/>
        </w:rPr>
        <w:t>董事每屆任期三年，期滿得續聘之。</w:t>
      </w:r>
    </w:p>
    <w:p w14:paraId="1012FE59" w14:textId="761CA2E5" w:rsidR="00271871" w:rsidRPr="00584854" w:rsidRDefault="00271871" w:rsidP="00271871">
      <w:pPr>
        <w:ind w:left="142"/>
        <w:rPr>
          <w:rFonts w:hint="eastAsia"/>
          <w:color w:val="17365D"/>
        </w:rPr>
      </w:pPr>
      <w:r w:rsidRPr="006B6A0B">
        <w:rPr>
          <w:rFonts w:hint="eastAsia"/>
          <w:color w:val="404040"/>
          <w:sz w:val="18"/>
        </w:rPr>
        <w:t>﹝</w:t>
      </w:r>
      <w:r w:rsidRPr="006B6A0B">
        <w:rPr>
          <w:rFonts w:hint="eastAsia"/>
          <w:color w:val="404040"/>
          <w:sz w:val="18"/>
        </w:rPr>
        <w:t>2</w:t>
      </w:r>
      <w:r w:rsidRPr="006B6A0B">
        <w:rPr>
          <w:rFonts w:hint="eastAsia"/>
          <w:color w:val="404040"/>
          <w:sz w:val="18"/>
        </w:rPr>
        <w:t>﹞</w:t>
      </w:r>
      <w:r w:rsidRPr="00584854">
        <w:rPr>
          <w:rFonts w:hint="eastAsia"/>
          <w:color w:val="17365D"/>
        </w:rPr>
        <w:t>董事任期屆滿六個月前，應依</w:t>
      </w:r>
      <w:r w:rsidRPr="00C5552A">
        <w:rPr>
          <w:rFonts w:hint="eastAsia"/>
          <w:color w:val="17365D"/>
        </w:rPr>
        <w:t>第</w:t>
      </w:r>
      <w:hyperlink w:anchor="a13" w:history="1">
        <w:r w:rsidRPr="007A748E">
          <w:rPr>
            <w:rStyle w:val="a3"/>
            <w:rFonts w:ascii="Times New Roman" w:hAnsi="Times New Roman" w:hint="eastAsia"/>
          </w:rPr>
          <w:t>十三</w:t>
        </w:r>
      </w:hyperlink>
      <w:r w:rsidRPr="00C5552A">
        <w:rPr>
          <w:rFonts w:hint="eastAsia"/>
          <w:color w:val="17365D"/>
        </w:rPr>
        <w:t>條</w:t>
      </w:r>
      <w:r w:rsidRPr="00584854">
        <w:rPr>
          <w:rFonts w:hint="eastAsia"/>
          <w:color w:val="17365D"/>
        </w:rPr>
        <w:t>規定改聘之。</w:t>
      </w:r>
      <w:r w:rsidR="00C4518C">
        <w:rPr>
          <w:rFonts w:hint="eastAsia"/>
          <w:color w:val="FFFFFF"/>
        </w:rPr>
        <w:t>∩</w:t>
      </w:r>
    </w:p>
    <w:p w14:paraId="3C0D0937" w14:textId="63921F99" w:rsidR="00DB4F5B" w:rsidRDefault="00DB4F5B" w:rsidP="00DB4F5B">
      <w:pPr>
        <w:pStyle w:val="3"/>
        <w:ind w:left="118"/>
        <w:jc w:val="both"/>
        <w:rPr>
          <w:rFonts w:ascii="Calibri" w:hAnsi="Calibri"/>
          <w:color w:val="404040"/>
          <w:sz w:val="18"/>
        </w:rPr>
      </w:pPr>
      <w:r w:rsidRPr="00CD04EE">
        <w:rPr>
          <w:rFonts w:hint="eastAsia"/>
        </w:rPr>
        <w:t>--1</w:t>
      </w:r>
      <w:r w:rsidRPr="00CD04EE">
        <w:t>1</w:t>
      </w:r>
      <w:r w:rsidR="001A4152">
        <w:rPr>
          <w:rFonts w:hint="eastAsia"/>
        </w:rPr>
        <w:t>5</w:t>
      </w:r>
      <w:r w:rsidRPr="00CD04EE">
        <w:rPr>
          <w:rFonts w:hint="eastAsia"/>
        </w:rPr>
        <w:t>年</w:t>
      </w:r>
      <w:r>
        <w:rPr>
          <w:rFonts w:hint="eastAsia"/>
        </w:rPr>
        <w:t>2</w:t>
      </w:r>
      <w:r w:rsidRPr="00CD04EE">
        <w:rPr>
          <w:rFonts w:hint="eastAsia"/>
        </w:rPr>
        <w:t>月</w:t>
      </w:r>
      <w:r>
        <w:rPr>
          <w:rFonts w:hint="eastAsia"/>
        </w:rPr>
        <w:t>4</w:t>
      </w:r>
      <w:r w:rsidRPr="00CD04EE">
        <w:rPr>
          <w:rFonts w:hint="eastAsia"/>
        </w:rPr>
        <w:t>日修正前條文</w:t>
      </w:r>
      <w:r w:rsidRPr="00CD04EE">
        <w:rPr>
          <w:rFonts w:hint="eastAsia"/>
        </w:rPr>
        <w:t>--</w:t>
      </w:r>
      <w:hyperlink r:id="rId33" w:history="1">
        <w:r w:rsidRPr="00CD04EE">
          <w:rPr>
            <w:rStyle w:val="a3"/>
          </w:rPr>
          <w:t>比對程式</w:t>
        </w:r>
      </w:hyperlink>
    </w:p>
    <w:p w14:paraId="1C6F47BB" w14:textId="02FD634A" w:rsidR="006B6A0B" w:rsidRPr="00271871" w:rsidRDefault="006B6A0B" w:rsidP="00A55EAA">
      <w:pPr>
        <w:ind w:left="142"/>
        <w:jc w:val="both"/>
        <w:rPr>
          <w:color w:val="5F5F5F"/>
        </w:rPr>
      </w:pPr>
      <w:r w:rsidRPr="00271871">
        <w:rPr>
          <w:rFonts w:hint="eastAsia"/>
          <w:color w:val="5F5F5F"/>
          <w:sz w:val="18"/>
        </w:rPr>
        <w:t>﹝</w:t>
      </w:r>
      <w:r w:rsidRPr="00271871">
        <w:rPr>
          <w:rFonts w:hint="eastAsia"/>
          <w:color w:val="5F5F5F"/>
          <w:sz w:val="18"/>
        </w:rPr>
        <w:t>1</w:t>
      </w:r>
      <w:r w:rsidRPr="00271871">
        <w:rPr>
          <w:rFonts w:hint="eastAsia"/>
          <w:color w:val="5F5F5F"/>
          <w:sz w:val="18"/>
        </w:rPr>
        <w:t>﹞</w:t>
      </w:r>
      <w:r w:rsidRPr="00271871">
        <w:rPr>
          <w:rFonts w:hint="eastAsia"/>
          <w:color w:val="5F5F5F"/>
        </w:rPr>
        <w:t>董事每屆任期三年，期滿得續聘之。</w:t>
      </w:r>
    </w:p>
    <w:p w14:paraId="741F859B" w14:textId="0088473F" w:rsidR="006B6A0B" w:rsidRPr="00271871" w:rsidRDefault="006B6A0B" w:rsidP="00A55EAA">
      <w:pPr>
        <w:ind w:left="142"/>
        <w:jc w:val="both"/>
        <w:rPr>
          <w:color w:val="5F5F5F"/>
        </w:rPr>
      </w:pPr>
      <w:r w:rsidRPr="00271871">
        <w:rPr>
          <w:rFonts w:hint="eastAsia"/>
          <w:color w:val="5F5F5F"/>
          <w:sz w:val="18"/>
        </w:rPr>
        <w:t>﹝</w:t>
      </w:r>
      <w:r w:rsidRPr="00271871">
        <w:rPr>
          <w:rFonts w:hint="eastAsia"/>
          <w:color w:val="5F5F5F"/>
          <w:sz w:val="18"/>
        </w:rPr>
        <w:t>2</w:t>
      </w:r>
      <w:r w:rsidRPr="00271871">
        <w:rPr>
          <w:rFonts w:hint="eastAsia"/>
          <w:color w:val="5F5F5F"/>
          <w:sz w:val="18"/>
        </w:rPr>
        <w:t>﹞</w:t>
      </w:r>
      <w:r w:rsidRPr="00271871">
        <w:rPr>
          <w:rFonts w:hint="eastAsia"/>
          <w:color w:val="5F5F5F"/>
        </w:rPr>
        <w:t>董事任期屆滿六個月前，應依第</w:t>
      </w:r>
      <w:hyperlink w:anchor="a13" w:history="1">
        <w:r w:rsidRPr="00271871">
          <w:rPr>
            <w:rStyle w:val="a3"/>
            <w:rFonts w:ascii="Times New Roman" w:hAnsi="Times New Roman" w:hint="eastAsia"/>
            <w:color w:val="5F5F5F"/>
          </w:rPr>
          <w:t>十三</w:t>
        </w:r>
      </w:hyperlink>
      <w:r w:rsidRPr="00271871">
        <w:rPr>
          <w:rFonts w:hint="eastAsia"/>
          <w:color w:val="5F5F5F"/>
        </w:rPr>
        <w:t>條規定改聘之；董事任期屆滿未及改聘時，延長其職務至新聘董事就任時為止。</w:t>
      </w:r>
      <w:r w:rsidR="005D60FC">
        <w:rPr>
          <w:rFonts w:ascii="新細明體" w:hAnsi="新細明體" w:hint="eastAsia"/>
          <w:color w:val="FFFFFF"/>
        </w:rPr>
        <w:t>∴</w:t>
      </w:r>
    </w:p>
    <w:p w14:paraId="685E3F35" w14:textId="0456FCEC" w:rsidR="006B6A0B" w:rsidRDefault="007A748E" w:rsidP="00A55EAA">
      <w:pPr>
        <w:pStyle w:val="3"/>
        <w:ind w:left="118"/>
        <w:jc w:val="both"/>
        <w:rPr>
          <w:rFonts w:ascii="Calibri" w:hAnsi="Calibri"/>
          <w:color w:val="404040"/>
          <w:sz w:val="18"/>
        </w:rPr>
      </w:pPr>
      <w:r w:rsidRPr="00CD04EE">
        <w:rPr>
          <w:rFonts w:hint="eastAsia"/>
        </w:rPr>
        <w:t>--1</w:t>
      </w:r>
      <w:r w:rsidRPr="00CD04EE">
        <w:t>1</w:t>
      </w:r>
      <w:r>
        <w:t>2</w:t>
      </w:r>
      <w:r w:rsidRPr="00CD04EE">
        <w:rPr>
          <w:rFonts w:hint="eastAsia"/>
        </w:rPr>
        <w:t>年</w:t>
      </w:r>
      <w:r>
        <w:t>6</w:t>
      </w:r>
      <w:r w:rsidRPr="00CD04EE">
        <w:rPr>
          <w:rFonts w:hint="eastAsia"/>
        </w:rPr>
        <w:t>月</w:t>
      </w:r>
      <w:r>
        <w:t>21</w:t>
      </w:r>
      <w:r w:rsidRPr="00CD04EE">
        <w:rPr>
          <w:rFonts w:hint="eastAsia"/>
        </w:rPr>
        <w:t>日修正前條文</w:t>
      </w:r>
      <w:r w:rsidRPr="00CD04EE">
        <w:rPr>
          <w:rFonts w:hint="eastAsia"/>
        </w:rPr>
        <w:t>--</w:t>
      </w:r>
      <w:hyperlink r:id="rId34" w:history="1">
        <w:r w:rsidRPr="00CD04EE">
          <w:rPr>
            <w:rStyle w:val="a3"/>
          </w:rPr>
          <w:t>比對程式</w:t>
        </w:r>
      </w:hyperlink>
    </w:p>
    <w:p w14:paraId="09FE2033" w14:textId="4C7110F1" w:rsidR="00BB1A73" w:rsidRPr="006B6A0B" w:rsidRDefault="00153286" w:rsidP="00A55EAA">
      <w:pPr>
        <w:ind w:leftChars="50" w:left="100"/>
        <w:jc w:val="both"/>
        <w:rPr>
          <w:rFonts w:ascii="Arial Unicode MS" w:hAnsi="Arial Unicode MS"/>
          <w:color w:val="5F5F5F"/>
        </w:rPr>
      </w:pPr>
      <w:r w:rsidRPr="006B6A0B">
        <w:rPr>
          <w:rFonts w:ascii="Calibri" w:hAnsi="Calibri"/>
          <w:color w:val="5F5F5F"/>
          <w:sz w:val="18"/>
        </w:rPr>
        <w:t>﹝</w:t>
      </w:r>
      <w:r w:rsidRPr="006B6A0B">
        <w:rPr>
          <w:rFonts w:ascii="Calibri" w:hAnsi="Calibri"/>
          <w:color w:val="5F5F5F"/>
          <w:sz w:val="18"/>
        </w:rPr>
        <w:t>1</w:t>
      </w:r>
      <w:r w:rsidRPr="006B6A0B">
        <w:rPr>
          <w:rFonts w:ascii="Calibri" w:hAnsi="Calibri"/>
          <w:color w:val="5F5F5F"/>
          <w:sz w:val="18"/>
        </w:rPr>
        <w:t>﹞</w:t>
      </w:r>
      <w:r w:rsidR="00BB1A73" w:rsidRPr="006B6A0B">
        <w:rPr>
          <w:rFonts w:ascii="Arial Unicode MS" w:hAnsi="Arial Unicode MS"/>
          <w:color w:val="5F5F5F"/>
        </w:rPr>
        <w:t>董事每屆任期三年，期滿得續聘之。</w:t>
      </w:r>
      <w:r w:rsidR="00312E08">
        <w:rPr>
          <w:rFonts w:ascii="新細明體" w:hAnsi="新細明體" w:hint="eastAsia"/>
          <w:color w:val="FFFFFF"/>
        </w:rPr>
        <w:t>∴</w:t>
      </w:r>
      <w:r w:rsidR="00C4518C" w:rsidRPr="00C4518C">
        <w:rPr>
          <w:rFonts w:ascii="新細明體" w:hAnsi="新細明體" w:hint="eastAsia"/>
          <w:color w:val="FFFFFF"/>
        </w:rPr>
        <w:t>∪</w:t>
      </w:r>
    </w:p>
    <w:p w14:paraId="2A6414F0" w14:textId="77777777" w:rsidR="00153286" w:rsidRDefault="00EB237D" w:rsidP="00A55EAA">
      <w:pPr>
        <w:pStyle w:val="2"/>
        <w:jc w:val="both"/>
      </w:pPr>
      <w:r>
        <w:t>第</w:t>
      </w:r>
      <w:r>
        <w:t>17</w:t>
      </w:r>
      <w:r>
        <w:t>條</w:t>
      </w:r>
      <w:r w:rsidR="004915B1">
        <w:t>（</w:t>
      </w:r>
      <w:r w:rsidR="00BB1A73" w:rsidRPr="004915B1">
        <w:t>董事長之產生及其職權</w:t>
      </w:r>
      <w:r w:rsidR="00153286">
        <w:t>）</w:t>
      </w:r>
    </w:p>
    <w:p w14:paraId="178FBC27" w14:textId="4D4784D2" w:rsidR="00153286" w:rsidRDefault="00153286" w:rsidP="00A55EAA">
      <w:pPr>
        <w:ind w:leftChars="50" w:left="100"/>
        <w:jc w:val="both"/>
        <w:rPr>
          <w:rFonts w:ascii="Arial Unicode MS" w:hAnsi="Arial Unicode MS"/>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BB1A73" w:rsidRPr="00AE6D4C">
        <w:rPr>
          <w:rFonts w:ascii="Arial Unicode MS" w:hAnsi="Arial Unicode MS"/>
          <w:color w:val="17365D"/>
        </w:rPr>
        <w:t>董事會置董事長一人，由董事互選之</w:t>
      </w:r>
      <w:r>
        <w:rPr>
          <w:rFonts w:ascii="Arial Unicode MS" w:hAnsi="Arial Unicode MS"/>
          <w:color w:val="17365D"/>
        </w:rPr>
        <w:t>。</w:t>
      </w:r>
    </w:p>
    <w:p w14:paraId="3766D8F6" w14:textId="18AABC88" w:rsidR="00153286" w:rsidRPr="00CC55EA" w:rsidRDefault="00153286" w:rsidP="00A55EAA">
      <w:pPr>
        <w:ind w:leftChars="50" w:left="100"/>
        <w:jc w:val="both"/>
        <w:rPr>
          <w:rFonts w:ascii="Arial Unicode MS" w:hAnsi="Arial Unicode MS"/>
          <w:color w:val="17365D"/>
        </w:rPr>
      </w:pPr>
      <w:r>
        <w:rPr>
          <w:rFonts w:ascii="Calibri" w:hAnsi="Calibri"/>
          <w:color w:val="404040"/>
          <w:sz w:val="18"/>
        </w:rPr>
        <w:t>﹝</w:t>
      </w:r>
      <w:r>
        <w:rPr>
          <w:rFonts w:ascii="Calibri" w:hAnsi="Calibri"/>
          <w:color w:val="404040"/>
          <w:sz w:val="18"/>
        </w:rPr>
        <w:t>2</w:t>
      </w:r>
      <w:r>
        <w:rPr>
          <w:rFonts w:ascii="Calibri" w:hAnsi="Calibri"/>
          <w:color w:val="404040"/>
          <w:sz w:val="18"/>
        </w:rPr>
        <w:t>﹞</w:t>
      </w:r>
      <w:r w:rsidRPr="00CC55EA">
        <w:rPr>
          <w:rFonts w:ascii="Arial Unicode MS" w:hAnsi="Arial Unicode MS"/>
          <w:color w:val="17365D"/>
        </w:rPr>
        <w:t>董事長對內綜理董事會會務，主持董事會會議，對外代表公視基金會。</w:t>
      </w:r>
    </w:p>
    <w:p w14:paraId="0046C052" w14:textId="0F59A7F4" w:rsidR="00153286" w:rsidRDefault="00153286" w:rsidP="00A55EAA">
      <w:pPr>
        <w:ind w:leftChars="50" w:left="100"/>
        <w:jc w:val="both"/>
        <w:rPr>
          <w:rFonts w:ascii="Arial Unicode MS" w:hAnsi="Arial Unicode MS"/>
          <w:color w:val="17365D"/>
        </w:rPr>
      </w:pPr>
      <w:r>
        <w:rPr>
          <w:rFonts w:ascii="Calibri" w:hAnsi="Calibri"/>
          <w:color w:val="404040"/>
          <w:sz w:val="18"/>
        </w:rPr>
        <w:t>﹝</w:t>
      </w:r>
      <w:r>
        <w:rPr>
          <w:rFonts w:ascii="Calibri" w:hAnsi="Calibri"/>
          <w:color w:val="404040"/>
          <w:sz w:val="18"/>
        </w:rPr>
        <w:t>3</w:t>
      </w:r>
      <w:r>
        <w:rPr>
          <w:rFonts w:ascii="Calibri" w:hAnsi="Calibri"/>
          <w:color w:val="404040"/>
          <w:sz w:val="18"/>
        </w:rPr>
        <w:t>﹞</w:t>
      </w:r>
      <w:r w:rsidRPr="00AE6D4C">
        <w:rPr>
          <w:rFonts w:ascii="Arial Unicode MS" w:hAnsi="Arial Unicode MS"/>
          <w:color w:val="17365D"/>
        </w:rPr>
        <w:t>董事長因故不能執行職務時，應指定董事一人代理之；未指定者，由董事互推一人代理之</w:t>
      </w:r>
      <w:r>
        <w:rPr>
          <w:rFonts w:ascii="Arial Unicode MS" w:hAnsi="Arial Unicode MS"/>
          <w:color w:val="17365D"/>
        </w:rPr>
        <w:t>。</w:t>
      </w:r>
    </w:p>
    <w:p w14:paraId="425F93F8" w14:textId="5A778FAC" w:rsidR="00BB1A73" w:rsidRPr="00CC55EA" w:rsidRDefault="00153286" w:rsidP="00A55EAA">
      <w:pPr>
        <w:ind w:leftChars="50" w:left="100"/>
        <w:jc w:val="both"/>
        <w:rPr>
          <w:rFonts w:ascii="Arial Unicode MS" w:hAnsi="Arial Unicode MS"/>
          <w:color w:val="17365D"/>
        </w:rPr>
      </w:pPr>
      <w:r>
        <w:rPr>
          <w:rFonts w:ascii="Calibri" w:hAnsi="Calibri"/>
          <w:color w:val="404040"/>
          <w:sz w:val="18"/>
        </w:rPr>
        <w:t>﹝</w:t>
      </w:r>
      <w:r>
        <w:rPr>
          <w:rFonts w:ascii="Calibri" w:hAnsi="Calibri"/>
          <w:color w:val="404040"/>
          <w:sz w:val="18"/>
        </w:rPr>
        <w:t>4</w:t>
      </w:r>
      <w:r>
        <w:rPr>
          <w:rFonts w:ascii="Calibri" w:hAnsi="Calibri"/>
          <w:color w:val="404040"/>
          <w:sz w:val="18"/>
        </w:rPr>
        <w:t>﹞</w:t>
      </w:r>
      <w:r w:rsidR="00BB1A73" w:rsidRPr="00CC55EA">
        <w:rPr>
          <w:rFonts w:ascii="Arial Unicode MS" w:hAnsi="Arial Unicode MS"/>
          <w:color w:val="17365D"/>
        </w:rPr>
        <w:t>董事長因故不能執行職務逾三個月時，董事會得依決議解除其董事長職務。</w:t>
      </w:r>
    </w:p>
    <w:p w14:paraId="40758853" w14:textId="4B587FDC" w:rsidR="00153286" w:rsidRDefault="00EB237D" w:rsidP="00A55EAA">
      <w:pPr>
        <w:pStyle w:val="2"/>
        <w:jc w:val="both"/>
      </w:pPr>
      <w:bookmarkStart w:id="16" w:name="a18"/>
      <w:bookmarkEnd w:id="16"/>
      <w:r>
        <w:lastRenderedPageBreak/>
        <w:t>第</w:t>
      </w:r>
      <w:r>
        <w:t>18</w:t>
      </w:r>
      <w:r>
        <w:t>條</w:t>
      </w:r>
      <w:r w:rsidR="004915B1">
        <w:t>（</w:t>
      </w:r>
      <w:r w:rsidR="00BB1A73" w:rsidRPr="004915B1">
        <w:t>解聘董事之要件</w:t>
      </w:r>
      <w:r w:rsidR="00153286">
        <w:t>）</w:t>
      </w:r>
      <w:r w:rsidR="00DC1CB2" w:rsidRPr="00DC1CB2">
        <w:rPr>
          <w:rFonts w:ascii="新細明體" w:hAnsi="新細明體" w:hint="eastAsia"/>
          <w:color w:val="FFFFFF"/>
        </w:rPr>
        <w:t>∵</w:t>
      </w:r>
    </w:p>
    <w:p w14:paraId="12081AA5" w14:textId="77777777" w:rsidR="006B6A0B" w:rsidRPr="00C5552A" w:rsidRDefault="006B6A0B" w:rsidP="00A55EAA">
      <w:pPr>
        <w:ind w:left="142"/>
        <w:jc w:val="both"/>
        <w:rPr>
          <w:color w:val="17365D"/>
        </w:rPr>
      </w:pPr>
      <w:r w:rsidRPr="006B6A0B">
        <w:rPr>
          <w:rFonts w:hint="eastAsia"/>
          <w:color w:val="404040"/>
          <w:sz w:val="18"/>
        </w:rPr>
        <w:t>﹝</w:t>
      </w:r>
      <w:r w:rsidRPr="006B6A0B">
        <w:rPr>
          <w:rFonts w:hint="eastAsia"/>
          <w:color w:val="404040"/>
          <w:sz w:val="18"/>
        </w:rPr>
        <w:t>1</w:t>
      </w:r>
      <w:r w:rsidRPr="006B6A0B">
        <w:rPr>
          <w:rFonts w:hint="eastAsia"/>
          <w:color w:val="404040"/>
          <w:sz w:val="18"/>
        </w:rPr>
        <w:t>﹞</w:t>
      </w:r>
      <w:r w:rsidRPr="00C5552A">
        <w:rPr>
          <w:rFonts w:hint="eastAsia"/>
          <w:color w:val="17365D"/>
        </w:rPr>
        <w:t>董事有下列各款情形之一者，公視基金會應報請主管機關轉陳行政院院長解聘之：</w:t>
      </w:r>
    </w:p>
    <w:p w14:paraId="5BF2E3E9" w14:textId="77CC332B" w:rsidR="006B6A0B" w:rsidRDefault="006B6A0B" w:rsidP="00A55EAA">
      <w:pPr>
        <w:ind w:left="142"/>
        <w:jc w:val="both"/>
        <w:rPr>
          <w:color w:val="17365D"/>
        </w:rPr>
      </w:pPr>
      <w:r w:rsidRPr="00C5552A">
        <w:rPr>
          <w:rFonts w:hint="eastAsia"/>
          <w:color w:val="17365D"/>
        </w:rPr>
        <w:t xml:space="preserve">　　一、有第</w:t>
      </w:r>
      <w:hyperlink w:anchor="a14" w:history="1">
        <w:r w:rsidRPr="00A27254">
          <w:rPr>
            <w:rStyle w:val="a3"/>
          </w:rPr>
          <w:t>十四</w:t>
        </w:r>
      </w:hyperlink>
      <w:r w:rsidRPr="00C5552A">
        <w:rPr>
          <w:rFonts w:hint="eastAsia"/>
          <w:color w:val="17365D"/>
        </w:rPr>
        <w:t>條第一款至第七款情形之一</w:t>
      </w:r>
      <w:r>
        <w:rPr>
          <w:rFonts w:hint="eastAsia"/>
          <w:color w:val="17365D"/>
        </w:rPr>
        <w:t>。</w:t>
      </w:r>
    </w:p>
    <w:p w14:paraId="101E55C9" w14:textId="77777777" w:rsidR="006B6A0B" w:rsidRDefault="006B6A0B" w:rsidP="00A55EAA">
      <w:pPr>
        <w:ind w:left="142"/>
        <w:jc w:val="both"/>
        <w:rPr>
          <w:color w:val="17365D"/>
        </w:rPr>
      </w:pPr>
      <w:r>
        <w:rPr>
          <w:rFonts w:hint="eastAsia"/>
          <w:color w:val="17365D"/>
        </w:rPr>
        <w:t xml:space="preserve">　　</w:t>
      </w:r>
      <w:r w:rsidRPr="00C5552A">
        <w:rPr>
          <w:rFonts w:hint="eastAsia"/>
          <w:color w:val="17365D"/>
        </w:rPr>
        <w:t>二</w:t>
      </w:r>
      <w:r>
        <w:rPr>
          <w:rFonts w:hint="eastAsia"/>
          <w:color w:val="17365D"/>
        </w:rPr>
        <w:t>、</w:t>
      </w:r>
      <w:r w:rsidRPr="00C5552A">
        <w:rPr>
          <w:rFonts w:hint="eastAsia"/>
          <w:color w:val="17365D"/>
        </w:rPr>
        <w:t>因故辭職</w:t>
      </w:r>
      <w:r>
        <w:rPr>
          <w:rFonts w:hint="eastAsia"/>
          <w:color w:val="17365D"/>
        </w:rPr>
        <w:t>。</w:t>
      </w:r>
    </w:p>
    <w:p w14:paraId="76CDC853" w14:textId="77777777" w:rsidR="006B6A0B" w:rsidRDefault="006B6A0B" w:rsidP="00A55EAA">
      <w:pPr>
        <w:ind w:left="142"/>
        <w:jc w:val="both"/>
        <w:rPr>
          <w:color w:val="17365D"/>
        </w:rPr>
      </w:pPr>
      <w:r>
        <w:rPr>
          <w:rFonts w:hint="eastAsia"/>
          <w:color w:val="17365D"/>
        </w:rPr>
        <w:t xml:space="preserve">　　</w:t>
      </w:r>
      <w:r w:rsidRPr="00C5552A">
        <w:rPr>
          <w:rFonts w:hint="eastAsia"/>
          <w:color w:val="17365D"/>
        </w:rPr>
        <w:t>三</w:t>
      </w:r>
      <w:r>
        <w:rPr>
          <w:rFonts w:hint="eastAsia"/>
          <w:color w:val="17365D"/>
        </w:rPr>
        <w:t>、</w:t>
      </w:r>
      <w:r w:rsidRPr="00C5552A">
        <w:rPr>
          <w:rFonts w:hint="eastAsia"/>
          <w:color w:val="17365D"/>
        </w:rPr>
        <w:t>受有期徒刑以上刑之宣告。但受緩刑宣告或因過失犯罪者，不在此限</w:t>
      </w:r>
      <w:r>
        <w:rPr>
          <w:rFonts w:hint="eastAsia"/>
          <w:color w:val="17365D"/>
        </w:rPr>
        <w:t>。</w:t>
      </w:r>
    </w:p>
    <w:p w14:paraId="4F8AFCDB" w14:textId="77777777" w:rsidR="006B6A0B" w:rsidRDefault="006B6A0B" w:rsidP="00A55EAA">
      <w:pPr>
        <w:ind w:left="142"/>
        <w:jc w:val="both"/>
        <w:rPr>
          <w:color w:val="17365D"/>
        </w:rPr>
      </w:pPr>
      <w:r>
        <w:rPr>
          <w:rFonts w:hint="eastAsia"/>
          <w:color w:val="17365D"/>
        </w:rPr>
        <w:t xml:space="preserve">　　</w:t>
      </w:r>
      <w:r w:rsidRPr="00C5552A">
        <w:rPr>
          <w:rFonts w:hint="eastAsia"/>
          <w:color w:val="17365D"/>
        </w:rPr>
        <w:t>四</w:t>
      </w:r>
      <w:r>
        <w:rPr>
          <w:rFonts w:hint="eastAsia"/>
          <w:color w:val="17365D"/>
        </w:rPr>
        <w:t>、</w:t>
      </w:r>
      <w:r w:rsidRPr="00C5552A">
        <w:rPr>
          <w:rFonts w:hint="eastAsia"/>
          <w:color w:val="17365D"/>
        </w:rPr>
        <w:t>執行職務有違反法令或捐助章程之行為，致損害公益或公視基金會利益</w:t>
      </w:r>
      <w:r>
        <w:rPr>
          <w:rFonts w:hint="eastAsia"/>
          <w:color w:val="17365D"/>
        </w:rPr>
        <w:t>。</w:t>
      </w:r>
    </w:p>
    <w:p w14:paraId="22133C32" w14:textId="77777777" w:rsidR="006B6A0B" w:rsidRDefault="006B6A0B" w:rsidP="00A55EAA">
      <w:pPr>
        <w:ind w:left="142"/>
        <w:jc w:val="both"/>
        <w:rPr>
          <w:color w:val="17365D"/>
        </w:rPr>
      </w:pPr>
      <w:r>
        <w:rPr>
          <w:rFonts w:hint="eastAsia"/>
          <w:color w:val="17365D"/>
        </w:rPr>
        <w:t xml:space="preserve">　　</w:t>
      </w:r>
      <w:r w:rsidRPr="00C5552A">
        <w:rPr>
          <w:rFonts w:hint="eastAsia"/>
          <w:color w:val="17365D"/>
        </w:rPr>
        <w:t>五</w:t>
      </w:r>
      <w:r>
        <w:rPr>
          <w:rFonts w:hint="eastAsia"/>
          <w:color w:val="17365D"/>
        </w:rPr>
        <w:t>、</w:t>
      </w:r>
      <w:r w:rsidRPr="00C5552A">
        <w:rPr>
          <w:rFonts w:hint="eastAsia"/>
          <w:color w:val="17365D"/>
        </w:rPr>
        <w:t>員工代表董事喪失公視基金會企業工會會員身分</w:t>
      </w:r>
      <w:r>
        <w:rPr>
          <w:rFonts w:hint="eastAsia"/>
          <w:color w:val="17365D"/>
        </w:rPr>
        <w:t>。</w:t>
      </w:r>
    </w:p>
    <w:p w14:paraId="56F90D73" w14:textId="77777777" w:rsidR="006B6A0B" w:rsidRDefault="006B6A0B" w:rsidP="00A55EAA">
      <w:pPr>
        <w:ind w:left="142"/>
        <w:jc w:val="both"/>
        <w:rPr>
          <w:color w:val="17365D"/>
        </w:rPr>
      </w:pPr>
      <w:r>
        <w:rPr>
          <w:rFonts w:hint="eastAsia"/>
          <w:color w:val="17365D"/>
        </w:rPr>
        <w:t xml:space="preserve">　　</w:t>
      </w:r>
      <w:r w:rsidRPr="00C5552A">
        <w:rPr>
          <w:rFonts w:hint="eastAsia"/>
          <w:color w:val="17365D"/>
        </w:rPr>
        <w:t>六</w:t>
      </w:r>
      <w:r>
        <w:rPr>
          <w:rFonts w:hint="eastAsia"/>
          <w:color w:val="17365D"/>
        </w:rPr>
        <w:t>、</w:t>
      </w:r>
      <w:r w:rsidRPr="00C5552A">
        <w:rPr>
          <w:rFonts w:hint="eastAsia"/>
          <w:color w:val="17365D"/>
        </w:rPr>
        <w:t>其他經董事會決議認定有違反職務上義務或有不適於董事職位之行為</w:t>
      </w:r>
      <w:r>
        <w:rPr>
          <w:rFonts w:hint="eastAsia"/>
          <w:color w:val="17365D"/>
        </w:rPr>
        <w:t>。</w:t>
      </w:r>
    </w:p>
    <w:p w14:paraId="2B85D2F7" w14:textId="77777777" w:rsidR="006B6A0B" w:rsidRDefault="006B6A0B" w:rsidP="00A55EAA">
      <w:pPr>
        <w:ind w:left="142"/>
        <w:jc w:val="both"/>
        <w:rPr>
          <w:color w:val="17365D"/>
        </w:rPr>
      </w:pPr>
      <w:r w:rsidRPr="006B6A0B">
        <w:rPr>
          <w:rFonts w:hint="eastAsia"/>
          <w:color w:val="404040"/>
          <w:sz w:val="18"/>
        </w:rPr>
        <w:t>﹝</w:t>
      </w:r>
      <w:r w:rsidRPr="006B6A0B">
        <w:rPr>
          <w:rFonts w:hint="eastAsia"/>
          <w:color w:val="404040"/>
          <w:sz w:val="18"/>
        </w:rPr>
        <w:t>2</w:t>
      </w:r>
      <w:r w:rsidRPr="006B6A0B">
        <w:rPr>
          <w:rFonts w:hint="eastAsia"/>
          <w:color w:val="404040"/>
          <w:sz w:val="18"/>
        </w:rPr>
        <w:t>﹞</w:t>
      </w:r>
      <w:r w:rsidRPr="00C5552A">
        <w:rPr>
          <w:rFonts w:hint="eastAsia"/>
          <w:color w:val="17365D"/>
        </w:rPr>
        <w:t>公視基金會未依前項規定報請解聘，經主管機關通知限期補報，屆期仍未補報者，主管機關得報請行政院院長解聘</w:t>
      </w:r>
      <w:r>
        <w:rPr>
          <w:rFonts w:hint="eastAsia"/>
          <w:color w:val="17365D"/>
        </w:rPr>
        <w:t>。</w:t>
      </w:r>
    </w:p>
    <w:p w14:paraId="47FB0D92" w14:textId="42100FB6" w:rsidR="006B6A0B" w:rsidRDefault="006B6A0B" w:rsidP="00A55EAA">
      <w:pPr>
        <w:ind w:left="142"/>
        <w:jc w:val="both"/>
        <w:rPr>
          <w:color w:val="17365D"/>
        </w:rPr>
      </w:pPr>
      <w:r w:rsidRPr="006B6A0B">
        <w:rPr>
          <w:rFonts w:hint="eastAsia"/>
          <w:color w:val="404040"/>
          <w:sz w:val="18"/>
        </w:rPr>
        <w:t>﹝</w:t>
      </w:r>
      <w:r w:rsidRPr="006B6A0B">
        <w:rPr>
          <w:rFonts w:hint="eastAsia"/>
          <w:color w:val="404040"/>
          <w:sz w:val="18"/>
        </w:rPr>
        <w:t>3</w:t>
      </w:r>
      <w:r w:rsidRPr="006B6A0B">
        <w:rPr>
          <w:rFonts w:hint="eastAsia"/>
          <w:color w:val="404040"/>
          <w:sz w:val="18"/>
        </w:rPr>
        <w:t>﹞</w:t>
      </w:r>
      <w:r w:rsidRPr="00C5552A">
        <w:rPr>
          <w:rFonts w:hint="eastAsia"/>
          <w:color w:val="17365D"/>
        </w:rPr>
        <w:t>董事有第</w:t>
      </w:r>
      <w:hyperlink w:anchor="a14" w:history="1">
        <w:r w:rsidRPr="00C830BF">
          <w:rPr>
            <w:rStyle w:val="a3"/>
            <w:rFonts w:ascii="Times New Roman" w:hAnsi="Times New Roman" w:hint="eastAsia"/>
          </w:rPr>
          <w:t>十四</w:t>
        </w:r>
      </w:hyperlink>
      <w:r w:rsidRPr="00C5552A">
        <w:rPr>
          <w:rFonts w:hint="eastAsia"/>
          <w:color w:val="17365D"/>
        </w:rPr>
        <w:t>條第八款或第九款情形之一者，當然解任</w:t>
      </w:r>
      <w:r>
        <w:rPr>
          <w:rFonts w:hint="eastAsia"/>
          <w:color w:val="17365D"/>
        </w:rPr>
        <w:t>。</w:t>
      </w:r>
    </w:p>
    <w:p w14:paraId="05446A97" w14:textId="66AE7B57" w:rsidR="006B6A0B" w:rsidRPr="00C5552A" w:rsidRDefault="006B6A0B" w:rsidP="00A55EAA">
      <w:pPr>
        <w:ind w:left="142"/>
        <w:jc w:val="both"/>
        <w:rPr>
          <w:color w:val="17365D"/>
        </w:rPr>
      </w:pPr>
      <w:r w:rsidRPr="006B6A0B">
        <w:rPr>
          <w:rFonts w:hint="eastAsia"/>
          <w:color w:val="404040"/>
          <w:sz w:val="18"/>
        </w:rPr>
        <w:t>﹝</w:t>
      </w:r>
      <w:r w:rsidRPr="006B6A0B">
        <w:rPr>
          <w:rFonts w:hint="eastAsia"/>
          <w:color w:val="404040"/>
          <w:sz w:val="18"/>
        </w:rPr>
        <w:t>4</w:t>
      </w:r>
      <w:r w:rsidRPr="006B6A0B">
        <w:rPr>
          <w:rFonts w:hint="eastAsia"/>
          <w:color w:val="404040"/>
          <w:sz w:val="18"/>
        </w:rPr>
        <w:t>﹞</w:t>
      </w:r>
      <w:r w:rsidRPr="00C5552A">
        <w:rPr>
          <w:rFonts w:hint="eastAsia"/>
          <w:color w:val="17365D"/>
        </w:rPr>
        <w:t>董事依前三項規定解聘或解任，由主管機關通知法院為登記。</w:t>
      </w:r>
      <w:r w:rsidR="00E7721C" w:rsidRPr="00E7721C">
        <w:rPr>
          <w:rFonts w:hint="eastAsia"/>
          <w:color w:val="FFFFFF"/>
        </w:rPr>
        <w:t>∩</w:t>
      </w:r>
    </w:p>
    <w:p w14:paraId="52C0607B" w14:textId="6DDF76C6" w:rsidR="006B6A0B" w:rsidRPr="006B6A0B" w:rsidRDefault="007A748E" w:rsidP="00A55EAA">
      <w:pPr>
        <w:pStyle w:val="3"/>
        <w:ind w:left="118"/>
        <w:jc w:val="both"/>
        <w:rPr>
          <w:rFonts w:ascii="Calibri" w:hAnsi="Calibri"/>
          <w:color w:val="404040"/>
          <w:sz w:val="18"/>
        </w:rPr>
      </w:pPr>
      <w:r w:rsidRPr="00CD04EE">
        <w:rPr>
          <w:rFonts w:hint="eastAsia"/>
        </w:rPr>
        <w:t>--1</w:t>
      </w:r>
      <w:r w:rsidRPr="00CD04EE">
        <w:t>1</w:t>
      </w:r>
      <w:r>
        <w:t>2</w:t>
      </w:r>
      <w:r w:rsidRPr="00CD04EE">
        <w:rPr>
          <w:rFonts w:hint="eastAsia"/>
        </w:rPr>
        <w:t>年</w:t>
      </w:r>
      <w:r>
        <w:t>6</w:t>
      </w:r>
      <w:r w:rsidRPr="00CD04EE">
        <w:rPr>
          <w:rFonts w:hint="eastAsia"/>
        </w:rPr>
        <w:t>月</w:t>
      </w:r>
      <w:r>
        <w:t>21</w:t>
      </w:r>
      <w:r w:rsidRPr="00CD04EE">
        <w:rPr>
          <w:rFonts w:hint="eastAsia"/>
        </w:rPr>
        <w:t>日修正前條文</w:t>
      </w:r>
      <w:r w:rsidRPr="00CD04EE">
        <w:rPr>
          <w:rFonts w:hint="eastAsia"/>
        </w:rPr>
        <w:t>--</w:t>
      </w:r>
      <w:hyperlink r:id="rId35" w:history="1">
        <w:r w:rsidRPr="00CD04EE">
          <w:rPr>
            <w:rStyle w:val="a3"/>
          </w:rPr>
          <w:t>比對程式</w:t>
        </w:r>
      </w:hyperlink>
    </w:p>
    <w:p w14:paraId="41CC8B18" w14:textId="39421E55" w:rsidR="00A27254" w:rsidRPr="006B6A0B" w:rsidRDefault="00153286" w:rsidP="00A55EAA">
      <w:pPr>
        <w:ind w:left="142"/>
        <w:jc w:val="both"/>
        <w:rPr>
          <w:rFonts w:ascii="Arial Unicode MS" w:hAnsi="Arial Unicode MS"/>
          <w:color w:val="5F5F5F"/>
        </w:rPr>
      </w:pPr>
      <w:r w:rsidRPr="006B6A0B">
        <w:rPr>
          <w:rFonts w:ascii="Calibri" w:hAnsi="Calibri"/>
          <w:color w:val="5F5F5F"/>
          <w:sz w:val="18"/>
        </w:rPr>
        <w:t>﹝</w:t>
      </w:r>
      <w:r w:rsidRPr="006B6A0B">
        <w:rPr>
          <w:rFonts w:ascii="Calibri" w:hAnsi="Calibri"/>
          <w:color w:val="5F5F5F"/>
          <w:sz w:val="18"/>
        </w:rPr>
        <w:t>1</w:t>
      </w:r>
      <w:r w:rsidRPr="006B6A0B">
        <w:rPr>
          <w:rFonts w:ascii="Calibri" w:hAnsi="Calibri"/>
          <w:color w:val="5F5F5F"/>
          <w:sz w:val="18"/>
        </w:rPr>
        <w:t>﹞</w:t>
      </w:r>
      <w:r w:rsidR="00A27254" w:rsidRPr="006B6A0B">
        <w:rPr>
          <w:rFonts w:ascii="Arial Unicode MS" w:hAnsi="Arial Unicode MS" w:hint="eastAsia"/>
          <w:color w:val="5F5F5F"/>
        </w:rPr>
        <w:t>董事有下列各款情形之一者，董事會應報請行政院院長解聘之：</w:t>
      </w:r>
    </w:p>
    <w:p w14:paraId="0ADC9B1C" w14:textId="77777777" w:rsidR="00153286" w:rsidRPr="006B6A0B" w:rsidRDefault="00A27254" w:rsidP="00A55EAA">
      <w:pPr>
        <w:ind w:left="142"/>
        <w:jc w:val="both"/>
        <w:rPr>
          <w:rFonts w:ascii="Arial Unicode MS" w:hAnsi="Arial Unicode MS"/>
          <w:color w:val="5F5F5F"/>
        </w:rPr>
      </w:pPr>
      <w:r w:rsidRPr="006B6A0B">
        <w:rPr>
          <w:rFonts w:ascii="Arial Unicode MS" w:hAnsi="Arial Unicode MS" w:hint="eastAsia"/>
          <w:color w:val="5F5F5F"/>
        </w:rPr>
        <w:t xml:space="preserve">　　一、有第</w:t>
      </w:r>
      <w:hyperlink w:anchor="a14" w:history="1">
        <w:r w:rsidRPr="006B6A0B">
          <w:rPr>
            <w:rStyle w:val="a3"/>
            <w:color w:val="5F5F5F"/>
          </w:rPr>
          <w:t>十四</w:t>
        </w:r>
      </w:hyperlink>
      <w:r w:rsidRPr="006B6A0B">
        <w:rPr>
          <w:rFonts w:ascii="Arial Unicode MS" w:hAnsi="Arial Unicode MS" w:hint="eastAsia"/>
          <w:color w:val="5F5F5F"/>
        </w:rPr>
        <w:t>條各款情形之一</w:t>
      </w:r>
      <w:r w:rsidR="00153286" w:rsidRPr="006B6A0B">
        <w:rPr>
          <w:rFonts w:ascii="Arial Unicode MS" w:hAnsi="Arial Unicode MS" w:hint="eastAsia"/>
          <w:color w:val="5F5F5F"/>
        </w:rPr>
        <w:t>。</w:t>
      </w:r>
    </w:p>
    <w:p w14:paraId="10217BA4" w14:textId="12EA160F" w:rsidR="00153286" w:rsidRPr="006B6A0B" w:rsidRDefault="00153286" w:rsidP="00A55EAA">
      <w:pPr>
        <w:ind w:left="142"/>
        <w:jc w:val="both"/>
        <w:rPr>
          <w:rFonts w:ascii="Arial Unicode MS" w:hAnsi="Arial Unicode MS"/>
          <w:color w:val="5F5F5F"/>
        </w:rPr>
      </w:pPr>
      <w:r w:rsidRPr="006B6A0B">
        <w:rPr>
          <w:rFonts w:ascii="Arial Unicode MS" w:hAnsi="Arial Unicode MS" w:hint="eastAsia"/>
          <w:color w:val="5F5F5F"/>
        </w:rPr>
        <w:t xml:space="preserve">　　二、</w:t>
      </w:r>
      <w:r w:rsidR="00A27254" w:rsidRPr="006B6A0B">
        <w:rPr>
          <w:rFonts w:ascii="Arial Unicode MS" w:hAnsi="Arial Unicode MS" w:hint="eastAsia"/>
          <w:color w:val="5F5F5F"/>
        </w:rPr>
        <w:t>受監護、輔助或破產宣告</w:t>
      </w:r>
      <w:r w:rsidRPr="006B6A0B">
        <w:rPr>
          <w:rFonts w:ascii="Arial Unicode MS" w:hAnsi="Arial Unicode MS" w:hint="eastAsia"/>
          <w:color w:val="5F5F5F"/>
        </w:rPr>
        <w:t>。</w:t>
      </w:r>
    </w:p>
    <w:p w14:paraId="05766317" w14:textId="3C5ADA4D" w:rsidR="00153286" w:rsidRPr="006B6A0B" w:rsidRDefault="00153286" w:rsidP="00A55EAA">
      <w:pPr>
        <w:ind w:left="142"/>
        <w:jc w:val="both"/>
        <w:rPr>
          <w:rFonts w:ascii="Arial Unicode MS" w:hAnsi="Arial Unicode MS"/>
          <w:color w:val="5F5F5F"/>
        </w:rPr>
      </w:pPr>
      <w:r w:rsidRPr="006B6A0B">
        <w:rPr>
          <w:rFonts w:ascii="Arial Unicode MS" w:hAnsi="Arial Unicode MS" w:hint="eastAsia"/>
          <w:color w:val="5F5F5F"/>
        </w:rPr>
        <w:t xml:space="preserve">　　三、</w:t>
      </w:r>
      <w:r w:rsidR="00A27254" w:rsidRPr="006B6A0B">
        <w:rPr>
          <w:rFonts w:ascii="Arial Unicode MS" w:hAnsi="Arial Unicode MS" w:hint="eastAsia"/>
          <w:color w:val="5F5F5F"/>
        </w:rPr>
        <w:t>受有期徒刑以上刑之判決確定。但受緩刑宣告或易科罰金者，不在此限</w:t>
      </w:r>
      <w:r w:rsidRPr="006B6A0B">
        <w:rPr>
          <w:rFonts w:ascii="Arial Unicode MS" w:hAnsi="Arial Unicode MS" w:hint="eastAsia"/>
          <w:color w:val="5F5F5F"/>
        </w:rPr>
        <w:t>。</w:t>
      </w:r>
    </w:p>
    <w:p w14:paraId="68723F0A" w14:textId="3B0CB7B2" w:rsidR="00153286" w:rsidRPr="006B6A0B" w:rsidRDefault="00153286" w:rsidP="00A55EAA">
      <w:pPr>
        <w:ind w:left="142"/>
        <w:jc w:val="both"/>
        <w:rPr>
          <w:rFonts w:ascii="Arial Unicode MS" w:hAnsi="Arial Unicode MS"/>
          <w:color w:val="5F5F5F"/>
        </w:rPr>
      </w:pPr>
      <w:r w:rsidRPr="006B6A0B">
        <w:rPr>
          <w:rFonts w:ascii="Arial Unicode MS" w:hAnsi="Arial Unicode MS" w:hint="eastAsia"/>
          <w:color w:val="5F5F5F"/>
        </w:rPr>
        <w:t xml:space="preserve">　　四、</w:t>
      </w:r>
      <w:r w:rsidR="00A27254" w:rsidRPr="006B6A0B">
        <w:rPr>
          <w:rFonts w:ascii="Arial Unicode MS" w:hAnsi="Arial Unicode MS" w:hint="eastAsia"/>
          <w:color w:val="5F5F5F"/>
        </w:rPr>
        <w:t>經公立醫院證明認定身心障礙致不能執行職務</w:t>
      </w:r>
      <w:r w:rsidRPr="006B6A0B">
        <w:rPr>
          <w:rFonts w:ascii="Arial Unicode MS" w:hAnsi="Arial Unicode MS" w:hint="eastAsia"/>
          <w:color w:val="5F5F5F"/>
        </w:rPr>
        <w:t>。</w:t>
      </w:r>
    </w:p>
    <w:p w14:paraId="612461B5" w14:textId="04162BC1" w:rsidR="00A27254" w:rsidRPr="007A748E" w:rsidRDefault="00153286" w:rsidP="00A55EAA">
      <w:pPr>
        <w:ind w:left="142"/>
        <w:jc w:val="both"/>
        <w:rPr>
          <w:rFonts w:ascii="Arial Unicode MS" w:hAnsi="Arial Unicode MS"/>
          <w:color w:val="5F5F5F"/>
        </w:rPr>
      </w:pPr>
      <w:r w:rsidRPr="007A748E">
        <w:rPr>
          <w:rFonts w:ascii="Arial Unicode MS" w:hAnsi="Arial Unicode MS" w:hint="eastAsia"/>
          <w:color w:val="5F5F5F"/>
        </w:rPr>
        <w:t xml:space="preserve">　　五、</w:t>
      </w:r>
      <w:r w:rsidR="00A27254" w:rsidRPr="007A748E">
        <w:rPr>
          <w:rFonts w:ascii="Arial Unicode MS" w:hAnsi="Arial Unicode MS" w:hint="eastAsia"/>
          <w:color w:val="5F5F5F"/>
        </w:rPr>
        <w:t>其他經董事會決議認定有違反職務上義務或有不適於董事職位之行為。</w:t>
      </w:r>
      <w:r w:rsidR="00312E08">
        <w:rPr>
          <w:rFonts w:ascii="新細明體" w:hAnsi="新細明體" w:hint="eastAsia"/>
          <w:color w:val="FFFFFF"/>
        </w:rPr>
        <w:t>∴</w:t>
      </w:r>
    </w:p>
    <w:p w14:paraId="3061E5F1" w14:textId="5E71D684" w:rsidR="00153286" w:rsidRDefault="00153286" w:rsidP="00A55EAA">
      <w:pPr>
        <w:pStyle w:val="3"/>
        <w:ind w:left="118"/>
        <w:jc w:val="both"/>
      </w:pPr>
      <w:r>
        <w:rPr>
          <w:rFonts w:hint="eastAsia"/>
        </w:rPr>
        <w:t>--</w:t>
      </w:r>
      <w:r w:rsidRPr="0031160D">
        <w:rPr>
          <w:rFonts w:hint="eastAsia"/>
        </w:rPr>
        <w:t>98</w:t>
      </w:r>
      <w:r w:rsidRPr="0031160D">
        <w:rPr>
          <w:rFonts w:hint="eastAsia"/>
        </w:rPr>
        <w:t>年</w:t>
      </w:r>
      <w:r w:rsidRPr="0031160D">
        <w:rPr>
          <w:rFonts w:hint="eastAsia"/>
        </w:rPr>
        <w:t>1</w:t>
      </w:r>
      <w:r>
        <w:rPr>
          <w:rFonts w:hint="eastAsia"/>
        </w:rPr>
        <w:t>2</w:t>
      </w:r>
      <w:r w:rsidRPr="0031160D">
        <w:rPr>
          <w:rFonts w:hint="eastAsia"/>
        </w:rPr>
        <w:t>月</w:t>
      </w:r>
      <w:r>
        <w:rPr>
          <w:rFonts w:hint="eastAsia"/>
        </w:rPr>
        <w:t>30</w:t>
      </w:r>
      <w:r>
        <w:rPr>
          <w:rFonts w:hint="eastAsia"/>
        </w:rPr>
        <w:t>日修正前條文</w:t>
      </w:r>
      <w:r>
        <w:rPr>
          <w:rFonts w:hint="eastAsia"/>
        </w:rPr>
        <w:t>--</w:t>
      </w:r>
      <w:hyperlink r:id="rId36" w:history="1">
        <w:r>
          <w:rPr>
            <w:rStyle w:val="a3"/>
            <w:rFonts w:hint="eastAsia"/>
            <w:szCs w:val="20"/>
          </w:rPr>
          <w:t>比對程式</w:t>
        </w:r>
      </w:hyperlink>
    </w:p>
    <w:p w14:paraId="6958E50B" w14:textId="4EDADE27" w:rsidR="00BB1A73" w:rsidRPr="00DB0014" w:rsidRDefault="00153286" w:rsidP="00A55EAA">
      <w:pPr>
        <w:ind w:left="142"/>
        <w:jc w:val="both"/>
        <w:rPr>
          <w:color w:val="5F5F5F"/>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00BB1A73" w:rsidRPr="00DB0014">
        <w:rPr>
          <w:color w:val="5F5F5F"/>
        </w:rPr>
        <w:t>董事有下列各款情形之一者，董事會應報請行政院院長解聘之：</w:t>
      </w:r>
    </w:p>
    <w:p w14:paraId="4D957D72" w14:textId="77777777" w:rsidR="00153286" w:rsidRDefault="000272F5" w:rsidP="00A55EAA">
      <w:pPr>
        <w:ind w:leftChars="50" w:left="100"/>
        <w:jc w:val="both"/>
        <w:rPr>
          <w:rFonts w:ascii="Arial Unicode MS" w:hAnsi="Arial Unicode MS"/>
          <w:color w:val="5F5F5F"/>
        </w:rPr>
      </w:pPr>
      <w:r w:rsidRPr="00DB0014">
        <w:rPr>
          <w:rFonts w:ascii="Arial Unicode MS" w:hAnsi="Arial Unicode MS"/>
          <w:color w:val="5F5F5F"/>
        </w:rPr>
        <w:t xml:space="preserve">　　</w:t>
      </w:r>
      <w:r w:rsidR="00BB1A73" w:rsidRPr="00DB0014">
        <w:rPr>
          <w:rFonts w:ascii="Arial Unicode MS" w:hAnsi="Arial Unicode MS"/>
          <w:color w:val="5F5F5F"/>
        </w:rPr>
        <w:t>一、有第</w:t>
      </w:r>
      <w:hyperlink w:anchor="a14" w:history="1">
        <w:r w:rsidR="00BB1A73" w:rsidRPr="00DB0014">
          <w:rPr>
            <w:rStyle w:val="a3"/>
            <w:color w:val="5F5F5F"/>
          </w:rPr>
          <w:t>十四</w:t>
        </w:r>
      </w:hyperlink>
      <w:r w:rsidR="00BB1A73" w:rsidRPr="00DB0014">
        <w:rPr>
          <w:rFonts w:ascii="Arial Unicode MS" w:hAnsi="Arial Unicode MS"/>
          <w:color w:val="5F5F5F"/>
        </w:rPr>
        <w:t>條各款情形之一者</w:t>
      </w:r>
      <w:r w:rsidR="00153286">
        <w:rPr>
          <w:rFonts w:ascii="Arial Unicode MS" w:hAnsi="Arial Unicode MS"/>
          <w:color w:val="5F5F5F"/>
        </w:rPr>
        <w:t>。</w:t>
      </w:r>
    </w:p>
    <w:p w14:paraId="378A8F3F" w14:textId="401C663A" w:rsidR="00153286" w:rsidRDefault="00153286" w:rsidP="00A55EAA">
      <w:pPr>
        <w:ind w:leftChars="50" w:left="100"/>
        <w:jc w:val="both"/>
        <w:rPr>
          <w:rFonts w:ascii="Arial Unicode MS" w:hAnsi="Arial Unicode MS"/>
          <w:color w:val="5F5F5F"/>
        </w:rPr>
      </w:pPr>
      <w:r>
        <w:rPr>
          <w:rFonts w:ascii="Arial Unicode MS" w:hAnsi="Arial Unicode MS"/>
          <w:color w:val="5F5F5F"/>
        </w:rPr>
        <w:t xml:space="preserve">　　</w:t>
      </w:r>
      <w:r w:rsidRPr="00DB0014">
        <w:rPr>
          <w:rFonts w:ascii="Arial Unicode MS" w:hAnsi="Arial Unicode MS"/>
          <w:color w:val="5F5F5F"/>
        </w:rPr>
        <w:t>二</w:t>
      </w:r>
      <w:r>
        <w:rPr>
          <w:rFonts w:ascii="Arial Unicode MS" w:hAnsi="Arial Unicode MS"/>
          <w:color w:val="5F5F5F"/>
        </w:rPr>
        <w:t>、</w:t>
      </w:r>
      <w:r w:rsidR="00BB1A73" w:rsidRPr="00DB0014">
        <w:rPr>
          <w:rFonts w:ascii="Arial Unicode MS" w:hAnsi="Arial Unicode MS"/>
          <w:color w:val="5F5F5F"/>
        </w:rPr>
        <w:t>受禁治產或破產宣告者</w:t>
      </w:r>
      <w:r>
        <w:rPr>
          <w:rFonts w:ascii="Arial Unicode MS" w:hAnsi="Arial Unicode MS"/>
          <w:color w:val="5F5F5F"/>
        </w:rPr>
        <w:t>。</w:t>
      </w:r>
    </w:p>
    <w:p w14:paraId="59FF3559" w14:textId="08CE61CE" w:rsidR="00153286" w:rsidRDefault="00153286" w:rsidP="00A55EAA">
      <w:pPr>
        <w:ind w:leftChars="50" w:left="100"/>
        <w:jc w:val="both"/>
        <w:rPr>
          <w:rFonts w:ascii="Arial Unicode MS" w:hAnsi="Arial Unicode MS"/>
          <w:color w:val="5F5F5F"/>
        </w:rPr>
      </w:pPr>
      <w:r>
        <w:rPr>
          <w:rFonts w:ascii="Arial Unicode MS" w:hAnsi="Arial Unicode MS"/>
          <w:color w:val="5F5F5F"/>
        </w:rPr>
        <w:t xml:space="preserve">　　</w:t>
      </w:r>
      <w:r w:rsidRPr="00DB0014">
        <w:rPr>
          <w:rFonts w:ascii="Arial Unicode MS" w:hAnsi="Arial Unicode MS"/>
          <w:color w:val="5F5F5F"/>
        </w:rPr>
        <w:t>三</w:t>
      </w:r>
      <w:r>
        <w:rPr>
          <w:rFonts w:ascii="Arial Unicode MS" w:hAnsi="Arial Unicode MS"/>
          <w:color w:val="5F5F5F"/>
        </w:rPr>
        <w:t>、</w:t>
      </w:r>
      <w:r w:rsidR="00BB1A73" w:rsidRPr="00DB0014">
        <w:rPr>
          <w:rFonts w:ascii="Arial Unicode MS" w:hAnsi="Arial Unicode MS"/>
          <w:color w:val="5F5F5F"/>
        </w:rPr>
        <w:t>受有期徒刑以上刑之判決確定者。但受緩刑宣告或易科罰金者，不在此限</w:t>
      </w:r>
      <w:r>
        <w:rPr>
          <w:rFonts w:ascii="Arial Unicode MS" w:hAnsi="Arial Unicode MS"/>
          <w:color w:val="5F5F5F"/>
        </w:rPr>
        <w:t>。</w:t>
      </w:r>
    </w:p>
    <w:p w14:paraId="64D9EC8F" w14:textId="63BB2DE0" w:rsidR="00153286" w:rsidRDefault="00153286" w:rsidP="00A55EAA">
      <w:pPr>
        <w:ind w:leftChars="50" w:left="100"/>
        <w:jc w:val="both"/>
        <w:rPr>
          <w:rFonts w:ascii="Arial Unicode MS" w:hAnsi="Arial Unicode MS"/>
          <w:color w:val="5F5F5F"/>
        </w:rPr>
      </w:pPr>
      <w:r>
        <w:rPr>
          <w:rFonts w:ascii="Arial Unicode MS" w:hAnsi="Arial Unicode MS"/>
          <w:color w:val="5F5F5F"/>
        </w:rPr>
        <w:t xml:space="preserve">　　</w:t>
      </w:r>
      <w:r w:rsidRPr="00DB0014">
        <w:rPr>
          <w:rFonts w:ascii="Arial Unicode MS" w:hAnsi="Arial Unicode MS"/>
          <w:color w:val="5F5F5F"/>
        </w:rPr>
        <w:t>四</w:t>
      </w:r>
      <w:r>
        <w:rPr>
          <w:rFonts w:ascii="Arial Unicode MS" w:hAnsi="Arial Unicode MS"/>
          <w:color w:val="5F5F5F"/>
        </w:rPr>
        <w:t>、</w:t>
      </w:r>
      <w:r w:rsidR="00BB1A73" w:rsidRPr="00DB0014">
        <w:rPr>
          <w:rFonts w:ascii="Arial Unicode MS" w:hAnsi="Arial Unicode MS"/>
          <w:color w:val="5F5F5F"/>
        </w:rPr>
        <w:t>經公立醫院證明認定身心障礙致不能執行職務者</w:t>
      </w:r>
      <w:r>
        <w:rPr>
          <w:rFonts w:ascii="Arial Unicode MS" w:hAnsi="Arial Unicode MS"/>
          <w:color w:val="5F5F5F"/>
        </w:rPr>
        <w:t>。</w:t>
      </w:r>
    </w:p>
    <w:p w14:paraId="24987268" w14:textId="61D99E63" w:rsidR="00BB1A73" w:rsidRPr="00DB0014" w:rsidRDefault="00153286" w:rsidP="00A55EAA">
      <w:pPr>
        <w:ind w:leftChars="50" w:left="100"/>
        <w:jc w:val="both"/>
        <w:rPr>
          <w:rFonts w:ascii="Arial Unicode MS" w:hAnsi="Arial Unicode MS"/>
          <w:color w:val="5F5F5F"/>
        </w:rPr>
      </w:pPr>
      <w:r>
        <w:rPr>
          <w:rFonts w:ascii="Arial Unicode MS" w:hAnsi="Arial Unicode MS"/>
          <w:color w:val="5F5F5F"/>
        </w:rPr>
        <w:t xml:space="preserve">　　</w:t>
      </w:r>
      <w:r w:rsidRPr="00DB0014">
        <w:rPr>
          <w:rFonts w:ascii="Arial Unicode MS" w:hAnsi="Arial Unicode MS"/>
          <w:color w:val="5F5F5F"/>
        </w:rPr>
        <w:t>五</w:t>
      </w:r>
      <w:r>
        <w:rPr>
          <w:rFonts w:ascii="Arial Unicode MS" w:hAnsi="Arial Unicode MS"/>
          <w:color w:val="5F5F5F"/>
        </w:rPr>
        <w:t>、</w:t>
      </w:r>
      <w:r w:rsidR="00BB1A73" w:rsidRPr="00DB0014">
        <w:rPr>
          <w:rFonts w:ascii="Arial Unicode MS" w:hAnsi="Arial Unicode MS"/>
          <w:color w:val="5F5F5F"/>
        </w:rPr>
        <w:t>其他經董事會決議認定有違反職務上義務或有不適於董事職位之行為者。</w:t>
      </w:r>
      <w:r w:rsidR="00DC1CB2" w:rsidRPr="00DC1CB2">
        <w:rPr>
          <w:rFonts w:ascii="新細明體" w:hAnsi="新細明體" w:hint="eastAsia"/>
          <w:color w:val="FFFFFF"/>
        </w:rPr>
        <w:t>∴</w:t>
      </w:r>
      <w:r w:rsidR="00076BA5" w:rsidRPr="00076BA5">
        <w:rPr>
          <w:rFonts w:ascii="新細明體" w:hAnsi="新細明體" w:hint="eastAsia"/>
          <w:color w:val="FFFFFF"/>
        </w:rPr>
        <w:t>∪</w:t>
      </w:r>
    </w:p>
    <w:p w14:paraId="0B9E3C07" w14:textId="50EB3F6D" w:rsidR="00153286" w:rsidRDefault="00EB237D" w:rsidP="00A55EAA">
      <w:pPr>
        <w:pStyle w:val="2"/>
        <w:jc w:val="both"/>
      </w:pPr>
      <w:bookmarkStart w:id="17" w:name="a19"/>
      <w:bookmarkEnd w:id="17"/>
      <w:r>
        <w:t>第</w:t>
      </w:r>
      <w:r>
        <w:t>19</w:t>
      </w:r>
      <w:r>
        <w:t>條</w:t>
      </w:r>
      <w:r w:rsidR="004915B1">
        <w:t>（</w:t>
      </w:r>
      <w:r w:rsidR="00BB1A73" w:rsidRPr="004915B1">
        <w:t>董事及董事長出缺之處理</w:t>
      </w:r>
      <w:r w:rsidR="00153286">
        <w:t>）</w:t>
      </w:r>
      <w:r w:rsidR="00312E08">
        <w:rPr>
          <w:rFonts w:hint="eastAsia"/>
          <w:color w:val="FFFFFF"/>
        </w:rPr>
        <w:t>∵</w:t>
      </w:r>
    </w:p>
    <w:p w14:paraId="0AB25968" w14:textId="3D541329" w:rsidR="006B6A0B" w:rsidRDefault="006B6A0B" w:rsidP="00A55EAA">
      <w:pPr>
        <w:ind w:left="142"/>
        <w:jc w:val="both"/>
        <w:rPr>
          <w:color w:val="17365D"/>
        </w:rPr>
      </w:pPr>
      <w:r w:rsidRPr="006B6A0B">
        <w:rPr>
          <w:rFonts w:hint="eastAsia"/>
          <w:color w:val="404040"/>
          <w:sz w:val="18"/>
        </w:rPr>
        <w:t>﹝</w:t>
      </w:r>
      <w:r w:rsidRPr="006B6A0B">
        <w:rPr>
          <w:rFonts w:hint="eastAsia"/>
          <w:color w:val="404040"/>
          <w:sz w:val="18"/>
        </w:rPr>
        <w:t>1</w:t>
      </w:r>
      <w:r w:rsidRPr="006B6A0B">
        <w:rPr>
          <w:rFonts w:hint="eastAsia"/>
          <w:color w:val="404040"/>
          <w:sz w:val="18"/>
        </w:rPr>
        <w:t>﹞</w:t>
      </w:r>
      <w:r w:rsidRPr="00C5552A">
        <w:rPr>
          <w:rFonts w:hint="eastAsia"/>
          <w:color w:val="17365D"/>
        </w:rPr>
        <w:t>董事出缺逾董事總額三分之一或員工代表董事出缺時，應即依第</w:t>
      </w:r>
      <w:hyperlink w:anchor="a13" w:history="1">
        <w:r w:rsidRPr="00AE6D4C">
          <w:rPr>
            <w:rStyle w:val="a3"/>
          </w:rPr>
          <w:t>十三</w:t>
        </w:r>
      </w:hyperlink>
      <w:r w:rsidRPr="00C5552A">
        <w:rPr>
          <w:rFonts w:hint="eastAsia"/>
          <w:color w:val="17365D"/>
        </w:rPr>
        <w:t>條規定補聘之。依法補聘之董事，其任期至原任期屆滿為止</w:t>
      </w:r>
      <w:r>
        <w:rPr>
          <w:rFonts w:hint="eastAsia"/>
          <w:color w:val="17365D"/>
        </w:rPr>
        <w:t>。</w:t>
      </w:r>
    </w:p>
    <w:p w14:paraId="771C9809" w14:textId="77777777" w:rsidR="006B6A0B" w:rsidRPr="00C5552A" w:rsidRDefault="006B6A0B" w:rsidP="00A55EAA">
      <w:pPr>
        <w:ind w:left="142"/>
        <w:jc w:val="both"/>
        <w:rPr>
          <w:color w:val="17365D"/>
        </w:rPr>
      </w:pPr>
      <w:r w:rsidRPr="006B6A0B">
        <w:rPr>
          <w:rFonts w:hint="eastAsia"/>
          <w:color w:val="404040"/>
          <w:sz w:val="18"/>
        </w:rPr>
        <w:t>﹝</w:t>
      </w:r>
      <w:r w:rsidRPr="006B6A0B">
        <w:rPr>
          <w:rFonts w:hint="eastAsia"/>
          <w:color w:val="404040"/>
          <w:sz w:val="18"/>
        </w:rPr>
        <w:t>2</w:t>
      </w:r>
      <w:r w:rsidRPr="006B6A0B">
        <w:rPr>
          <w:rFonts w:hint="eastAsia"/>
          <w:color w:val="404040"/>
          <w:sz w:val="18"/>
        </w:rPr>
        <w:t>﹞</w:t>
      </w:r>
      <w:r w:rsidRPr="00C5552A">
        <w:rPr>
          <w:rFonts w:hint="eastAsia"/>
          <w:color w:val="17365D"/>
        </w:rPr>
        <w:t>董事長出缺時，由董事互選一人繼任其職務，其任期至原任期屆滿為止。</w:t>
      </w:r>
    </w:p>
    <w:p w14:paraId="2CB2A9A1" w14:textId="093ADAD3" w:rsidR="006B6A0B" w:rsidRPr="006B6A0B" w:rsidRDefault="007A748E" w:rsidP="00A55EAA">
      <w:pPr>
        <w:pStyle w:val="3"/>
        <w:ind w:left="118"/>
        <w:jc w:val="both"/>
        <w:rPr>
          <w:rFonts w:ascii="Calibri" w:hAnsi="Calibri"/>
          <w:color w:val="404040"/>
          <w:sz w:val="18"/>
        </w:rPr>
      </w:pPr>
      <w:r w:rsidRPr="00CD04EE">
        <w:rPr>
          <w:rFonts w:hint="eastAsia"/>
        </w:rPr>
        <w:t>--1</w:t>
      </w:r>
      <w:r w:rsidRPr="00CD04EE">
        <w:t>1</w:t>
      </w:r>
      <w:r>
        <w:t>2</w:t>
      </w:r>
      <w:r w:rsidRPr="00CD04EE">
        <w:rPr>
          <w:rFonts w:hint="eastAsia"/>
        </w:rPr>
        <w:t>年</w:t>
      </w:r>
      <w:r>
        <w:t>6</w:t>
      </w:r>
      <w:r w:rsidRPr="00CD04EE">
        <w:rPr>
          <w:rFonts w:hint="eastAsia"/>
        </w:rPr>
        <w:t>月</w:t>
      </w:r>
      <w:r>
        <w:t>21</w:t>
      </w:r>
      <w:r w:rsidRPr="00CD04EE">
        <w:rPr>
          <w:rFonts w:hint="eastAsia"/>
        </w:rPr>
        <w:t>日修正前條文</w:t>
      </w:r>
      <w:r w:rsidRPr="00CD04EE">
        <w:rPr>
          <w:rFonts w:hint="eastAsia"/>
        </w:rPr>
        <w:t>--</w:t>
      </w:r>
      <w:hyperlink r:id="rId37" w:history="1">
        <w:r w:rsidRPr="00CD04EE">
          <w:rPr>
            <w:rStyle w:val="a3"/>
          </w:rPr>
          <w:t>比對程式</w:t>
        </w:r>
      </w:hyperlink>
    </w:p>
    <w:p w14:paraId="73364FED" w14:textId="5D224E04" w:rsidR="00153286" w:rsidRPr="006B6A0B" w:rsidRDefault="00153286" w:rsidP="00A55EAA">
      <w:pPr>
        <w:ind w:leftChars="50" w:left="100"/>
        <w:jc w:val="both"/>
        <w:rPr>
          <w:rFonts w:ascii="Arial Unicode MS" w:hAnsi="Arial Unicode MS"/>
          <w:color w:val="5F5F5F"/>
        </w:rPr>
      </w:pPr>
      <w:r w:rsidRPr="006B6A0B">
        <w:rPr>
          <w:rFonts w:ascii="Calibri" w:hAnsi="Calibri"/>
          <w:color w:val="5F5F5F"/>
          <w:sz w:val="18"/>
        </w:rPr>
        <w:t>﹝</w:t>
      </w:r>
      <w:r w:rsidRPr="006B6A0B">
        <w:rPr>
          <w:rFonts w:ascii="Calibri" w:hAnsi="Calibri"/>
          <w:color w:val="5F5F5F"/>
          <w:sz w:val="18"/>
        </w:rPr>
        <w:t>1</w:t>
      </w:r>
      <w:r w:rsidRPr="006B6A0B">
        <w:rPr>
          <w:rFonts w:ascii="Calibri" w:hAnsi="Calibri"/>
          <w:color w:val="5F5F5F"/>
          <w:sz w:val="18"/>
        </w:rPr>
        <w:t>﹞</w:t>
      </w:r>
      <w:r w:rsidR="00BB1A73" w:rsidRPr="006B6A0B">
        <w:rPr>
          <w:rFonts w:ascii="Arial Unicode MS" w:hAnsi="Arial Unicode MS"/>
          <w:color w:val="5F5F5F"/>
        </w:rPr>
        <w:t>董事出缺逾董事總額三分之一時，應即依第</w:t>
      </w:r>
      <w:hyperlink w:anchor="a13" w:history="1">
        <w:r w:rsidR="00BB1A73" w:rsidRPr="006B6A0B">
          <w:rPr>
            <w:rStyle w:val="a3"/>
            <w:color w:val="5F5F5F"/>
          </w:rPr>
          <w:t>十三</w:t>
        </w:r>
      </w:hyperlink>
      <w:r w:rsidR="00BB1A73" w:rsidRPr="006B6A0B">
        <w:rPr>
          <w:rFonts w:ascii="Arial Unicode MS" w:hAnsi="Arial Unicode MS"/>
          <w:color w:val="5F5F5F"/>
        </w:rPr>
        <w:t>條規定補聘之。依法補聘之董事，其任期至原任期屆滿為止</w:t>
      </w:r>
      <w:r w:rsidRPr="006B6A0B">
        <w:rPr>
          <w:rFonts w:ascii="Arial Unicode MS" w:hAnsi="Arial Unicode MS"/>
          <w:color w:val="5F5F5F"/>
        </w:rPr>
        <w:t>。</w:t>
      </w:r>
    </w:p>
    <w:p w14:paraId="3CD87680" w14:textId="4C787466" w:rsidR="00BB1A73" w:rsidRPr="006B6A0B" w:rsidRDefault="00153286" w:rsidP="00A55EAA">
      <w:pPr>
        <w:ind w:leftChars="50" w:left="100"/>
        <w:jc w:val="both"/>
        <w:rPr>
          <w:rFonts w:ascii="Arial Unicode MS" w:hAnsi="Arial Unicode MS"/>
          <w:color w:val="5F5F5F"/>
        </w:rPr>
      </w:pPr>
      <w:r w:rsidRPr="006B6A0B">
        <w:rPr>
          <w:rFonts w:ascii="Calibri" w:hAnsi="Calibri"/>
          <w:color w:val="5F5F5F"/>
          <w:sz w:val="18"/>
        </w:rPr>
        <w:t>﹝</w:t>
      </w:r>
      <w:r w:rsidRPr="006B6A0B">
        <w:rPr>
          <w:rFonts w:ascii="Calibri" w:hAnsi="Calibri"/>
          <w:color w:val="5F5F5F"/>
          <w:sz w:val="18"/>
        </w:rPr>
        <w:t>2</w:t>
      </w:r>
      <w:r w:rsidRPr="006B6A0B">
        <w:rPr>
          <w:rFonts w:ascii="Calibri" w:hAnsi="Calibri"/>
          <w:color w:val="5F5F5F"/>
          <w:sz w:val="18"/>
        </w:rPr>
        <w:t>﹞</w:t>
      </w:r>
      <w:r w:rsidR="00BB1A73" w:rsidRPr="006B6A0B">
        <w:rPr>
          <w:rFonts w:ascii="Arial Unicode MS" w:hAnsi="Arial Unicode MS"/>
          <w:color w:val="5F5F5F"/>
        </w:rPr>
        <w:t>董事長出缺時，由董事互選一人繼任其職務，其任期至原任期屆滿為止。</w:t>
      </w:r>
      <w:r w:rsidR="00312E08">
        <w:rPr>
          <w:rFonts w:ascii="新細明體" w:hAnsi="新細明體" w:hint="eastAsia"/>
          <w:color w:val="FFFFFF"/>
        </w:rPr>
        <w:t>∴</w:t>
      </w:r>
    </w:p>
    <w:p w14:paraId="3CB61C59" w14:textId="2E0B17EF" w:rsidR="00153286" w:rsidRDefault="00EB237D" w:rsidP="00A55EAA">
      <w:pPr>
        <w:pStyle w:val="2"/>
        <w:jc w:val="both"/>
      </w:pPr>
      <w:bookmarkStart w:id="18" w:name="a20"/>
      <w:bookmarkEnd w:id="18"/>
      <w:r>
        <w:t>第</w:t>
      </w:r>
      <w:r>
        <w:t>20</w:t>
      </w:r>
      <w:r>
        <w:t>條</w:t>
      </w:r>
      <w:r w:rsidR="004915B1">
        <w:t>（</w:t>
      </w:r>
      <w:r w:rsidR="00BB1A73" w:rsidRPr="004915B1">
        <w:t>董事之報酬及董事會之召開</w:t>
      </w:r>
      <w:r w:rsidR="00153286">
        <w:t>）</w:t>
      </w:r>
      <w:r w:rsidR="00312E08">
        <w:rPr>
          <w:rFonts w:hint="eastAsia"/>
          <w:color w:val="FFFFFF"/>
        </w:rPr>
        <w:t>∵</w:t>
      </w:r>
    </w:p>
    <w:p w14:paraId="10F35FB7" w14:textId="77777777" w:rsidR="006B6A0B" w:rsidRDefault="006B6A0B" w:rsidP="00A55EAA">
      <w:pPr>
        <w:ind w:left="142"/>
        <w:jc w:val="both"/>
        <w:rPr>
          <w:color w:val="17365D"/>
        </w:rPr>
      </w:pPr>
      <w:r w:rsidRPr="006B6A0B">
        <w:rPr>
          <w:rFonts w:hint="eastAsia"/>
          <w:color w:val="404040"/>
          <w:sz w:val="18"/>
        </w:rPr>
        <w:t>﹝</w:t>
      </w:r>
      <w:r w:rsidRPr="006B6A0B">
        <w:rPr>
          <w:rFonts w:hint="eastAsia"/>
          <w:color w:val="404040"/>
          <w:sz w:val="18"/>
        </w:rPr>
        <w:t>1</w:t>
      </w:r>
      <w:r w:rsidRPr="006B6A0B">
        <w:rPr>
          <w:rFonts w:hint="eastAsia"/>
          <w:color w:val="404040"/>
          <w:sz w:val="18"/>
        </w:rPr>
        <w:t>﹞</w:t>
      </w:r>
      <w:r w:rsidRPr="00C5552A">
        <w:rPr>
          <w:rFonts w:hint="eastAsia"/>
          <w:color w:val="17365D"/>
        </w:rPr>
        <w:t>董事長為專任有給職，不得支領其他薪資、月退休金（俸）、月退職酬勞金或其他性質相當給與。董事為無給職，開會時支給出席費</w:t>
      </w:r>
      <w:r>
        <w:rPr>
          <w:rFonts w:hint="eastAsia"/>
          <w:color w:val="17365D"/>
        </w:rPr>
        <w:t>。</w:t>
      </w:r>
    </w:p>
    <w:p w14:paraId="63ABA940" w14:textId="77777777" w:rsidR="006B6A0B" w:rsidRDefault="006B6A0B" w:rsidP="00A55EAA">
      <w:pPr>
        <w:ind w:left="142"/>
        <w:jc w:val="both"/>
        <w:rPr>
          <w:color w:val="17365D"/>
        </w:rPr>
      </w:pPr>
      <w:r w:rsidRPr="006B6A0B">
        <w:rPr>
          <w:rFonts w:hint="eastAsia"/>
          <w:color w:val="404040"/>
          <w:sz w:val="18"/>
        </w:rPr>
        <w:t>﹝</w:t>
      </w:r>
      <w:r w:rsidRPr="006B6A0B">
        <w:rPr>
          <w:rFonts w:hint="eastAsia"/>
          <w:color w:val="404040"/>
          <w:sz w:val="18"/>
        </w:rPr>
        <w:t>2</w:t>
      </w:r>
      <w:r w:rsidRPr="006B6A0B">
        <w:rPr>
          <w:rFonts w:hint="eastAsia"/>
          <w:color w:val="404040"/>
          <w:sz w:val="18"/>
        </w:rPr>
        <w:t>﹞</w:t>
      </w:r>
      <w:r w:rsidRPr="00C5552A">
        <w:rPr>
          <w:rFonts w:hint="eastAsia"/>
          <w:color w:val="17365D"/>
        </w:rPr>
        <w:t>董事會每月至少召開一次，董事長認為有必要或經三分之一以上董事之請求，得召開臨時會</w:t>
      </w:r>
      <w:r>
        <w:rPr>
          <w:rFonts w:hint="eastAsia"/>
          <w:color w:val="17365D"/>
        </w:rPr>
        <w:t>。</w:t>
      </w:r>
    </w:p>
    <w:p w14:paraId="4B88D7D0" w14:textId="77777777" w:rsidR="006B6A0B" w:rsidRPr="00C5552A" w:rsidRDefault="006B6A0B" w:rsidP="00A55EAA">
      <w:pPr>
        <w:ind w:left="142"/>
        <w:jc w:val="both"/>
        <w:rPr>
          <w:color w:val="17365D"/>
        </w:rPr>
      </w:pPr>
      <w:r w:rsidRPr="006B6A0B">
        <w:rPr>
          <w:rFonts w:hint="eastAsia"/>
          <w:color w:val="404040"/>
          <w:sz w:val="18"/>
        </w:rPr>
        <w:t>﹝</w:t>
      </w:r>
      <w:r w:rsidRPr="006B6A0B">
        <w:rPr>
          <w:rFonts w:hint="eastAsia"/>
          <w:color w:val="404040"/>
          <w:sz w:val="18"/>
        </w:rPr>
        <w:t>3</w:t>
      </w:r>
      <w:r w:rsidRPr="006B6A0B">
        <w:rPr>
          <w:rFonts w:hint="eastAsia"/>
          <w:color w:val="404040"/>
          <w:sz w:val="18"/>
        </w:rPr>
        <w:t>﹞</w:t>
      </w:r>
      <w:r w:rsidRPr="00C5552A">
        <w:rPr>
          <w:rFonts w:hint="eastAsia"/>
          <w:color w:val="17365D"/>
        </w:rPr>
        <w:t>董事會之決議，除本法另有規定外，應有三分之二以上董事出席，以出席董事過半數之同意行之。</w:t>
      </w:r>
    </w:p>
    <w:p w14:paraId="1BE572BC" w14:textId="75447E62" w:rsidR="006B6A0B" w:rsidRPr="006B6A0B" w:rsidRDefault="007A748E" w:rsidP="00A55EAA">
      <w:pPr>
        <w:pStyle w:val="3"/>
        <w:ind w:left="118"/>
        <w:jc w:val="both"/>
        <w:rPr>
          <w:rFonts w:ascii="Calibri" w:hAnsi="Calibri"/>
          <w:color w:val="404040"/>
          <w:sz w:val="18"/>
        </w:rPr>
      </w:pPr>
      <w:r w:rsidRPr="00CD04EE">
        <w:rPr>
          <w:rFonts w:hint="eastAsia"/>
        </w:rPr>
        <w:lastRenderedPageBreak/>
        <w:t>--1</w:t>
      </w:r>
      <w:r w:rsidRPr="00CD04EE">
        <w:t>1</w:t>
      </w:r>
      <w:r>
        <w:t>2</w:t>
      </w:r>
      <w:r w:rsidRPr="00CD04EE">
        <w:rPr>
          <w:rFonts w:hint="eastAsia"/>
        </w:rPr>
        <w:t>年</w:t>
      </w:r>
      <w:r>
        <w:t>6</w:t>
      </w:r>
      <w:r w:rsidRPr="00CD04EE">
        <w:rPr>
          <w:rFonts w:hint="eastAsia"/>
        </w:rPr>
        <w:t>月</w:t>
      </w:r>
      <w:r>
        <w:t>21</w:t>
      </w:r>
      <w:r w:rsidRPr="00CD04EE">
        <w:rPr>
          <w:rFonts w:hint="eastAsia"/>
        </w:rPr>
        <w:t>日修正前條文</w:t>
      </w:r>
      <w:r w:rsidRPr="00CD04EE">
        <w:rPr>
          <w:rFonts w:hint="eastAsia"/>
        </w:rPr>
        <w:t>--</w:t>
      </w:r>
      <w:hyperlink r:id="rId38" w:history="1">
        <w:r w:rsidRPr="00CD04EE">
          <w:rPr>
            <w:rStyle w:val="a3"/>
          </w:rPr>
          <w:t>比對程式</w:t>
        </w:r>
      </w:hyperlink>
    </w:p>
    <w:p w14:paraId="5480D979" w14:textId="4C6F4AF9" w:rsidR="00153286" w:rsidRPr="00ED5B67" w:rsidRDefault="00153286" w:rsidP="00A55EAA">
      <w:pPr>
        <w:ind w:leftChars="50" w:left="100"/>
        <w:jc w:val="both"/>
        <w:rPr>
          <w:rFonts w:ascii="Arial Unicode MS" w:hAnsi="Arial Unicode MS"/>
          <w:color w:val="5F5F5F"/>
        </w:rPr>
      </w:pPr>
      <w:r w:rsidRPr="00ED5B67">
        <w:rPr>
          <w:rFonts w:ascii="Calibri" w:hAnsi="Calibri"/>
          <w:color w:val="5F5F5F"/>
          <w:sz w:val="18"/>
        </w:rPr>
        <w:t>﹝</w:t>
      </w:r>
      <w:r w:rsidRPr="00ED5B67">
        <w:rPr>
          <w:rFonts w:ascii="Calibri" w:hAnsi="Calibri"/>
          <w:color w:val="5F5F5F"/>
          <w:sz w:val="18"/>
        </w:rPr>
        <w:t>1</w:t>
      </w:r>
      <w:r w:rsidRPr="00ED5B67">
        <w:rPr>
          <w:rFonts w:ascii="Calibri" w:hAnsi="Calibri"/>
          <w:color w:val="5F5F5F"/>
          <w:sz w:val="18"/>
        </w:rPr>
        <w:t>﹞</w:t>
      </w:r>
      <w:r w:rsidR="00BB1A73" w:rsidRPr="00ED5B67">
        <w:rPr>
          <w:rFonts w:ascii="Arial Unicode MS" w:hAnsi="Arial Unicode MS"/>
          <w:color w:val="5F5F5F"/>
        </w:rPr>
        <w:t>董事長為專任有給職。董事為無給職，開會時支給出席費</w:t>
      </w:r>
      <w:r w:rsidRPr="00ED5B67">
        <w:rPr>
          <w:rFonts w:ascii="Arial Unicode MS" w:hAnsi="Arial Unicode MS"/>
          <w:color w:val="5F5F5F"/>
        </w:rPr>
        <w:t>。</w:t>
      </w:r>
    </w:p>
    <w:p w14:paraId="78BA9460" w14:textId="1756D90F" w:rsidR="00153286" w:rsidRPr="00ED5B67" w:rsidRDefault="00153286" w:rsidP="00A55EAA">
      <w:pPr>
        <w:ind w:leftChars="50" w:left="100"/>
        <w:jc w:val="both"/>
        <w:rPr>
          <w:rFonts w:ascii="Arial Unicode MS" w:hAnsi="Arial Unicode MS"/>
          <w:color w:val="5F5F5F"/>
        </w:rPr>
      </w:pPr>
      <w:r w:rsidRPr="00ED5B67">
        <w:rPr>
          <w:rFonts w:ascii="Calibri" w:hAnsi="Calibri"/>
          <w:color w:val="5F5F5F"/>
          <w:sz w:val="18"/>
        </w:rPr>
        <w:t>﹝</w:t>
      </w:r>
      <w:r w:rsidRPr="00ED5B67">
        <w:rPr>
          <w:rFonts w:ascii="Calibri" w:hAnsi="Calibri"/>
          <w:color w:val="5F5F5F"/>
          <w:sz w:val="18"/>
        </w:rPr>
        <w:t>2</w:t>
      </w:r>
      <w:r w:rsidRPr="00ED5B67">
        <w:rPr>
          <w:rFonts w:ascii="Calibri" w:hAnsi="Calibri"/>
          <w:color w:val="5F5F5F"/>
          <w:sz w:val="18"/>
        </w:rPr>
        <w:t>﹞</w:t>
      </w:r>
      <w:r w:rsidRPr="00ED5B67">
        <w:rPr>
          <w:rFonts w:ascii="Arial Unicode MS" w:hAnsi="Arial Unicode MS"/>
          <w:color w:val="5F5F5F"/>
        </w:rPr>
        <w:t>董事會每月至少召開一次，董事長認為有必要或經三分之一以上董事之請求，得召開臨時會。</w:t>
      </w:r>
    </w:p>
    <w:p w14:paraId="44C8DB08" w14:textId="1AF9D258" w:rsidR="00BB1A73" w:rsidRPr="00AE6D4C" w:rsidRDefault="00153286" w:rsidP="00A55EAA">
      <w:pPr>
        <w:ind w:leftChars="50" w:left="100"/>
        <w:jc w:val="both"/>
        <w:rPr>
          <w:rFonts w:ascii="Arial Unicode MS" w:hAnsi="Arial Unicode MS"/>
          <w:color w:val="17365D"/>
        </w:rPr>
      </w:pPr>
      <w:r w:rsidRPr="00ED5B67">
        <w:rPr>
          <w:rFonts w:ascii="Calibri" w:hAnsi="Calibri"/>
          <w:color w:val="5F5F5F"/>
          <w:sz w:val="18"/>
        </w:rPr>
        <w:t>﹝</w:t>
      </w:r>
      <w:r w:rsidRPr="00ED5B67">
        <w:rPr>
          <w:rFonts w:ascii="Calibri" w:hAnsi="Calibri"/>
          <w:color w:val="5F5F5F"/>
          <w:sz w:val="18"/>
        </w:rPr>
        <w:t>3</w:t>
      </w:r>
      <w:r w:rsidRPr="00ED5B67">
        <w:rPr>
          <w:rFonts w:ascii="Calibri" w:hAnsi="Calibri"/>
          <w:color w:val="5F5F5F"/>
          <w:sz w:val="18"/>
        </w:rPr>
        <w:t>﹞</w:t>
      </w:r>
      <w:r w:rsidR="00BB1A73" w:rsidRPr="00ED5B67">
        <w:rPr>
          <w:rFonts w:ascii="Arial Unicode MS" w:hAnsi="Arial Unicode MS"/>
          <w:color w:val="5F5F5F"/>
        </w:rPr>
        <w:t>董事會之決議，除本法另有規定外，應有三分之二以上董事出席，以出席董事過半數之同意行之。</w:t>
      </w:r>
      <w:r w:rsidR="00312E08">
        <w:rPr>
          <w:rFonts w:ascii="新細明體" w:hAnsi="新細明體" w:hint="eastAsia"/>
          <w:color w:val="FFFFFF"/>
        </w:rPr>
        <w:t>∴</w:t>
      </w:r>
    </w:p>
    <w:p w14:paraId="3FB4F31A" w14:textId="6EDFE7D1" w:rsidR="00153286" w:rsidRDefault="00EB237D" w:rsidP="00A55EAA">
      <w:pPr>
        <w:pStyle w:val="2"/>
        <w:jc w:val="both"/>
      </w:pPr>
      <w:bookmarkStart w:id="19" w:name="a21"/>
      <w:bookmarkEnd w:id="19"/>
      <w:r>
        <w:t>第</w:t>
      </w:r>
      <w:r>
        <w:t>21</w:t>
      </w:r>
      <w:r>
        <w:t>條</w:t>
      </w:r>
      <w:r w:rsidR="004915B1">
        <w:t>（</w:t>
      </w:r>
      <w:r w:rsidR="00BB1A73" w:rsidRPr="004915B1">
        <w:t>監事會之設立</w:t>
      </w:r>
      <w:r w:rsidR="00153286">
        <w:t>）</w:t>
      </w:r>
      <w:r w:rsidR="00312E08">
        <w:rPr>
          <w:rFonts w:hint="eastAsia"/>
          <w:color w:val="FFFFFF"/>
        </w:rPr>
        <w:t>∵</w:t>
      </w:r>
    </w:p>
    <w:p w14:paraId="710CC445" w14:textId="77777777" w:rsidR="006B6A0B" w:rsidRDefault="006B6A0B" w:rsidP="00A55EAA">
      <w:pPr>
        <w:ind w:left="142"/>
        <w:jc w:val="both"/>
        <w:rPr>
          <w:color w:val="17365D"/>
        </w:rPr>
      </w:pPr>
      <w:r w:rsidRPr="006B6A0B">
        <w:rPr>
          <w:rFonts w:hint="eastAsia"/>
          <w:color w:val="404040"/>
          <w:sz w:val="18"/>
        </w:rPr>
        <w:t>﹝</w:t>
      </w:r>
      <w:r w:rsidRPr="006B6A0B">
        <w:rPr>
          <w:rFonts w:hint="eastAsia"/>
          <w:color w:val="404040"/>
          <w:sz w:val="18"/>
        </w:rPr>
        <w:t>1</w:t>
      </w:r>
      <w:r w:rsidRPr="006B6A0B">
        <w:rPr>
          <w:rFonts w:hint="eastAsia"/>
          <w:color w:val="404040"/>
          <w:sz w:val="18"/>
        </w:rPr>
        <w:t>﹞</w:t>
      </w:r>
      <w:r w:rsidRPr="00C5552A">
        <w:rPr>
          <w:rFonts w:hint="eastAsia"/>
          <w:color w:val="17365D"/>
        </w:rPr>
        <w:t>監察人會議置常務監察人一人，由監察人互選之</w:t>
      </w:r>
      <w:r>
        <w:rPr>
          <w:rFonts w:hint="eastAsia"/>
          <w:color w:val="17365D"/>
        </w:rPr>
        <w:t>。</w:t>
      </w:r>
    </w:p>
    <w:p w14:paraId="11D27D1C" w14:textId="77777777" w:rsidR="006B6A0B" w:rsidRDefault="006B6A0B" w:rsidP="00A55EAA">
      <w:pPr>
        <w:ind w:left="142"/>
        <w:jc w:val="both"/>
        <w:rPr>
          <w:color w:val="17365D"/>
        </w:rPr>
      </w:pPr>
      <w:r w:rsidRPr="006B6A0B">
        <w:rPr>
          <w:rFonts w:hint="eastAsia"/>
          <w:color w:val="404040"/>
          <w:sz w:val="18"/>
        </w:rPr>
        <w:t>﹝</w:t>
      </w:r>
      <w:r w:rsidRPr="006B6A0B">
        <w:rPr>
          <w:rFonts w:hint="eastAsia"/>
          <w:color w:val="404040"/>
          <w:sz w:val="18"/>
        </w:rPr>
        <w:t>2</w:t>
      </w:r>
      <w:r w:rsidRPr="006B6A0B">
        <w:rPr>
          <w:rFonts w:hint="eastAsia"/>
          <w:color w:val="404040"/>
          <w:sz w:val="18"/>
        </w:rPr>
        <w:t>﹞</w:t>
      </w:r>
      <w:r w:rsidRPr="00C5552A">
        <w:rPr>
          <w:rFonts w:hint="eastAsia"/>
          <w:color w:val="17365D"/>
        </w:rPr>
        <w:t>監察人應具有大眾傳播、法律或會計等相關學識經驗。監察人之任期、解聘、改聘、延長職務及當然解任，準用本法有關董事之規定</w:t>
      </w:r>
      <w:r>
        <w:rPr>
          <w:rFonts w:hint="eastAsia"/>
          <w:color w:val="17365D"/>
        </w:rPr>
        <w:t>。</w:t>
      </w:r>
    </w:p>
    <w:p w14:paraId="53166054" w14:textId="77777777" w:rsidR="006B6A0B" w:rsidRDefault="006B6A0B" w:rsidP="00A55EAA">
      <w:pPr>
        <w:ind w:left="142"/>
        <w:jc w:val="both"/>
        <w:rPr>
          <w:color w:val="17365D"/>
        </w:rPr>
      </w:pPr>
      <w:r w:rsidRPr="006B6A0B">
        <w:rPr>
          <w:rFonts w:hint="eastAsia"/>
          <w:color w:val="404040"/>
          <w:sz w:val="18"/>
        </w:rPr>
        <w:t>﹝</w:t>
      </w:r>
      <w:r w:rsidRPr="006B6A0B">
        <w:rPr>
          <w:rFonts w:hint="eastAsia"/>
          <w:color w:val="404040"/>
          <w:sz w:val="18"/>
        </w:rPr>
        <w:t>3</w:t>
      </w:r>
      <w:r w:rsidRPr="006B6A0B">
        <w:rPr>
          <w:rFonts w:hint="eastAsia"/>
          <w:color w:val="404040"/>
          <w:sz w:val="18"/>
        </w:rPr>
        <w:t>﹞</w:t>
      </w:r>
      <w:r w:rsidRPr="00C5552A">
        <w:rPr>
          <w:rFonts w:hint="eastAsia"/>
          <w:color w:val="17365D"/>
        </w:rPr>
        <w:t>監察人會議應稽察公視基金會經費使用之情形，及有無違反公視基金會經費財務稽察辦法與其他法律規定</w:t>
      </w:r>
      <w:r>
        <w:rPr>
          <w:rFonts w:hint="eastAsia"/>
          <w:color w:val="17365D"/>
        </w:rPr>
        <w:t>。</w:t>
      </w:r>
    </w:p>
    <w:p w14:paraId="1C7A6975" w14:textId="77777777" w:rsidR="006B6A0B" w:rsidRPr="00C5552A" w:rsidRDefault="006B6A0B" w:rsidP="00A55EAA">
      <w:pPr>
        <w:ind w:left="142"/>
        <w:jc w:val="both"/>
        <w:rPr>
          <w:color w:val="17365D"/>
        </w:rPr>
      </w:pPr>
      <w:r w:rsidRPr="006B6A0B">
        <w:rPr>
          <w:rFonts w:hint="eastAsia"/>
          <w:color w:val="404040"/>
          <w:sz w:val="18"/>
        </w:rPr>
        <w:t>﹝</w:t>
      </w:r>
      <w:r w:rsidRPr="006B6A0B">
        <w:rPr>
          <w:rFonts w:hint="eastAsia"/>
          <w:color w:val="404040"/>
          <w:sz w:val="18"/>
        </w:rPr>
        <w:t>4</w:t>
      </w:r>
      <w:r w:rsidRPr="006B6A0B">
        <w:rPr>
          <w:rFonts w:hint="eastAsia"/>
          <w:color w:val="404040"/>
          <w:sz w:val="18"/>
        </w:rPr>
        <w:t>﹞</w:t>
      </w:r>
      <w:r w:rsidRPr="00C5552A">
        <w:rPr>
          <w:rFonts w:hint="eastAsia"/>
          <w:color w:val="17365D"/>
        </w:rPr>
        <w:t>前項公視基金會之經費財務稽察辦法，由董事會定之。</w:t>
      </w:r>
    </w:p>
    <w:p w14:paraId="5DC76D81" w14:textId="3AB7E7D7" w:rsidR="006B6A0B" w:rsidRPr="006B6A0B" w:rsidRDefault="007A748E" w:rsidP="00A55EAA">
      <w:pPr>
        <w:pStyle w:val="3"/>
        <w:ind w:left="118"/>
        <w:jc w:val="both"/>
        <w:rPr>
          <w:rFonts w:ascii="Calibri" w:hAnsi="Calibri"/>
          <w:color w:val="5F5F5F"/>
          <w:sz w:val="18"/>
        </w:rPr>
      </w:pPr>
      <w:r w:rsidRPr="00CD04EE">
        <w:rPr>
          <w:rFonts w:hint="eastAsia"/>
        </w:rPr>
        <w:t>--1</w:t>
      </w:r>
      <w:r w:rsidRPr="00CD04EE">
        <w:t>1</w:t>
      </w:r>
      <w:r>
        <w:t>2</w:t>
      </w:r>
      <w:r w:rsidRPr="00CD04EE">
        <w:rPr>
          <w:rFonts w:hint="eastAsia"/>
        </w:rPr>
        <w:t>年</w:t>
      </w:r>
      <w:r>
        <w:t>6</w:t>
      </w:r>
      <w:r w:rsidRPr="00CD04EE">
        <w:rPr>
          <w:rFonts w:hint="eastAsia"/>
        </w:rPr>
        <w:t>月</w:t>
      </w:r>
      <w:r>
        <w:t>21</w:t>
      </w:r>
      <w:r w:rsidRPr="00CD04EE">
        <w:rPr>
          <w:rFonts w:hint="eastAsia"/>
        </w:rPr>
        <w:t>日修正前條文</w:t>
      </w:r>
      <w:r w:rsidRPr="00CD04EE">
        <w:rPr>
          <w:rFonts w:hint="eastAsia"/>
        </w:rPr>
        <w:t>--</w:t>
      </w:r>
      <w:hyperlink r:id="rId39" w:history="1">
        <w:r w:rsidRPr="00CD04EE">
          <w:rPr>
            <w:rStyle w:val="a3"/>
          </w:rPr>
          <w:t>比對程式</w:t>
        </w:r>
      </w:hyperlink>
    </w:p>
    <w:p w14:paraId="7AD2304D" w14:textId="2F6200DA" w:rsidR="00153286" w:rsidRPr="006B6A0B" w:rsidRDefault="00153286" w:rsidP="00A55EAA">
      <w:pPr>
        <w:ind w:leftChars="50" w:left="100"/>
        <w:jc w:val="both"/>
        <w:rPr>
          <w:rFonts w:ascii="Arial Unicode MS" w:hAnsi="Arial Unicode MS"/>
          <w:color w:val="5F5F5F"/>
        </w:rPr>
      </w:pPr>
      <w:r w:rsidRPr="006B6A0B">
        <w:rPr>
          <w:rFonts w:ascii="Calibri" w:hAnsi="Calibri"/>
          <w:color w:val="5F5F5F"/>
          <w:sz w:val="18"/>
        </w:rPr>
        <w:t>﹝</w:t>
      </w:r>
      <w:r w:rsidRPr="006B6A0B">
        <w:rPr>
          <w:rFonts w:ascii="Calibri" w:hAnsi="Calibri"/>
          <w:color w:val="5F5F5F"/>
          <w:sz w:val="18"/>
        </w:rPr>
        <w:t>1</w:t>
      </w:r>
      <w:r w:rsidRPr="006B6A0B">
        <w:rPr>
          <w:rFonts w:ascii="Calibri" w:hAnsi="Calibri"/>
          <w:color w:val="5F5F5F"/>
          <w:sz w:val="18"/>
        </w:rPr>
        <w:t>﹞</w:t>
      </w:r>
      <w:r w:rsidR="00BB1A73" w:rsidRPr="006B6A0B">
        <w:rPr>
          <w:rFonts w:ascii="Arial Unicode MS" w:hAnsi="Arial Unicode MS"/>
          <w:color w:val="5F5F5F"/>
        </w:rPr>
        <w:t>公視基金會應設監事會，置監事三至五人，並互選一人為常務監事</w:t>
      </w:r>
      <w:r w:rsidRPr="006B6A0B">
        <w:rPr>
          <w:rFonts w:ascii="Arial Unicode MS" w:hAnsi="Arial Unicode MS"/>
          <w:color w:val="5F5F5F"/>
        </w:rPr>
        <w:t>。</w:t>
      </w:r>
    </w:p>
    <w:p w14:paraId="29B162B2" w14:textId="7D1C831A" w:rsidR="00153286" w:rsidRPr="006B6A0B" w:rsidRDefault="00153286" w:rsidP="00A55EAA">
      <w:pPr>
        <w:ind w:leftChars="50" w:left="100"/>
        <w:jc w:val="both"/>
        <w:rPr>
          <w:rFonts w:ascii="Arial Unicode MS" w:hAnsi="Arial Unicode MS"/>
          <w:color w:val="5F5F5F"/>
        </w:rPr>
      </w:pPr>
      <w:r w:rsidRPr="006B6A0B">
        <w:rPr>
          <w:rFonts w:ascii="Calibri" w:hAnsi="Calibri"/>
          <w:color w:val="5F5F5F"/>
          <w:sz w:val="18"/>
        </w:rPr>
        <w:t>﹝</w:t>
      </w:r>
      <w:r w:rsidRPr="006B6A0B">
        <w:rPr>
          <w:rFonts w:ascii="Calibri" w:hAnsi="Calibri"/>
          <w:color w:val="5F5F5F"/>
          <w:sz w:val="18"/>
        </w:rPr>
        <w:t>2</w:t>
      </w:r>
      <w:r w:rsidRPr="006B6A0B">
        <w:rPr>
          <w:rFonts w:ascii="Calibri" w:hAnsi="Calibri"/>
          <w:color w:val="5F5F5F"/>
          <w:sz w:val="18"/>
        </w:rPr>
        <w:t>﹞</w:t>
      </w:r>
      <w:r w:rsidRPr="006B6A0B">
        <w:rPr>
          <w:rFonts w:ascii="Arial Unicode MS" w:hAnsi="Arial Unicode MS"/>
          <w:color w:val="5F5F5F"/>
        </w:rPr>
        <w:t>監事應具有大眾傳播、法律或會計等相關學識經驗。監事之任期及解聘，準用本法有關董事之規定。</w:t>
      </w:r>
    </w:p>
    <w:p w14:paraId="0FB44BF9" w14:textId="6A81AF96" w:rsidR="00153286" w:rsidRPr="006B6A0B" w:rsidRDefault="00153286" w:rsidP="00A55EAA">
      <w:pPr>
        <w:ind w:leftChars="50" w:left="100"/>
        <w:jc w:val="both"/>
        <w:rPr>
          <w:rFonts w:ascii="Arial Unicode MS" w:hAnsi="Arial Unicode MS"/>
          <w:color w:val="5F5F5F"/>
        </w:rPr>
      </w:pPr>
      <w:r w:rsidRPr="006B6A0B">
        <w:rPr>
          <w:rFonts w:ascii="Calibri" w:hAnsi="Calibri"/>
          <w:color w:val="5F5F5F"/>
          <w:sz w:val="18"/>
        </w:rPr>
        <w:t>﹝</w:t>
      </w:r>
      <w:r w:rsidRPr="006B6A0B">
        <w:rPr>
          <w:rFonts w:ascii="Calibri" w:hAnsi="Calibri"/>
          <w:color w:val="5F5F5F"/>
          <w:sz w:val="18"/>
        </w:rPr>
        <w:t>3</w:t>
      </w:r>
      <w:r w:rsidRPr="006B6A0B">
        <w:rPr>
          <w:rFonts w:ascii="Calibri" w:hAnsi="Calibri"/>
          <w:color w:val="5F5F5F"/>
          <w:sz w:val="18"/>
        </w:rPr>
        <w:t>﹞</w:t>
      </w:r>
      <w:r w:rsidRPr="006B6A0B">
        <w:rPr>
          <w:rFonts w:ascii="Arial Unicode MS" w:hAnsi="Arial Unicode MS"/>
          <w:color w:val="5F5F5F"/>
        </w:rPr>
        <w:t>監事會應稽察公視基金會經費使用之情形，及有無違反公視基金會經費財務稽察辦法與其他法律規定。</w:t>
      </w:r>
    </w:p>
    <w:p w14:paraId="043CB059" w14:textId="724E72EA" w:rsidR="00BB1A73" w:rsidRPr="006B6A0B" w:rsidRDefault="00153286" w:rsidP="00A55EAA">
      <w:pPr>
        <w:ind w:leftChars="50" w:left="100"/>
        <w:jc w:val="both"/>
        <w:rPr>
          <w:rFonts w:ascii="Arial Unicode MS" w:hAnsi="Arial Unicode MS"/>
          <w:color w:val="5F5F5F"/>
        </w:rPr>
      </w:pPr>
      <w:r w:rsidRPr="006B6A0B">
        <w:rPr>
          <w:rFonts w:ascii="Calibri" w:hAnsi="Calibri"/>
          <w:color w:val="5F5F5F"/>
          <w:sz w:val="18"/>
        </w:rPr>
        <w:t>﹝</w:t>
      </w:r>
      <w:r w:rsidRPr="006B6A0B">
        <w:rPr>
          <w:rFonts w:ascii="Calibri" w:hAnsi="Calibri"/>
          <w:color w:val="5F5F5F"/>
          <w:sz w:val="18"/>
        </w:rPr>
        <w:t>4</w:t>
      </w:r>
      <w:r w:rsidRPr="006B6A0B">
        <w:rPr>
          <w:rFonts w:ascii="Calibri" w:hAnsi="Calibri"/>
          <w:color w:val="5F5F5F"/>
          <w:sz w:val="18"/>
        </w:rPr>
        <w:t>﹞</w:t>
      </w:r>
      <w:r w:rsidR="00BB1A73" w:rsidRPr="006B6A0B">
        <w:rPr>
          <w:rFonts w:ascii="Arial Unicode MS" w:hAnsi="Arial Unicode MS"/>
          <w:color w:val="5F5F5F"/>
        </w:rPr>
        <w:t>前項公視基金會之經費財物稽察辦法，由董事會定之。</w:t>
      </w:r>
      <w:r w:rsidR="00312E08">
        <w:rPr>
          <w:rFonts w:ascii="新細明體" w:hAnsi="新細明體" w:hint="eastAsia"/>
          <w:color w:val="FFFFFF"/>
        </w:rPr>
        <w:t>∴</w:t>
      </w:r>
    </w:p>
    <w:p w14:paraId="22848E95" w14:textId="77777777" w:rsidR="00153286" w:rsidRDefault="00EB237D" w:rsidP="00A55EAA">
      <w:pPr>
        <w:pStyle w:val="2"/>
        <w:jc w:val="both"/>
      </w:pPr>
      <w:r>
        <w:t>第</w:t>
      </w:r>
      <w:r>
        <w:t>22</w:t>
      </w:r>
      <w:r>
        <w:t>條</w:t>
      </w:r>
      <w:r w:rsidR="004915B1">
        <w:t>（</w:t>
      </w:r>
      <w:r w:rsidR="00BB1A73" w:rsidRPr="004915B1">
        <w:t>總經理及副總經理之遴聘程序</w:t>
      </w:r>
      <w:r w:rsidR="00153286">
        <w:t>）</w:t>
      </w:r>
    </w:p>
    <w:p w14:paraId="41BB7550" w14:textId="03B4DE63" w:rsidR="00BB1A73" w:rsidRPr="00AE6D4C" w:rsidRDefault="00153286" w:rsidP="00A55EAA">
      <w:pPr>
        <w:ind w:leftChars="50" w:left="100"/>
        <w:jc w:val="both"/>
        <w:rPr>
          <w:rFonts w:ascii="Arial Unicode MS" w:hAnsi="Arial Unicode MS"/>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BB1A73" w:rsidRPr="00AE6D4C">
        <w:rPr>
          <w:rFonts w:ascii="Arial Unicode MS" w:hAnsi="Arial Unicode MS"/>
          <w:color w:val="17365D"/>
        </w:rPr>
        <w:t>公視基金會置總經理一人，由董事長提請董事會經三分之二以上董事同意後遴聘之；視業務需要置副總經理一至三人，由總經理提請董事會同意後遴聘之。</w:t>
      </w:r>
    </w:p>
    <w:p w14:paraId="7DAE487C" w14:textId="77777777" w:rsidR="00153286" w:rsidRDefault="00EB237D" w:rsidP="00A55EAA">
      <w:pPr>
        <w:pStyle w:val="2"/>
        <w:jc w:val="both"/>
      </w:pPr>
      <w:r>
        <w:t>第</w:t>
      </w:r>
      <w:r>
        <w:t>23</w:t>
      </w:r>
      <w:r>
        <w:t>條</w:t>
      </w:r>
      <w:r w:rsidR="004915B1">
        <w:t>（</w:t>
      </w:r>
      <w:r w:rsidR="00BB1A73" w:rsidRPr="004915B1">
        <w:t>總經理及副總經理之職權</w:t>
      </w:r>
      <w:r w:rsidR="00153286">
        <w:t>）</w:t>
      </w:r>
    </w:p>
    <w:p w14:paraId="7B11DE68" w14:textId="048594E7" w:rsidR="00153286" w:rsidRDefault="00153286" w:rsidP="00A55EAA">
      <w:pPr>
        <w:ind w:leftChars="50" w:left="100"/>
        <w:jc w:val="both"/>
        <w:rPr>
          <w:rFonts w:ascii="Arial Unicode MS" w:hAnsi="Arial Unicode MS"/>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BB1A73" w:rsidRPr="00AE6D4C">
        <w:rPr>
          <w:rFonts w:ascii="Arial Unicode MS" w:hAnsi="Arial Unicode MS"/>
          <w:color w:val="17365D"/>
        </w:rPr>
        <w:t>總經理受董事會指揮監督，執行基金會之業務，在執行職務範圍內，對外代表基金會；副總經理襄助總經理處理業務，於總經理因故不能視事時，代理其職務</w:t>
      </w:r>
      <w:r>
        <w:rPr>
          <w:rFonts w:ascii="Arial Unicode MS" w:hAnsi="Arial Unicode MS"/>
          <w:color w:val="17365D"/>
        </w:rPr>
        <w:t>。</w:t>
      </w:r>
    </w:p>
    <w:p w14:paraId="7D7A1FC1" w14:textId="1F1EB5B1" w:rsidR="00BB1A73" w:rsidRPr="00AE6D4C" w:rsidRDefault="00153286" w:rsidP="00A55EAA">
      <w:pPr>
        <w:ind w:leftChars="50" w:left="100"/>
        <w:jc w:val="both"/>
        <w:rPr>
          <w:rFonts w:ascii="Arial Unicode MS" w:hAnsi="Arial Unicode MS"/>
          <w:color w:val="666699"/>
        </w:rPr>
      </w:pPr>
      <w:r>
        <w:rPr>
          <w:rFonts w:ascii="Calibri" w:hAnsi="Calibri"/>
          <w:color w:val="404040"/>
          <w:sz w:val="18"/>
        </w:rPr>
        <w:t>﹝</w:t>
      </w:r>
      <w:r>
        <w:rPr>
          <w:rFonts w:ascii="Calibri" w:hAnsi="Calibri"/>
          <w:color w:val="404040"/>
          <w:sz w:val="18"/>
        </w:rPr>
        <w:t>2</w:t>
      </w:r>
      <w:r>
        <w:rPr>
          <w:rFonts w:ascii="Calibri" w:hAnsi="Calibri"/>
          <w:color w:val="404040"/>
          <w:sz w:val="18"/>
        </w:rPr>
        <w:t>﹞</w:t>
      </w:r>
      <w:r w:rsidR="00BB1A73" w:rsidRPr="00AE6D4C">
        <w:rPr>
          <w:rFonts w:ascii="Arial Unicode MS" w:hAnsi="Arial Unicode MS"/>
          <w:color w:val="666699"/>
        </w:rPr>
        <w:t>經理及其他一級主管，由總經理提請董事會同意後聘任之。</w:t>
      </w:r>
    </w:p>
    <w:p w14:paraId="35C23C58" w14:textId="77777777" w:rsidR="00153286" w:rsidRDefault="00EB237D" w:rsidP="00A55EAA">
      <w:pPr>
        <w:pStyle w:val="2"/>
        <w:jc w:val="both"/>
      </w:pPr>
      <w:bookmarkStart w:id="20" w:name="a24"/>
      <w:bookmarkEnd w:id="20"/>
      <w:r>
        <w:t>第</w:t>
      </w:r>
      <w:r>
        <w:t>24</w:t>
      </w:r>
      <w:r>
        <w:t>條</w:t>
      </w:r>
      <w:r w:rsidR="004915B1">
        <w:t>（</w:t>
      </w:r>
      <w:r w:rsidR="00BB1A73" w:rsidRPr="004915B1">
        <w:t>總經理應經董事會同意之法律行為</w:t>
      </w:r>
      <w:r w:rsidR="00153286">
        <w:t>）</w:t>
      </w:r>
    </w:p>
    <w:p w14:paraId="00469201" w14:textId="7185A6FB" w:rsidR="00BB1A73" w:rsidRPr="00AE6D4C" w:rsidRDefault="00153286" w:rsidP="00A55EAA">
      <w:pPr>
        <w:ind w:leftChars="50" w:left="100"/>
        <w:jc w:val="both"/>
        <w:rPr>
          <w:rFonts w:ascii="Arial Unicode MS" w:hAnsi="Arial Unicode MS"/>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BB1A73" w:rsidRPr="00AE6D4C">
        <w:rPr>
          <w:rFonts w:ascii="Arial Unicode MS" w:hAnsi="Arial Unicode MS"/>
          <w:color w:val="17365D"/>
        </w:rPr>
        <w:t>總經理為下列行為，應事先經董事會書面之同意：</w:t>
      </w:r>
    </w:p>
    <w:p w14:paraId="3E39472F" w14:textId="77777777" w:rsidR="00153286" w:rsidRDefault="00BB1A73" w:rsidP="00A55EAA">
      <w:pPr>
        <w:ind w:leftChars="50" w:left="100"/>
        <w:jc w:val="both"/>
        <w:rPr>
          <w:rFonts w:ascii="Arial Unicode MS" w:hAnsi="Arial Unicode MS"/>
          <w:color w:val="17365D"/>
        </w:rPr>
      </w:pPr>
      <w:r w:rsidRPr="00AE6D4C">
        <w:rPr>
          <w:rFonts w:ascii="Arial Unicode MS" w:hAnsi="Arial Unicode MS"/>
          <w:color w:val="17365D"/>
        </w:rPr>
        <w:t xml:space="preserve">　　一、不動產之取得、讓與、出租、出借或設定負擔</w:t>
      </w:r>
      <w:r w:rsidR="00153286">
        <w:rPr>
          <w:rFonts w:ascii="Arial Unicode MS" w:hAnsi="Arial Unicode MS"/>
          <w:color w:val="17365D"/>
        </w:rPr>
        <w:t>。</w:t>
      </w:r>
    </w:p>
    <w:p w14:paraId="71A4CBE4" w14:textId="50C2D4ED" w:rsidR="00153286" w:rsidRDefault="00153286" w:rsidP="00A55EAA">
      <w:pPr>
        <w:ind w:leftChars="50" w:left="100"/>
        <w:jc w:val="both"/>
        <w:rPr>
          <w:rFonts w:ascii="Arial Unicode MS" w:hAnsi="Arial Unicode MS"/>
          <w:color w:val="17365D"/>
        </w:rPr>
      </w:pPr>
      <w:r>
        <w:rPr>
          <w:rFonts w:ascii="Arial Unicode MS" w:hAnsi="Arial Unicode MS"/>
          <w:color w:val="17365D"/>
        </w:rPr>
        <w:t xml:space="preserve">　　</w:t>
      </w:r>
      <w:r w:rsidRPr="00AE6D4C">
        <w:rPr>
          <w:rFonts w:ascii="Arial Unicode MS" w:hAnsi="Arial Unicode MS"/>
          <w:color w:val="17365D"/>
        </w:rPr>
        <w:t>二</w:t>
      </w:r>
      <w:r>
        <w:rPr>
          <w:rFonts w:ascii="Arial Unicode MS" w:hAnsi="Arial Unicode MS"/>
          <w:color w:val="17365D"/>
        </w:rPr>
        <w:t>、</w:t>
      </w:r>
      <w:r w:rsidR="00BB1A73" w:rsidRPr="00AE6D4C">
        <w:rPr>
          <w:rFonts w:ascii="Arial Unicode MS" w:hAnsi="Arial Unicode MS"/>
          <w:color w:val="17365D"/>
        </w:rPr>
        <w:t>發射設備全部或一部之讓與、出租、出借或設定負擔</w:t>
      </w:r>
      <w:r>
        <w:rPr>
          <w:rFonts w:ascii="Arial Unicode MS" w:hAnsi="Arial Unicode MS"/>
          <w:color w:val="17365D"/>
        </w:rPr>
        <w:t>。</w:t>
      </w:r>
    </w:p>
    <w:p w14:paraId="6A6F4388" w14:textId="6FFD35D7" w:rsidR="00153286" w:rsidRDefault="00153286" w:rsidP="00A55EAA">
      <w:pPr>
        <w:ind w:leftChars="50" w:left="100"/>
        <w:jc w:val="both"/>
        <w:rPr>
          <w:rFonts w:ascii="Arial Unicode MS" w:hAnsi="Arial Unicode MS"/>
          <w:color w:val="17365D"/>
        </w:rPr>
      </w:pPr>
      <w:r>
        <w:rPr>
          <w:rFonts w:ascii="Arial Unicode MS" w:hAnsi="Arial Unicode MS"/>
          <w:color w:val="17365D"/>
        </w:rPr>
        <w:t xml:space="preserve">　　</w:t>
      </w:r>
      <w:r w:rsidRPr="00AE6D4C">
        <w:rPr>
          <w:rFonts w:ascii="Arial Unicode MS" w:hAnsi="Arial Unicode MS"/>
          <w:color w:val="17365D"/>
        </w:rPr>
        <w:t>三</w:t>
      </w:r>
      <w:r>
        <w:rPr>
          <w:rFonts w:ascii="Arial Unicode MS" w:hAnsi="Arial Unicode MS"/>
          <w:color w:val="17365D"/>
        </w:rPr>
        <w:t>、</w:t>
      </w:r>
      <w:r w:rsidR="00BB1A73" w:rsidRPr="00AE6D4C">
        <w:rPr>
          <w:rFonts w:ascii="Arial Unicode MS" w:hAnsi="Arial Unicode MS"/>
          <w:color w:val="17365D"/>
        </w:rPr>
        <w:t>投資與公共電視經營目的有關之其他事業</w:t>
      </w:r>
      <w:r>
        <w:rPr>
          <w:rFonts w:ascii="Arial Unicode MS" w:hAnsi="Arial Unicode MS"/>
          <w:color w:val="17365D"/>
        </w:rPr>
        <w:t>。</w:t>
      </w:r>
    </w:p>
    <w:p w14:paraId="307D7CE8" w14:textId="685CA195" w:rsidR="00153286" w:rsidRDefault="00153286" w:rsidP="00A55EAA">
      <w:pPr>
        <w:ind w:leftChars="50" w:left="100"/>
        <w:jc w:val="both"/>
        <w:rPr>
          <w:rFonts w:ascii="Arial Unicode MS" w:hAnsi="Arial Unicode MS"/>
          <w:color w:val="17365D"/>
        </w:rPr>
      </w:pPr>
      <w:r>
        <w:rPr>
          <w:rFonts w:ascii="Arial Unicode MS" w:hAnsi="Arial Unicode MS"/>
          <w:color w:val="17365D"/>
        </w:rPr>
        <w:t xml:space="preserve">　　</w:t>
      </w:r>
      <w:r w:rsidRPr="00AE6D4C">
        <w:rPr>
          <w:rFonts w:ascii="Arial Unicode MS" w:hAnsi="Arial Unicode MS"/>
          <w:color w:val="17365D"/>
        </w:rPr>
        <w:t>四</w:t>
      </w:r>
      <w:r>
        <w:rPr>
          <w:rFonts w:ascii="Arial Unicode MS" w:hAnsi="Arial Unicode MS"/>
          <w:color w:val="17365D"/>
        </w:rPr>
        <w:t>、</w:t>
      </w:r>
      <w:r w:rsidR="00BB1A73" w:rsidRPr="00AE6D4C">
        <w:rPr>
          <w:rFonts w:ascii="Arial Unicode MS" w:hAnsi="Arial Unicode MS"/>
          <w:color w:val="17365D"/>
        </w:rPr>
        <w:t>其他依本法或章程規定應經董事會同意之事項</w:t>
      </w:r>
      <w:r>
        <w:rPr>
          <w:rFonts w:ascii="Arial Unicode MS" w:hAnsi="Arial Unicode MS"/>
          <w:color w:val="17365D"/>
        </w:rPr>
        <w:t>。</w:t>
      </w:r>
    </w:p>
    <w:p w14:paraId="367CB13A" w14:textId="0FAA765B" w:rsidR="00153286" w:rsidRDefault="00153286" w:rsidP="00A55EAA">
      <w:pPr>
        <w:ind w:leftChars="50" w:left="100"/>
        <w:jc w:val="both"/>
        <w:rPr>
          <w:rFonts w:ascii="Arial Unicode MS" w:hAnsi="Arial Unicode MS"/>
          <w:color w:val="17365D"/>
        </w:rPr>
      </w:pPr>
      <w:r>
        <w:rPr>
          <w:rFonts w:ascii="Calibri" w:hAnsi="Calibri"/>
          <w:color w:val="404040"/>
          <w:sz w:val="18"/>
        </w:rPr>
        <w:t>﹝</w:t>
      </w:r>
      <w:r>
        <w:rPr>
          <w:rFonts w:ascii="Calibri" w:hAnsi="Calibri"/>
          <w:color w:val="404040"/>
          <w:sz w:val="18"/>
        </w:rPr>
        <w:t>2</w:t>
      </w:r>
      <w:r>
        <w:rPr>
          <w:rFonts w:ascii="Calibri" w:hAnsi="Calibri"/>
          <w:color w:val="404040"/>
          <w:sz w:val="18"/>
        </w:rPr>
        <w:t>﹞</w:t>
      </w:r>
      <w:r w:rsidRPr="00AE6D4C">
        <w:rPr>
          <w:rFonts w:ascii="Arial Unicode MS" w:hAnsi="Arial Unicode MS"/>
          <w:color w:val="666699"/>
        </w:rPr>
        <w:t>公視基金會依前項第三款所投資之事業，以有限公司或股份有限公司為限</w:t>
      </w:r>
      <w:r>
        <w:rPr>
          <w:rFonts w:ascii="Arial Unicode MS" w:hAnsi="Arial Unicode MS"/>
          <w:color w:val="17365D"/>
        </w:rPr>
        <w:t>。</w:t>
      </w:r>
    </w:p>
    <w:p w14:paraId="0C6F7EDB" w14:textId="1B1EC870" w:rsidR="00BB1A73" w:rsidRPr="00AE6D4C" w:rsidRDefault="00153286" w:rsidP="00A55EAA">
      <w:pPr>
        <w:ind w:leftChars="50" w:left="100"/>
        <w:jc w:val="both"/>
        <w:rPr>
          <w:rFonts w:ascii="Arial Unicode MS" w:hAnsi="Arial Unicode MS"/>
          <w:color w:val="17365D"/>
        </w:rPr>
      </w:pPr>
      <w:r>
        <w:rPr>
          <w:rFonts w:ascii="Calibri" w:hAnsi="Calibri"/>
          <w:color w:val="404040"/>
          <w:sz w:val="18"/>
        </w:rPr>
        <w:t>﹝</w:t>
      </w:r>
      <w:r>
        <w:rPr>
          <w:rFonts w:ascii="Calibri" w:hAnsi="Calibri"/>
          <w:color w:val="404040"/>
          <w:sz w:val="18"/>
        </w:rPr>
        <w:t>3</w:t>
      </w:r>
      <w:r>
        <w:rPr>
          <w:rFonts w:ascii="Calibri" w:hAnsi="Calibri"/>
          <w:color w:val="404040"/>
          <w:sz w:val="18"/>
        </w:rPr>
        <w:t>﹞</w:t>
      </w:r>
      <w:r w:rsidR="00BB1A73" w:rsidRPr="00AE6D4C">
        <w:rPr>
          <w:rFonts w:ascii="Arial Unicode MS" w:hAnsi="Arial Unicode MS"/>
          <w:color w:val="17365D"/>
        </w:rPr>
        <w:t>第一項第一款、第二款之行為，應由董事會報請主管機關核備。</w:t>
      </w:r>
    </w:p>
    <w:p w14:paraId="66F8ACCD" w14:textId="77777777" w:rsidR="00153286" w:rsidRDefault="00EB237D" w:rsidP="00A55EAA">
      <w:pPr>
        <w:pStyle w:val="2"/>
        <w:jc w:val="both"/>
      </w:pPr>
      <w:r>
        <w:t>第</w:t>
      </w:r>
      <w:r>
        <w:t>25</w:t>
      </w:r>
      <w:r>
        <w:t>條</w:t>
      </w:r>
      <w:r w:rsidR="004915B1">
        <w:t>（</w:t>
      </w:r>
      <w:r w:rsidR="00BB1A73" w:rsidRPr="004915B1">
        <w:t>總經理及副總經理不得執行其他業務</w:t>
      </w:r>
      <w:r w:rsidR="00153286">
        <w:t>）</w:t>
      </w:r>
    </w:p>
    <w:p w14:paraId="50C03722" w14:textId="020562FC" w:rsidR="00BB1A73" w:rsidRPr="00AE6D4C" w:rsidRDefault="00153286" w:rsidP="00A55EAA">
      <w:pPr>
        <w:ind w:leftChars="50" w:left="100"/>
        <w:jc w:val="both"/>
        <w:rPr>
          <w:rFonts w:ascii="Arial Unicode MS" w:hAnsi="Arial Unicode MS"/>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BB1A73" w:rsidRPr="00AE6D4C">
        <w:rPr>
          <w:rFonts w:ascii="Arial Unicode MS" w:hAnsi="Arial Unicode MS"/>
          <w:color w:val="17365D"/>
        </w:rPr>
        <w:t>總經理及副總經理不得為現任公職人員或政黨職員，不得執行其他業務、從事營利事業或投資報紙、通訊社、廣播電視、電影、錄影帶或其他大眾傳播事業。</w:t>
      </w:r>
    </w:p>
    <w:p w14:paraId="37BA6FC3" w14:textId="1D2DFDE8" w:rsidR="00153286" w:rsidRDefault="00EB237D" w:rsidP="00A55EAA">
      <w:pPr>
        <w:pStyle w:val="2"/>
        <w:jc w:val="both"/>
      </w:pPr>
      <w:bookmarkStart w:id="21" w:name="a26"/>
      <w:bookmarkEnd w:id="21"/>
      <w:r>
        <w:t>第</w:t>
      </w:r>
      <w:r>
        <w:t>26</w:t>
      </w:r>
      <w:r>
        <w:t>條</w:t>
      </w:r>
      <w:r w:rsidR="004915B1">
        <w:t>（</w:t>
      </w:r>
      <w:r w:rsidR="00BB1A73" w:rsidRPr="004915B1">
        <w:t>解聘總經理或副總經理之要件</w:t>
      </w:r>
      <w:r w:rsidR="00153286">
        <w:t>）</w:t>
      </w:r>
      <w:r w:rsidR="00DC1CB2" w:rsidRPr="00DC1CB2">
        <w:rPr>
          <w:rFonts w:ascii="新細明體" w:hAnsi="新細明體" w:hint="eastAsia"/>
          <w:color w:val="FFFFFF"/>
        </w:rPr>
        <w:t>∵</w:t>
      </w:r>
    </w:p>
    <w:p w14:paraId="7F32CFAA" w14:textId="77777777" w:rsidR="006B6A0B" w:rsidRPr="00C5552A" w:rsidRDefault="006B6A0B" w:rsidP="00A55EAA">
      <w:pPr>
        <w:ind w:left="142"/>
        <w:jc w:val="both"/>
        <w:rPr>
          <w:color w:val="17365D"/>
        </w:rPr>
      </w:pPr>
      <w:r w:rsidRPr="006B6A0B">
        <w:rPr>
          <w:rFonts w:hint="eastAsia"/>
          <w:color w:val="404040"/>
          <w:sz w:val="18"/>
        </w:rPr>
        <w:t>﹝</w:t>
      </w:r>
      <w:r w:rsidRPr="006B6A0B">
        <w:rPr>
          <w:rFonts w:hint="eastAsia"/>
          <w:color w:val="404040"/>
          <w:sz w:val="18"/>
        </w:rPr>
        <w:t>1</w:t>
      </w:r>
      <w:r w:rsidRPr="006B6A0B">
        <w:rPr>
          <w:rFonts w:hint="eastAsia"/>
          <w:color w:val="404040"/>
          <w:sz w:val="18"/>
        </w:rPr>
        <w:t>﹞</w:t>
      </w:r>
      <w:r w:rsidRPr="00C5552A">
        <w:rPr>
          <w:rFonts w:hint="eastAsia"/>
          <w:color w:val="17365D"/>
        </w:rPr>
        <w:t>總經理或副總經理有下列情形之一者，由董事會解聘之：</w:t>
      </w:r>
    </w:p>
    <w:p w14:paraId="5B55BA39" w14:textId="50201074" w:rsidR="006B6A0B" w:rsidRDefault="006B6A0B" w:rsidP="00A55EAA">
      <w:pPr>
        <w:ind w:left="142"/>
        <w:jc w:val="both"/>
        <w:rPr>
          <w:color w:val="17365D"/>
        </w:rPr>
      </w:pPr>
      <w:r w:rsidRPr="00C5552A">
        <w:rPr>
          <w:rFonts w:hint="eastAsia"/>
          <w:color w:val="17365D"/>
        </w:rPr>
        <w:t xml:space="preserve">　　一、違反第</w:t>
      </w:r>
      <w:hyperlink w:anchor="a24" w:history="1">
        <w:r w:rsidRPr="00AE6D4C">
          <w:rPr>
            <w:rStyle w:val="a3"/>
          </w:rPr>
          <w:t>二十四</w:t>
        </w:r>
      </w:hyperlink>
      <w:r w:rsidRPr="00C5552A">
        <w:rPr>
          <w:rFonts w:hint="eastAsia"/>
          <w:color w:val="17365D"/>
        </w:rPr>
        <w:t>條第一項各款情形之一</w:t>
      </w:r>
      <w:r>
        <w:rPr>
          <w:rFonts w:hint="eastAsia"/>
          <w:color w:val="17365D"/>
        </w:rPr>
        <w:t>。</w:t>
      </w:r>
    </w:p>
    <w:p w14:paraId="02D5F427" w14:textId="5F4852D5" w:rsidR="006B6A0B" w:rsidRDefault="006B6A0B" w:rsidP="00A55EAA">
      <w:pPr>
        <w:ind w:left="142"/>
        <w:jc w:val="both"/>
        <w:rPr>
          <w:color w:val="17365D"/>
        </w:rPr>
      </w:pPr>
      <w:r>
        <w:rPr>
          <w:rFonts w:hint="eastAsia"/>
          <w:color w:val="17365D"/>
        </w:rPr>
        <w:lastRenderedPageBreak/>
        <w:t xml:space="preserve">　　</w:t>
      </w:r>
      <w:r w:rsidRPr="00C5552A">
        <w:rPr>
          <w:rFonts w:hint="eastAsia"/>
          <w:color w:val="17365D"/>
        </w:rPr>
        <w:t>二</w:t>
      </w:r>
      <w:r>
        <w:rPr>
          <w:rFonts w:hint="eastAsia"/>
          <w:color w:val="17365D"/>
        </w:rPr>
        <w:t>、</w:t>
      </w:r>
      <w:r w:rsidRPr="00C5552A">
        <w:rPr>
          <w:rFonts w:hint="eastAsia"/>
          <w:color w:val="17365D"/>
        </w:rPr>
        <w:t>受破產宣告或</w:t>
      </w:r>
      <w:r w:rsidR="00C830BF" w:rsidRPr="00C5552A">
        <w:rPr>
          <w:rFonts w:hint="eastAsia"/>
          <w:color w:val="17365D"/>
        </w:rPr>
        <w:t>依</w:t>
      </w:r>
      <w:hyperlink r:id="rId40" w:history="1">
        <w:r w:rsidR="00C830BF" w:rsidRPr="00C830BF">
          <w:rPr>
            <w:rStyle w:val="a3"/>
            <w:rFonts w:ascii="Times New Roman" w:hAnsi="Times New Roman" w:hint="eastAsia"/>
          </w:rPr>
          <w:t>消費者債務清理條例</w:t>
        </w:r>
      </w:hyperlink>
      <w:r w:rsidRPr="00C5552A">
        <w:rPr>
          <w:rFonts w:hint="eastAsia"/>
          <w:color w:val="17365D"/>
        </w:rPr>
        <w:t>經法院裁定開始清算程序，尚未復權</w:t>
      </w:r>
      <w:r>
        <w:rPr>
          <w:rFonts w:hint="eastAsia"/>
          <w:color w:val="17365D"/>
        </w:rPr>
        <w:t>。</w:t>
      </w:r>
    </w:p>
    <w:p w14:paraId="65042EAB" w14:textId="77777777" w:rsidR="006B6A0B" w:rsidRDefault="006B6A0B" w:rsidP="00A55EAA">
      <w:pPr>
        <w:ind w:left="142"/>
        <w:jc w:val="both"/>
        <w:rPr>
          <w:color w:val="17365D"/>
        </w:rPr>
      </w:pPr>
      <w:r>
        <w:rPr>
          <w:rFonts w:hint="eastAsia"/>
          <w:color w:val="17365D"/>
        </w:rPr>
        <w:t xml:space="preserve">　　</w:t>
      </w:r>
      <w:r w:rsidRPr="00C5552A">
        <w:rPr>
          <w:rFonts w:hint="eastAsia"/>
          <w:color w:val="17365D"/>
        </w:rPr>
        <w:t>三</w:t>
      </w:r>
      <w:r>
        <w:rPr>
          <w:rFonts w:hint="eastAsia"/>
          <w:color w:val="17365D"/>
        </w:rPr>
        <w:t>、</w:t>
      </w:r>
      <w:r w:rsidRPr="00C5552A">
        <w:rPr>
          <w:rFonts w:hint="eastAsia"/>
          <w:color w:val="17365D"/>
        </w:rPr>
        <w:t>受監護或輔助宣告，尚未撤銷</w:t>
      </w:r>
      <w:r>
        <w:rPr>
          <w:rFonts w:hint="eastAsia"/>
          <w:color w:val="17365D"/>
        </w:rPr>
        <w:t>。</w:t>
      </w:r>
    </w:p>
    <w:p w14:paraId="6C7F404B" w14:textId="56FA88EC" w:rsidR="006B6A0B" w:rsidRPr="00C5552A" w:rsidRDefault="006B6A0B" w:rsidP="00A55EAA">
      <w:pPr>
        <w:ind w:left="142"/>
        <w:jc w:val="both"/>
        <w:rPr>
          <w:color w:val="17365D"/>
        </w:rPr>
      </w:pPr>
      <w:r>
        <w:rPr>
          <w:rFonts w:hint="eastAsia"/>
          <w:color w:val="17365D"/>
        </w:rPr>
        <w:t xml:space="preserve">　　</w:t>
      </w:r>
      <w:r w:rsidRPr="00C5552A">
        <w:rPr>
          <w:rFonts w:hint="eastAsia"/>
          <w:color w:val="17365D"/>
        </w:rPr>
        <w:t>四</w:t>
      </w:r>
      <w:r>
        <w:rPr>
          <w:rFonts w:hint="eastAsia"/>
          <w:color w:val="17365D"/>
        </w:rPr>
        <w:t>、</w:t>
      </w:r>
      <w:r w:rsidRPr="00C5552A">
        <w:rPr>
          <w:rFonts w:hint="eastAsia"/>
          <w:color w:val="17365D"/>
        </w:rPr>
        <w:t>其他經董事會決議認定有違反職務上義務或有不適於職位之行為。</w:t>
      </w:r>
      <w:r w:rsidR="00E7721C" w:rsidRPr="00E7721C">
        <w:rPr>
          <w:rFonts w:hint="eastAsia"/>
          <w:color w:val="FFFFFF"/>
        </w:rPr>
        <w:t>∩</w:t>
      </w:r>
    </w:p>
    <w:p w14:paraId="78047FDF" w14:textId="52BD121A" w:rsidR="006B6A0B" w:rsidRPr="006B6A0B" w:rsidRDefault="007A748E" w:rsidP="00A55EAA">
      <w:pPr>
        <w:pStyle w:val="3"/>
        <w:ind w:left="118"/>
        <w:jc w:val="both"/>
        <w:rPr>
          <w:rFonts w:ascii="Calibri" w:hAnsi="Calibri"/>
          <w:color w:val="404040"/>
          <w:sz w:val="18"/>
        </w:rPr>
      </w:pPr>
      <w:r w:rsidRPr="00CD04EE">
        <w:rPr>
          <w:rFonts w:hint="eastAsia"/>
        </w:rPr>
        <w:t>--1</w:t>
      </w:r>
      <w:r w:rsidRPr="00CD04EE">
        <w:t>1</w:t>
      </w:r>
      <w:r>
        <w:t>2</w:t>
      </w:r>
      <w:r w:rsidRPr="00CD04EE">
        <w:rPr>
          <w:rFonts w:hint="eastAsia"/>
        </w:rPr>
        <w:t>年</w:t>
      </w:r>
      <w:r>
        <w:t>6</w:t>
      </w:r>
      <w:r w:rsidRPr="00CD04EE">
        <w:rPr>
          <w:rFonts w:hint="eastAsia"/>
        </w:rPr>
        <w:t>月</w:t>
      </w:r>
      <w:r>
        <w:t>21</w:t>
      </w:r>
      <w:r w:rsidRPr="00CD04EE">
        <w:rPr>
          <w:rFonts w:hint="eastAsia"/>
        </w:rPr>
        <w:t>日修正前條文</w:t>
      </w:r>
      <w:r w:rsidRPr="00CD04EE">
        <w:rPr>
          <w:rFonts w:hint="eastAsia"/>
        </w:rPr>
        <w:t>--</w:t>
      </w:r>
      <w:hyperlink r:id="rId41" w:history="1">
        <w:r w:rsidRPr="00CD04EE">
          <w:rPr>
            <w:rStyle w:val="a3"/>
          </w:rPr>
          <w:t>比對程式</w:t>
        </w:r>
      </w:hyperlink>
    </w:p>
    <w:p w14:paraId="72BAC617" w14:textId="5FAA7869" w:rsidR="00A27254" w:rsidRPr="006B6A0B" w:rsidRDefault="00153286" w:rsidP="00A55EAA">
      <w:pPr>
        <w:ind w:left="142"/>
        <w:jc w:val="both"/>
        <w:rPr>
          <w:rFonts w:ascii="Arial Unicode MS" w:hAnsi="Arial Unicode MS"/>
          <w:color w:val="5F5F5F"/>
        </w:rPr>
      </w:pPr>
      <w:r w:rsidRPr="006B6A0B">
        <w:rPr>
          <w:rFonts w:ascii="Calibri" w:hAnsi="Calibri"/>
          <w:color w:val="5F5F5F"/>
          <w:sz w:val="18"/>
        </w:rPr>
        <w:t>﹝</w:t>
      </w:r>
      <w:r w:rsidRPr="006B6A0B">
        <w:rPr>
          <w:rFonts w:ascii="Calibri" w:hAnsi="Calibri"/>
          <w:color w:val="5F5F5F"/>
          <w:sz w:val="18"/>
        </w:rPr>
        <w:t>1</w:t>
      </w:r>
      <w:r w:rsidRPr="006B6A0B">
        <w:rPr>
          <w:rFonts w:ascii="Calibri" w:hAnsi="Calibri"/>
          <w:color w:val="5F5F5F"/>
          <w:sz w:val="18"/>
        </w:rPr>
        <w:t>﹞</w:t>
      </w:r>
      <w:r w:rsidR="00A27254" w:rsidRPr="006B6A0B">
        <w:rPr>
          <w:rFonts w:ascii="Arial Unicode MS" w:hAnsi="Arial Unicode MS" w:hint="eastAsia"/>
          <w:color w:val="5F5F5F"/>
        </w:rPr>
        <w:t>總經理或副總經理有下列情形之一者，由董事會解聘之：</w:t>
      </w:r>
    </w:p>
    <w:p w14:paraId="7AD7635B" w14:textId="77777777" w:rsidR="00153286" w:rsidRPr="006B6A0B" w:rsidRDefault="00A27254" w:rsidP="00A55EAA">
      <w:pPr>
        <w:ind w:left="142"/>
        <w:jc w:val="both"/>
        <w:rPr>
          <w:rFonts w:ascii="Arial Unicode MS" w:hAnsi="Arial Unicode MS"/>
          <w:color w:val="5F5F5F"/>
        </w:rPr>
      </w:pPr>
      <w:r w:rsidRPr="006B6A0B">
        <w:rPr>
          <w:rFonts w:ascii="Arial Unicode MS" w:hAnsi="Arial Unicode MS" w:hint="eastAsia"/>
          <w:color w:val="5F5F5F"/>
        </w:rPr>
        <w:t xml:space="preserve">　　一、違反</w:t>
      </w:r>
      <w:r w:rsidRPr="006B6A0B">
        <w:rPr>
          <w:rFonts w:ascii="Arial Unicode MS" w:hAnsi="Arial Unicode MS"/>
          <w:color w:val="5F5F5F"/>
        </w:rPr>
        <w:t>第</w:t>
      </w:r>
      <w:hyperlink w:anchor="a24" w:history="1">
        <w:r w:rsidRPr="006B6A0B">
          <w:rPr>
            <w:rStyle w:val="a3"/>
            <w:color w:val="5F5F5F"/>
          </w:rPr>
          <w:t>二十四</w:t>
        </w:r>
      </w:hyperlink>
      <w:r w:rsidRPr="006B6A0B">
        <w:rPr>
          <w:rFonts w:ascii="Arial Unicode MS" w:hAnsi="Arial Unicode MS" w:hint="eastAsia"/>
          <w:color w:val="5F5F5F"/>
        </w:rPr>
        <w:t>條第一項各款情形之一</w:t>
      </w:r>
      <w:r w:rsidR="00153286" w:rsidRPr="006B6A0B">
        <w:rPr>
          <w:rFonts w:ascii="Arial Unicode MS" w:hAnsi="Arial Unicode MS" w:hint="eastAsia"/>
          <w:color w:val="5F5F5F"/>
        </w:rPr>
        <w:t>。</w:t>
      </w:r>
    </w:p>
    <w:p w14:paraId="468F6114" w14:textId="19B0CD0E" w:rsidR="00153286" w:rsidRPr="006B6A0B" w:rsidRDefault="00153286" w:rsidP="00A55EAA">
      <w:pPr>
        <w:ind w:left="142"/>
        <w:jc w:val="both"/>
        <w:rPr>
          <w:rFonts w:ascii="Arial Unicode MS" w:hAnsi="Arial Unicode MS"/>
          <w:color w:val="5F5F5F"/>
        </w:rPr>
      </w:pPr>
      <w:r w:rsidRPr="006B6A0B">
        <w:rPr>
          <w:rFonts w:ascii="Arial Unicode MS" w:hAnsi="Arial Unicode MS" w:hint="eastAsia"/>
          <w:color w:val="5F5F5F"/>
        </w:rPr>
        <w:t xml:space="preserve">　　二、</w:t>
      </w:r>
      <w:r w:rsidR="00A27254" w:rsidRPr="006B6A0B">
        <w:rPr>
          <w:rFonts w:ascii="Arial Unicode MS" w:hAnsi="Arial Unicode MS" w:hint="eastAsia"/>
          <w:color w:val="5F5F5F"/>
        </w:rPr>
        <w:t>受監護、輔助或破產宣告</w:t>
      </w:r>
      <w:r w:rsidRPr="006B6A0B">
        <w:rPr>
          <w:rFonts w:ascii="Arial Unicode MS" w:hAnsi="Arial Unicode MS" w:hint="eastAsia"/>
          <w:color w:val="5F5F5F"/>
        </w:rPr>
        <w:t>。</w:t>
      </w:r>
    </w:p>
    <w:p w14:paraId="12D37C5A" w14:textId="24EA0E7C" w:rsidR="00153286" w:rsidRPr="006B6A0B" w:rsidRDefault="00153286" w:rsidP="00A55EAA">
      <w:pPr>
        <w:ind w:left="142"/>
        <w:jc w:val="both"/>
        <w:rPr>
          <w:rFonts w:ascii="Arial Unicode MS" w:hAnsi="Arial Unicode MS"/>
          <w:color w:val="5F5F5F"/>
        </w:rPr>
      </w:pPr>
      <w:r w:rsidRPr="006B6A0B">
        <w:rPr>
          <w:rFonts w:ascii="Arial Unicode MS" w:hAnsi="Arial Unicode MS" w:hint="eastAsia"/>
          <w:color w:val="5F5F5F"/>
        </w:rPr>
        <w:t xml:space="preserve">　　三、</w:t>
      </w:r>
      <w:r w:rsidR="00A27254" w:rsidRPr="006B6A0B">
        <w:rPr>
          <w:rFonts w:ascii="Arial Unicode MS" w:hAnsi="Arial Unicode MS" w:hint="eastAsia"/>
          <w:color w:val="5F5F5F"/>
        </w:rPr>
        <w:t>經公立醫院證明認定身心障礙致不能執行職務</w:t>
      </w:r>
      <w:r w:rsidRPr="006B6A0B">
        <w:rPr>
          <w:rFonts w:ascii="Arial Unicode MS" w:hAnsi="Arial Unicode MS" w:hint="eastAsia"/>
          <w:color w:val="5F5F5F"/>
        </w:rPr>
        <w:t>。</w:t>
      </w:r>
    </w:p>
    <w:p w14:paraId="55485749" w14:textId="5E01995E" w:rsidR="00A27254" w:rsidRPr="006B6A0B" w:rsidRDefault="00153286" w:rsidP="00A55EAA">
      <w:pPr>
        <w:ind w:left="142"/>
        <w:jc w:val="both"/>
        <w:rPr>
          <w:rFonts w:ascii="Arial Unicode MS" w:hAnsi="Arial Unicode MS"/>
          <w:color w:val="5F5F5F"/>
        </w:rPr>
      </w:pPr>
      <w:r w:rsidRPr="006B6A0B">
        <w:rPr>
          <w:rFonts w:ascii="Arial Unicode MS" w:hAnsi="Arial Unicode MS" w:hint="eastAsia"/>
          <w:color w:val="5F5F5F"/>
        </w:rPr>
        <w:t xml:space="preserve">　　四、</w:t>
      </w:r>
      <w:r w:rsidR="00A27254" w:rsidRPr="006B6A0B">
        <w:rPr>
          <w:rFonts w:ascii="Arial Unicode MS" w:hAnsi="Arial Unicode MS" w:hint="eastAsia"/>
          <w:color w:val="5F5F5F"/>
        </w:rPr>
        <w:t>其他經董事會決議認定有違反職務上義務或有不適於職位之行為。</w:t>
      </w:r>
      <w:r w:rsidR="00312E08">
        <w:rPr>
          <w:rFonts w:ascii="新細明體" w:hAnsi="新細明體" w:hint="eastAsia"/>
          <w:color w:val="FFFFFF"/>
        </w:rPr>
        <w:t>∴</w:t>
      </w:r>
    </w:p>
    <w:p w14:paraId="14F03965" w14:textId="6BA7F41F" w:rsidR="00153286" w:rsidRDefault="00153286" w:rsidP="00A55EAA">
      <w:pPr>
        <w:pStyle w:val="3"/>
        <w:ind w:left="118"/>
        <w:jc w:val="both"/>
      </w:pPr>
      <w:r>
        <w:rPr>
          <w:rFonts w:hint="eastAsia"/>
        </w:rPr>
        <w:t>--</w:t>
      </w:r>
      <w:r w:rsidRPr="0031160D">
        <w:rPr>
          <w:rFonts w:hint="eastAsia"/>
        </w:rPr>
        <w:t>98</w:t>
      </w:r>
      <w:r w:rsidRPr="0031160D">
        <w:rPr>
          <w:rFonts w:hint="eastAsia"/>
        </w:rPr>
        <w:t>年</w:t>
      </w:r>
      <w:r w:rsidRPr="0031160D">
        <w:rPr>
          <w:rFonts w:hint="eastAsia"/>
        </w:rPr>
        <w:t>1</w:t>
      </w:r>
      <w:r>
        <w:rPr>
          <w:rFonts w:hint="eastAsia"/>
        </w:rPr>
        <w:t>2</w:t>
      </w:r>
      <w:r w:rsidRPr="0031160D">
        <w:rPr>
          <w:rFonts w:hint="eastAsia"/>
        </w:rPr>
        <w:t>月</w:t>
      </w:r>
      <w:r>
        <w:rPr>
          <w:rFonts w:hint="eastAsia"/>
        </w:rPr>
        <w:t>30</w:t>
      </w:r>
      <w:r>
        <w:rPr>
          <w:rFonts w:hint="eastAsia"/>
        </w:rPr>
        <w:t>日修正前條文</w:t>
      </w:r>
      <w:r>
        <w:rPr>
          <w:rFonts w:hint="eastAsia"/>
        </w:rPr>
        <w:t>--</w:t>
      </w:r>
      <w:hyperlink r:id="rId42" w:history="1">
        <w:r>
          <w:rPr>
            <w:rStyle w:val="a3"/>
            <w:rFonts w:hint="eastAsia"/>
            <w:szCs w:val="20"/>
          </w:rPr>
          <w:t>比對程式</w:t>
        </w:r>
      </w:hyperlink>
    </w:p>
    <w:p w14:paraId="44183132" w14:textId="42C33371" w:rsidR="00BB1A73" w:rsidRPr="00DB0014" w:rsidRDefault="00153286" w:rsidP="00A55EAA">
      <w:pPr>
        <w:ind w:leftChars="50" w:left="100"/>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00BB1A73" w:rsidRPr="00DB0014">
        <w:rPr>
          <w:rFonts w:ascii="Arial Unicode MS" w:hAnsi="Arial Unicode MS"/>
          <w:color w:val="5F5F5F"/>
        </w:rPr>
        <w:t>總經理或副總經理有下列情形之一者，由董事會解聘之：</w:t>
      </w:r>
    </w:p>
    <w:p w14:paraId="1284F4C9" w14:textId="77777777" w:rsidR="00153286" w:rsidRDefault="000272F5" w:rsidP="00A55EAA">
      <w:pPr>
        <w:ind w:leftChars="50" w:left="100"/>
        <w:jc w:val="both"/>
        <w:rPr>
          <w:rFonts w:ascii="Arial Unicode MS" w:hAnsi="Arial Unicode MS"/>
          <w:color w:val="5F5F5F"/>
        </w:rPr>
      </w:pPr>
      <w:r w:rsidRPr="00DB0014">
        <w:rPr>
          <w:rFonts w:ascii="Arial Unicode MS" w:hAnsi="Arial Unicode MS"/>
          <w:color w:val="5F5F5F"/>
        </w:rPr>
        <w:t xml:space="preserve">　　</w:t>
      </w:r>
      <w:r w:rsidR="00BB1A73" w:rsidRPr="00DB0014">
        <w:rPr>
          <w:rFonts w:ascii="Arial Unicode MS" w:hAnsi="Arial Unicode MS"/>
          <w:color w:val="5F5F5F"/>
        </w:rPr>
        <w:t>一、違反第</w:t>
      </w:r>
      <w:hyperlink w:anchor="a24" w:history="1">
        <w:r w:rsidR="00BB1A73" w:rsidRPr="00DB0014">
          <w:rPr>
            <w:rStyle w:val="a3"/>
            <w:color w:val="5F5F5F"/>
          </w:rPr>
          <w:t>二十四</w:t>
        </w:r>
      </w:hyperlink>
      <w:r w:rsidR="00BB1A73" w:rsidRPr="00DB0014">
        <w:rPr>
          <w:rFonts w:ascii="Arial Unicode MS" w:hAnsi="Arial Unicode MS"/>
          <w:color w:val="5F5F5F"/>
        </w:rPr>
        <w:t>條第一項各款情形之一者</w:t>
      </w:r>
      <w:r w:rsidR="00153286">
        <w:rPr>
          <w:rFonts w:ascii="Arial Unicode MS" w:hAnsi="Arial Unicode MS"/>
          <w:color w:val="5F5F5F"/>
        </w:rPr>
        <w:t>。</w:t>
      </w:r>
    </w:p>
    <w:p w14:paraId="08D89F5A" w14:textId="66ECEF92" w:rsidR="00153286" w:rsidRDefault="00153286" w:rsidP="00A55EAA">
      <w:pPr>
        <w:ind w:leftChars="50" w:left="100"/>
        <w:jc w:val="both"/>
        <w:rPr>
          <w:rFonts w:ascii="Arial Unicode MS" w:hAnsi="Arial Unicode MS"/>
          <w:color w:val="5F5F5F"/>
        </w:rPr>
      </w:pPr>
      <w:r>
        <w:rPr>
          <w:rFonts w:ascii="Arial Unicode MS" w:hAnsi="Arial Unicode MS"/>
          <w:color w:val="5F5F5F"/>
        </w:rPr>
        <w:t xml:space="preserve">　　</w:t>
      </w:r>
      <w:r w:rsidRPr="00DB0014">
        <w:rPr>
          <w:rFonts w:ascii="Arial Unicode MS" w:hAnsi="Arial Unicode MS"/>
          <w:color w:val="5F5F5F"/>
        </w:rPr>
        <w:t>二</w:t>
      </w:r>
      <w:r>
        <w:rPr>
          <w:rFonts w:ascii="Arial Unicode MS" w:hAnsi="Arial Unicode MS"/>
          <w:color w:val="5F5F5F"/>
        </w:rPr>
        <w:t>、</w:t>
      </w:r>
      <w:r w:rsidR="00BB1A73" w:rsidRPr="00DB0014">
        <w:rPr>
          <w:rFonts w:ascii="Arial Unicode MS" w:hAnsi="Arial Unicode MS"/>
          <w:color w:val="5F5F5F"/>
        </w:rPr>
        <w:t>受禁治產或破產宣告者</w:t>
      </w:r>
      <w:r>
        <w:rPr>
          <w:rFonts w:ascii="Arial Unicode MS" w:hAnsi="Arial Unicode MS"/>
          <w:color w:val="5F5F5F"/>
        </w:rPr>
        <w:t>。</w:t>
      </w:r>
    </w:p>
    <w:p w14:paraId="4102A633" w14:textId="60CD75CA" w:rsidR="00153286" w:rsidRDefault="00153286" w:rsidP="00A55EAA">
      <w:pPr>
        <w:ind w:leftChars="50" w:left="100"/>
        <w:jc w:val="both"/>
        <w:rPr>
          <w:rFonts w:ascii="Arial Unicode MS" w:hAnsi="Arial Unicode MS"/>
          <w:color w:val="5F5F5F"/>
        </w:rPr>
      </w:pPr>
      <w:r>
        <w:rPr>
          <w:rFonts w:ascii="Arial Unicode MS" w:hAnsi="Arial Unicode MS"/>
          <w:color w:val="5F5F5F"/>
        </w:rPr>
        <w:t xml:space="preserve">　　</w:t>
      </w:r>
      <w:r w:rsidRPr="00DB0014">
        <w:rPr>
          <w:rFonts w:ascii="Arial Unicode MS" w:hAnsi="Arial Unicode MS"/>
          <w:color w:val="5F5F5F"/>
        </w:rPr>
        <w:t>三</w:t>
      </w:r>
      <w:r>
        <w:rPr>
          <w:rFonts w:ascii="Arial Unicode MS" w:hAnsi="Arial Unicode MS"/>
          <w:color w:val="5F5F5F"/>
        </w:rPr>
        <w:t>、</w:t>
      </w:r>
      <w:r w:rsidR="00BB1A73" w:rsidRPr="00DB0014">
        <w:rPr>
          <w:rFonts w:ascii="Arial Unicode MS" w:hAnsi="Arial Unicode MS"/>
          <w:color w:val="5F5F5F"/>
        </w:rPr>
        <w:t>經公立醫院證明認定身心障礙致不能執行職務者</w:t>
      </w:r>
      <w:r>
        <w:rPr>
          <w:rFonts w:ascii="Arial Unicode MS" w:hAnsi="Arial Unicode MS"/>
          <w:color w:val="5F5F5F"/>
        </w:rPr>
        <w:t>。</w:t>
      </w:r>
    </w:p>
    <w:p w14:paraId="725CB7B7" w14:textId="197BEA14" w:rsidR="00BB1A73" w:rsidRPr="00DB0014" w:rsidRDefault="00153286" w:rsidP="00A55EAA">
      <w:pPr>
        <w:ind w:leftChars="50" w:left="100"/>
        <w:jc w:val="both"/>
        <w:rPr>
          <w:rFonts w:ascii="Arial Unicode MS" w:hAnsi="Arial Unicode MS"/>
          <w:color w:val="5F5F5F"/>
        </w:rPr>
      </w:pPr>
      <w:r>
        <w:rPr>
          <w:rFonts w:ascii="Arial Unicode MS" w:hAnsi="Arial Unicode MS"/>
          <w:color w:val="5F5F5F"/>
        </w:rPr>
        <w:t xml:space="preserve">　　</w:t>
      </w:r>
      <w:r w:rsidRPr="00DB0014">
        <w:rPr>
          <w:rFonts w:ascii="Arial Unicode MS" w:hAnsi="Arial Unicode MS"/>
          <w:color w:val="5F5F5F"/>
        </w:rPr>
        <w:t>四</w:t>
      </w:r>
      <w:r>
        <w:rPr>
          <w:rFonts w:ascii="Arial Unicode MS" w:hAnsi="Arial Unicode MS"/>
          <w:color w:val="5F5F5F"/>
        </w:rPr>
        <w:t>、</w:t>
      </w:r>
      <w:r w:rsidR="00BB1A73" w:rsidRPr="00DB0014">
        <w:rPr>
          <w:rFonts w:ascii="Arial Unicode MS" w:hAnsi="Arial Unicode MS"/>
          <w:color w:val="5F5F5F"/>
        </w:rPr>
        <w:t>其他經董事會決議認定有違反職務上義務或有不適於職位之行為者。</w:t>
      </w:r>
      <w:r w:rsidR="00DC1CB2" w:rsidRPr="00DC1CB2">
        <w:rPr>
          <w:rFonts w:ascii="新細明體" w:hAnsi="新細明體" w:hint="eastAsia"/>
          <w:color w:val="FFFFFF"/>
        </w:rPr>
        <w:t>∴</w:t>
      </w:r>
      <w:r w:rsidR="00E7721C" w:rsidRPr="00E7721C">
        <w:rPr>
          <w:rFonts w:ascii="新細明體" w:hAnsi="新細明體" w:hint="eastAsia"/>
          <w:color w:val="FFFFFF"/>
        </w:rPr>
        <w:t>∪</w:t>
      </w:r>
    </w:p>
    <w:p w14:paraId="67370132" w14:textId="77777777" w:rsidR="00153286" w:rsidRDefault="00EB237D" w:rsidP="00A55EAA">
      <w:pPr>
        <w:pStyle w:val="2"/>
        <w:jc w:val="both"/>
      </w:pPr>
      <w:r>
        <w:t>第</w:t>
      </w:r>
      <w:r>
        <w:t>27</w:t>
      </w:r>
      <w:r>
        <w:t>條</w:t>
      </w:r>
      <w:r w:rsidR="004915B1">
        <w:t>（</w:t>
      </w:r>
      <w:r w:rsidR="00BB1A73" w:rsidRPr="004915B1">
        <w:t>新聞製播公約之製訂</w:t>
      </w:r>
      <w:r w:rsidR="00153286">
        <w:t>）</w:t>
      </w:r>
    </w:p>
    <w:p w14:paraId="06EA31FB" w14:textId="7A614B51" w:rsidR="00153286" w:rsidRDefault="00153286" w:rsidP="00A55EAA">
      <w:pPr>
        <w:ind w:leftChars="50" w:left="100"/>
        <w:jc w:val="both"/>
        <w:rPr>
          <w:rFonts w:ascii="Arial Unicode MS" w:hAnsi="Arial Unicode MS"/>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BB1A73" w:rsidRPr="00AE6D4C">
        <w:rPr>
          <w:rFonts w:ascii="Arial Unicode MS" w:hAnsi="Arial Unicode MS"/>
          <w:color w:val="17365D"/>
        </w:rPr>
        <w:t>為保障新聞專業自主，新聞部工作人員應互推代表三至五人，與總經理製訂新聞製播公約</w:t>
      </w:r>
      <w:r>
        <w:rPr>
          <w:rFonts w:ascii="Arial Unicode MS" w:hAnsi="Arial Unicode MS"/>
          <w:color w:val="17365D"/>
        </w:rPr>
        <w:t>。</w:t>
      </w:r>
    </w:p>
    <w:p w14:paraId="6CA25187" w14:textId="45637664" w:rsidR="00E6207A" w:rsidRPr="004915B1" w:rsidRDefault="00153286" w:rsidP="00A55EAA">
      <w:pPr>
        <w:ind w:left="119"/>
        <w:jc w:val="both"/>
        <w:rPr>
          <w:rFonts w:ascii="Arial Unicode MS" w:hAnsi="Arial Unicode MS"/>
          <w:color w:val="666699"/>
        </w:rPr>
      </w:pPr>
      <w:r>
        <w:rPr>
          <w:rFonts w:ascii="Arial Unicode MS" w:hAnsi="Arial Unicode MS"/>
          <w:color w:val="17365D"/>
        </w:rPr>
        <w:t xml:space="preserve">　　　　</w:t>
      </w:r>
      <w:r w:rsidR="00E6207A" w:rsidRPr="004915B1">
        <w:rPr>
          <w:rFonts w:ascii="Arial Unicode MS" w:hAnsi="Arial Unicode MS" w:hint="eastAsia"/>
          <w:color w:val="666699"/>
        </w:rPr>
        <w:t xml:space="preserve">　　　　　　　　　　　　　　　　　　　　　　　　　　　　　　　　　　　　　　　　</w:t>
      </w:r>
      <w:hyperlink w:anchor="a章節索引" w:history="1">
        <w:r w:rsidR="00E6207A" w:rsidRPr="004915B1">
          <w:rPr>
            <w:rStyle w:val="a3"/>
            <w:rFonts w:ascii="Arial Unicode MS" w:hAnsi="Arial Unicode MS" w:hint="eastAsia"/>
            <w:sz w:val="18"/>
          </w:rPr>
          <w:t>回索引</w:t>
        </w:r>
      </w:hyperlink>
      <w:r w:rsidR="00A27409">
        <w:rPr>
          <w:rFonts w:ascii="Arial Unicode MS" w:hAnsi="Arial Unicode MS" w:hint="eastAsia"/>
          <w:color w:val="808000"/>
          <w:sz w:val="18"/>
        </w:rPr>
        <w:t>〉〉</w:t>
      </w:r>
    </w:p>
    <w:p w14:paraId="2A1E91EB" w14:textId="77777777" w:rsidR="00BB1A73" w:rsidRPr="004915B1" w:rsidRDefault="00BB1A73" w:rsidP="00A55EAA">
      <w:pPr>
        <w:pStyle w:val="1"/>
        <w:jc w:val="both"/>
      </w:pPr>
      <w:bookmarkStart w:id="22" w:name="_第三章__經費及財務"/>
      <w:bookmarkEnd w:id="22"/>
      <w:r w:rsidRPr="004915B1">
        <w:t>第三章　　經費及財務</w:t>
      </w:r>
    </w:p>
    <w:p w14:paraId="4630E9EB" w14:textId="07D268E8" w:rsidR="00153286" w:rsidRDefault="00EB237D" w:rsidP="00A55EAA">
      <w:pPr>
        <w:pStyle w:val="2"/>
        <w:jc w:val="both"/>
      </w:pPr>
      <w:bookmarkStart w:id="23" w:name="a28"/>
      <w:bookmarkEnd w:id="23"/>
      <w:r>
        <w:t>第</w:t>
      </w:r>
      <w:r>
        <w:t>28</w:t>
      </w:r>
      <w:r>
        <w:t>條</w:t>
      </w:r>
      <w:r w:rsidR="004915B1">
        <w:t>（</w:t>
      </w:r>
      <w:r w:rsidR="00BB1A73" w:rsidRPr="004915B1">
        <w:t>經費來源</w:t>
      </w:r>
      <w:r w:rsidR="00153286">
        <w:t>）</w:t>
      </w:r>
      <w:r w:rsidR="00312E08">
        <w:rPr>
          <w:rFonts w:hint="eastAsia"/>
          <w:color w:val="FFFFFF"/>
        </w:rPr>
        <w:t>∵</w:t>
      </w:r>
    </w:p>
    <w:p w14:paraId="16A1EC66" w14:textId="77777777" w:rsidR="006B6A0B" w:rsidRPr="00C5552A" w:rsidRDefault="006B6A0B" w:rsidP="00A55EAA">
      <w:pPr>
        <w:ind w:left="142"/>
        <w:jc w:val="both"/>
        <w:rPr>
          <w:color w:val="17365D"/>
        </w:rPr>
      </w:pPr>
      <w:r w:rsidRPr="006B6A0B">
        <w:rPr>
          <w:rFonts w:hint="eastAsia"/>
          <w:color w:val="404040"/>
          <w:sz w:val="18"/>
        </w:rPr>
        <w:t>﹝</w:t>
      </w:r>
      <w:r w:rsidRPr="006B6A0B">
        <w:rPr>
          <w:rFonts w:hint="eastAsia"/>
          <w:color w:val="404040"/>
          <w:sz w:val="18"/>
        </w:rPr>
        <w:t>1</w:t>
      </w:r>
      <w:r w:rsidRPr="006B6A0B">
        <w:rPr>
          <w:rFonts w:hint="eastAsia"/>
          <w:color w:val="404040"/>
          <w:sz w:val="18"/>
        </w:rPr>
        <w:t>﹞</w:t>
      </w:r>
      <w:r w:rsidRPr="00C5552A">
        <w:rPr>
          <w:rFonts w:hint="eastAsia"/>
          <w:color w:val="17365D"/>
        </w:rPr>
        <w:t>公視基金會之經費來源如下：</w:t>
      </w:r>
    </w:p>
    <w:p w14:paraId="5CF6C3C5" w14:textId="77777777" w:rsidR="006B6A0B" w:rsidRDefault="006B6A0B" w:rsidP="00A55EAA">
      <w:pPr>
        <w:ind w:left="142"/>
        <w:jc w:val="both"/>
        <w:rPr>
          <w:color w:val="17365D"/>
        </w:rPr>
      </w:pPr>
      <w:r w:rsidRPr="00C5552A">
        <w:rPr>
          <w:rFonts w:hint="eastAsia"/>
          <w:color w:val="17365D"/>
        </w:rPr>
        <w:t xml:space="preserve">　　一、文化發展基金之核撥</w:t>
      </w:r>
      <w:r>
        <w:rPr>
          <w:rFonts w:hint="eastAsia"/>
          <w:color w:val="17365D"/>
        </w:rPr>
        <w:t>。</w:t>
      </w:r>
    </w:p>
    <w:p w14:paraId="01C137AF" w14:textId="77777777" w:rsidR="006B6A0B" w:rsidRDefault="006B6A0B" w:rsidP="00A55EAA">
      <w:pPr>
        <w:ind w:left="142"/>
        <w:jc w:val="both"/>
        <w:rPr>
          <w:color w:val="17365D"/>
        </w:rPr>
      </w:pPr>
      <w:r>
        <w:rPr>
          <w:rFonts w:hint="eastAsia"/>
          <w:color w:val="17365D"/>
        </w:rPr>
        <w:t xml:space="preserve">　　</w:t>
      </w:r>
      <w:r w:rsidRPr="00C5552A">
        <w:rPr>
          <w:rFonts w:hint="eastAsia"/>
          <w:color w:val="17365D"/>
        </w:rPr>
        <w:t>二</w:t>
      </w:r>
      <w:r>
        <w:rPr>
          <w:rFonts w:hint="eastAsia"/>
          <w:color w:val="17365D"/>
        </w:rPr>
        <w:t>、</w:t>
      </w:r>
      <w:r w:rsidRPr="00C5552A">
        <w:rPr>
          <w:rFonts w:hint="eastAsia"/>
          <w:color w:val="17365D"/>
        </w:rPr>
        <w:t>政府編列預算之捐贈與補助</w:t>
      </w:r>
      <w:r>
        <w:rPr>
          <w:rFonts w:hint="eastAsia"/>
          <w:color w:val="17365D"/>
        </w:rPr>
        <w:t>。</w:t>
      </w:r>
    </w:p>
    <w:p w14:paraId="6C81E341" w14:textId="77777777" w:rsidR="006B6A0B" w:rsidRDefault="006B6A0B" w:rsidP="00A55EAA">
      <w:pPr>
        <w:ind w:left="142"/>
        <w:jc w:val="both"/>
        <w:rPr>
          <w:color w:val="17365D"/>
        </w:rPr>
      </w:pPr>
      <w:r>
        <w:rPr>
          <w:rFonts w:hint="eastAsia"/>
          <w:color w:val="17365D"/>
        </w:rPr>
        <w:t xml:space="preserve">　　</w:t>
      </w:r>
      <w:r w:rsidRPr="00C5552A">
        <w:rPr>
          <w:rFonts w:hint="eastAsia"/>
          <w:color w:val="17365D"/>
        </w:rPr>
        <w:t>三</w:t>
      </w:r>
      <w:r>
        <w:rPr>
          <w:rFonts w:hint="eastAsia"/>
          <w:color w:val="17365D"/>
        </w:rPr>
        <w:t>、</w:t>
      </w:r>
      <w:r w:rsidRPr="00C5552A">
        <w:rPr>
          <w:rFonts w:hint="eastAsia"/>
          <w:color w:val="17365D"/>
        </w:rPr>
        <w:t>公視基金會基金運用之孳息</w:t>
      </w:r>
      <w:r>
        <w:rPr>
          <w:rFonts w:hint="eastAsia"/>
          <w:color w:val="17365D"/>
        </w:rPr>
        <w:t>。</w:t>
      </w:r>
    </w:p>
    <w:p w14:paraId="4DF814AC" w14:textId="77777777" w:rsidR="006B6A0B" w:rsidRDefault="006B6A0B" w:rsidP="00A55EAA">
      <w:pPr>
        <w:ind w:left="142"/>
        <w:jc w:val="both"/>
        <w:rPr>
          <w:color w:val="17365D"/>
        </w:rPr>
      </w:pPr>
      <w:r>
        <w:rPr>
          <w:rFonts w:hint="eastAsia"/>
          <w:color w:val="17365D"/>
        </w:rPr>
        <w:t xml:space="preserve">　　</w:t>
      </w:r>
      <w:r w:rsidRPr="00C5552A">
        <w:rPr>
          <w:rFonts w:hint="eastAsia"/>
          <w:color w:val="17365D"/>
        </w:rPr>
        <w:t>四</w:t>
      </w:r>
      <w:r>
        <w:rPr>
          <w:rFonts w:hint="eastAsia"/>
          <w:color w:val="17365D"/>
        </w:rPr>
        <w:t>、</w:t>
      </w:r>
      <w:r w:rsidRPr="00C5552A">
        <w:rPr>
          <w:rFonts w:hint="eastAsia"/>
          <w:color w:val="17365D"/>
        </w:rPr>
        <w:t>營運之收入</w:t>
      </w:r>
      <w:r>
        <w:rPr>
          <w:rFonts w:hint="eastAsia"/>
          <w:color w:val="17365D"/>
        </w:rPr>
        <w:t>。</w:t>
      </w:r>
    </w:p>
    <w:p w14:paraId="413DF628" w14:textId="77777777" w:rsidR="006B6A0B" w:rsidRDefault="006B6A0B" w:rsidP="00A55EAA">
      <w:pPr>
        <w:ind w:left="142"/>
        <w:jc w:val="both"/>
        <w:rPr>
          <w:color w:val="17365D"/>
        </w:rPr>
      </w:pPr>
      <w:r>
        <w:rPr>
          <w:rFonts w:hint="eastAsia"/>
          <w:color w:val="17365D"/>
        </w:rPr>
        <w:t xml:space="preserve">　　</w:t>
      </w:r>
      <w:r w:rsidRPr="00C5552A">
        <w:rPr>
          <w:rFonts w:hint="eastAsia"/>
          <w:color w:val="17365D"/>
        </w:rPr>
        <w:t>五</w:t>
      </w:r>
      <w:r>
        <w:rPr>
          <w:rFonts w:hint="eastAsia"/>
          <w:color w:val="17365D"/>
        </w:rPr>
        <w:t>、</w:t>
      </w:r>
      <w:r w:rsidRPr="00C5552A">
        <w:rPr>
          <w:rFonts w:hint="eastAsia"/>
          <w:color w:val="17365D"/>
        </w:rPr>
        <w:t>投資他事業之收入</w:t>
      </w:r>
      <w:r>
        <w:rPr>
          <w:rFonts w:hint="eastAsia"/>
          <w:color w:val="17365D"/>
        </w:rPr>
        <w:t>。</w:t>
      </w:r>
    </w:p>
    <w:p w14:paraId="0119370C" w14:textId="77777777" w:rsidR="006B6A0B" w:rsidRDefault="006B6A0B" w:rsidP="00A55EAA">
      <w:pPr>
        <w:ind w:left="142"/>
        <w:jc w:val="both"/>
        <w:rPr>
          <w:color w:val="17365D"/>
        </w:rPr>
      </w:pPr>
      <w:r>
        <w:rPr>
          <w:rFonts w:hint="eastAsia"/>
          <w:color w:val="17365D"/>
        </w:rPr>
        <w:t xml:space="preserve">　　</w:t>
      </w:r>
      <w:r w:rsidRPr="00C5552A">
        <w:rPr>
          <w:rFonts w:hint="eastAsia"/>
          <w:color w:val="17365D"/>
        </w:rPr>
        <w:t>六</w:t>
      </w:r>
      <w:r>
        <w:rPr>
          <w:rFonts w:hint="eastAsia"/>
          <w:color w:val="17365D"/>
        </w:rPr>
        <w:t>、</w:t>
      </w:r>
      <w:r w:rsidRPr="00C5552A">
        <w:rPr>
          <w:rFonts w:hint="eastAsia"/>
          <w:color w:val="17365D"/>
        </w:rPr>
        <w:t>國內外公私機構、團體或個人之捐贈</w:t>
      </w:r>
      <w:r>
        <w:rPr>
          <w:rFonts w:hint="eastAsia"/>
          <w:color w:val="17365D"/>
        </w:rPr>
        <w:t>。</w:t>
      </w:r>
    </w:p>
    <w:p w14:paraId="3F618B05" w14:textId="77777777" w:rsidR="006B6A0B" w:rsidRPr="00C5552A" w:rsidRDefault="006B6A0B" w:rsidP="00A55EAA">
      <w:pPr>
        <w:ind w:left="142"/>
        <w:jc w:val="both"/>
        <w:rPr>
          <w:color w:val="17365D"/>
        </w:rPr>
      </w:pPr>
      <w:r>
        <w:rPr>
          <w:rFonts w:hint="eastAsia"/>
          <w:color w:val="17365D"/>
        </w:rPr>
        <w:t xml:space="preserve">　　</w:t>
      </w:r>
      <w:r w:rsidRPr="00C5552A">
        <w:rPr>
          <w:rFonts w:hint="eastAsia"/>
          <w:color w:val="17365D"/>
        </w:rPr>
        <w:t>七</w:t>
      </w:r>
      <w:r>
        <w:rPr>
          <w:rFonts w:hint="eastAsia"/>
          <w:color w:val="17365D"/>
        </w:rPr>
        <w:t>、</w:t>
      </w:r>
      <w:r w:rsidRPr="00C5552A">
        <w:rPr>
          <w:rFonts w:hint="eastAsia"/>
          <w:color w:val="17365D"/>
        </w:rPr>
        <w:t>其他收入。</w:t>
      </w:r>
    </w:p>
    <w:p w14:paraId="7F72AE4B" w14:textId="6A9420DE" w:rsidR="006B6A0B" w:rsidRDefault="007A748E" w:rsidP="00A55EAA">
      <w:pPr>
        <w:pStyle w:val="3"/>
        <w:ind w:left="118"/>
        <w:jc w:val="both"/>
        <w:rPr>
          <w:rFonts w:ascii="Calibri" w:hAnsi="Calibri"/>
          <w:color w:val="404040"/>
          <w:sz w:val="18"/>
        </w:rPr>
      </w:pPr>
      <w:r w:rsidRPr="00CD04EE">
        <w:rPr>
          <w:rFonts w:hint="eastAsia"/>
        </w:rPr>
        <w:t>--1</w:t>
      </w:r>
      <w:r w:rsidRPr="00CD04EE">
        <w:t>1</w:t>
      </w:r>
      <w:r>
        <w:t>2</w:t>
      </w:r>
      <w:r w:rsidRPr="00CD04EE">
        <w:rPr>
          <w:rFonts w:hint="eastAsia"/>
        </w:rPr>
        <w:t>年</w:t>
      </w:r>
      <w:r>
        <w:t>6</w:t>
      </w:r>
      <w:r w:rsidRPr="00CD04EE">
        <w:rPr>
          <w:rFonts w:hint="eastAsia"/>
        </w:rPr>
        <w:t>月</w:t>
      </w:r>
      <w:r>
        <w:t>21</w:t>
      </w:r>
      <w:r w:rsidRPr="00CD04EE">
        <w:rPr>
          <w:rFonts w:hint="eastAsia"/>
        </w:rPr>
        <w:t>日修正前條文</w:t>
      </w:r>
      <w:r w:rsidRPr="00CD04EE">
        <w:rPr>
          <w:rFonts w:hint="eastAsia"/>
        </w:rPr>
        <w:t>--</w:t>
      </w:r>
      <w:hyperlink r:id="rId43" w:history="1">
        <w:r w:rsidRPr="00CD04EE">
          <w:rPr>
            <w:rStyle w:val="a3"/>
          </w:rPr>
          <w:t>比對程式</w:t>
        </w:r>
      </w:hyperlink>
    </w:p>
    <w:p w14:paraId="6E29C5CA" w14:textId="6D95788B" w:rsidR="00BB1A73" w:rsidRPr="006B6A0B" w:rsidRDefault="00153286" w:rsidP="00A55EAA">
      <w:pPr>
        <w:ind w:leftChars="50" w:left="100"/>
        <w:jc w:val="both"/>
        <w:rPr>
          <w:rFonts w:ascii="Arial Unicode MS" w:hAnsi="Arial Unicode MS"/>
          <w:color w:val="5F5F5F"/>
        </w:rPr>
      </w:pPr>
      <w:r w:rsidRPr="006B6A0B">
        <w:rPr>
          <w:rFonts w:ascii="Calibri" w:hAnsi="Calibri"/>
          <w:color w:val="5F5F5F"/>
          <w:sz w:val="18"/>
        </w:rPr>
        <w:t>﹝</w:t>
      </w:r>
      <w:r w:rsidRPr="006B6A0B">
        <w:rPr>
          <w:rFonts w:ascii="Calibri" w:hAnsi="Calibri"/>
          <w:color w:val="5F5F5F"/>
          <w:sz w:val="18"/>
        </w:rPr>
        <w:t>1</w:t>
      </w:r>
      <w:r w:rsidRPr="006B6A0B">
        <w:rPr>
          <w:rFonts w:ascii="Calibri" w:hAnsi="Calibri"/>
          <w:color w:val="5F5F5F"/>
          <w:sz w:val="18"/>
        </w:rPr>
        <w:t>﹞</w:t>
      </w:r>
      <w:r w:rsidR="00BB1A73" w:rsidRPr="006B6A0B">
        <w:rPr>
          <w:rFonts w:ascii="Arial Unicode MS" w:hAnsi="Arial Unicode MS"/>
          <w:color w:val="5F5F5F"/>
        </w:rPr>
        <w:t>公視基金會之經費來源如下：</w:t>
      </w:r>
    </w:p>
    <w:p w14:paraId="25556D02" w14:textId="77777777" w:rsidR="00153286" w:rsidRPr="006B6A0B" w:rsidRDefault="000272F5" w:rsidP="00A55EAA">
      <w:pPr>
        <w:ind w:leftChars="50" w:left="100"/>
        <w:jc w:val="both"/>
        <w:rPr>
          <w:rFonts w:ascii="Arial Unicode MS" w:hAnsi="Arial Unicode MS"/>
          <w:color w:val="5F5F5F"/>
        </w:rPr>
      </w:pPr>
      <w:r w:rsidRPr="006B6A0B">
        <w:rPr>
          <w:rFonts w:ascii="Arial Unicode MS" w:hAnsi="Arial Unicode MS"/>
          <w:color w:val="5F5F5F"/>
        </w:rPr>
        <w:t xml:space="preserve">　　</w:t>
      </w:r>
      <w:r w:rsidR="00BB1A73" w:rsidRPr="006B6A0B">
        <w:rPr>
          <w:rFonts w:ascii="Arial Unicode MS" w:hAnsi="Arial Unicode MS"/>
          <w:color w:val="5F5F5F"/>
        </w:rPr>
        <w:t>一、政府編列預算之捐贈</w:t>
      </w:r>
      <w:r w:rsidR="00153286" w:rsidRPr="006B6A0B">
        <w:rPr>
          <w:rFonts w:ascii="Arial Unicode MS" w:hAnsi="Arial Unicode MS"/>
          <w:color w:val="5F5F5F"/>
        </w:rPr>
        <w:t>。</w:t>
      </w:r>
    </w:p>
    <w:p w14:paraId="1BB134DA" w14:textId="7E1D22A0" w:rsidR="00153286" w:rsidRPr="006B6A0B" w:rsidRDefault="00153286" w:rsidP="00A55EAA">
      <w:pPr>
        <w:ind w:leftChars="50" w:left="100"/>
        <w:jc w:val="both"/>
        <w:rPr>
          <w:rFonts w:ascii="Arial Unicode MS" w:hAnsi="Arial Unicode MS"/>
          <w:color w:val="5F5F5F"/>
        </w:rPr>
      </w:pPr>
      <w:r w:rsidRPr="006B6A0B">
        <w:rPr>
          <w:rFonts w:ascii="Arial Unicode MS" w:hAnsi="Arial Unicode MS"/>
          <w:color w:val="5F5F5F"/>
        </w:rPr>
        <w:t xml:space="preserve">　　二、</w:t>
      </w:r>
      <w:r w:rsidR="00BB1A73" w:rsidRPr="006B6A0B">
        <w:rPr>
          <w:rFonts w:ascii="Arial Unicode MS" w:hAnsi="Arial Unicode MS"/>
          <w:color w:val="5F5F5F"/>
        </w:rPr>
        <w:t>基金運用之孳息</w:t>
      </w:r>
      <w:r w:rsidRPr="006B6A0B">
        <w:rPr>
          <w:rFonts w:ascii="Arial Unicode MS" w:hAnsi="Arial Unicode MS"/>
          <w:color w:val="5F5F5F"/>
        </w:rPr>
        <w:t>。</w:t>
      </w:r>
    </w:p>
    <w:p w14:paraId="7CB6DF93" w14:textId="00E558FB" w:rsidR="00153286" w:rsidRPr="006B6A0B" w:rsidRDefault="00153286" w:rsidP="00A55EAA">
      <w:pPr>
        <w:ind w:leftChars="50" w:left="100"/>
        <w:jc w:val="both"/>
        <w:rPr>
          <w:rFonts w:ascii="Arial Unicode MS" w:hAnsi="Arial Unicode MS"/>
          <w:color w:val="5F5F5F"/>
        </w:rPr>
      </w:pPr>
      <w:r w:rsidRPr="006B6A0B">
        <w:rPr>
          <w:rFonts w:ascii="Arial Unicode MS" w:hAnsi="Arial Unicode MS"/>
          <w:color w:val="5F5F5F"/>
        </w:rPr>
        <w:t xml:space="preserve">　　三、</w:t>
      </w:r>
      <w:r w:rsidR="00BB1A73" w:rsidRPr="006B6A0B">
        <w:rPr>
          <w:rFonts w:ascii="Arial Unicode MS" w:hAnsi="Arial Unicode MS"/>
          <w:color w:val="5F5F5F"/>
        </w:rPr>
        <w:t>國內外公私機構、團體或個人之捐贈</w:t>
      </w:r>
      <w:r w:rsidRPr="006B6A0B">
        <w:rPr>
          <w:rFonts w:ascii="Arial Unicode MS" w:hAnsi="Arial Unicode MS"/>
          <w:color w:val="5F5F5F"/>
        </w:rPr>
        <w:t>。</w:t>
      </w:r>
    </w:p>
    <w:p w14:paraId="7689E68D" w14:textId="0FE53EA5" w:rsidR="00153286" w:rsidRPr="006B6A0B" w:rsidRDefault="00153286" w:rsidP="00A55EAA">
      <w:pPr>
        <w:ind w:leftChars="50" w:left="100"/>
        <w:jc w:val="both"/>
        <w:rPr>
          <w:rFonts w:ascii="Arial Unicode MS" w:hAnsi="Arial Unicode MS"/>
          <w:color w:val="5F5F5F"/>
        </w:rPr>
      </w:pPr>
      <w:r w:rsidRPr="006B6A0B">
        <w:rPr>
          <w:rFonts w:ascii="Arial Unicode MS" w:hAnsi="Arial Unicode MS"/>
          <w:color w:val="5F5F5F"/>
        </w:rPr>
        <w:t xml:space="preserve">　　四、</w:t>
      </w:r>
      <w:r w:rsidR="00BB1A73" w:rsidRPr="006B6A0B">
        <w:rPr>
          <w:rFonts w:ascii="Arial Unicode MS" w:hAnsi="Arial Unicode MS"/>
          <w:color w:val="5F5F5F"/>
        </w:rPr>
        <w:t>從事公共電視文化事業活動之收入</w:t>
      </w:r>
      <w:r w:rsidRPr="006B6A0B">
        <w:rPr>
          <w:rFonts w:ascii="Arial Unicode MS" w:hAnsi="Arial Unicode MS"/>
          <w:color w:val="5F5F5F"/>
        </w:rPr>
        <w:t>。</w:t>
      </w:r>
    </w:p>
    <w:p w14:paraId="72844542" w14:textId="517D1423" w:rsidR="00153286" w:rsidRPr="006B6A0B" w:rsidRDefault="00153286" w:rsidP="00A55EAA">
      <w:pPr>
        <w:ind w:leftChars="50" w:left="100"/>
        <w:jc w:val="both"/>
        <w:rPr>
          <w:rFonts w:ascii="Arial Unicode MS" w:hAnsi="Arial Unicode MS"/>
          <w:color w:val="5F5F5F"/>
        </w:rPr>
      </w:pPr>
      <w:r w:rsidRPr="006B6A0B">
        <w:rPr>
          <w:rFonts w:ascii="Arial Unicode MS" w:hAnsi="Arial Unicode MS"/>
          <w:color w:val="5F5F5F"/>
        </w:rPr>
        <w:t xml:space="preserve">　　五、</w:t>
      </w:r>
      <w:r w:rsidR="00BB1A73" w:rsidRPr="006B6A0B">
        <w:rPr>
          <w:rFonts w:ascii="Arial Unicode MS" w:hAnsi="Arial Unicode MS"/>
          <w:color w:val="5F5F5F"/>
        </w:rPr>
        <w:t>受託代製節目之收入</w:t>
      </w:r>
      <w:r w:rsidRPr="006B6A0B">
        <w:rPr>
          <w:rFonts w:ascii="Arial Unicode MS" w:hAnsi="Arial Unicode MS"/>
          <w:color w:val="5F5F5F"/>
        </w:rPr>
        <w:t>。</w:t>
      </w:r>
    </w:p>
    <w:p w14:paraId="5DBEA074" w14:textId="7648414C" w:rsidR="00BB1A73" w:rsidRPr="006B6A0B" w:rsidRDefault="00153286" w:rsidP="00A55EAA">
      <w:pPr>
        <w:ind w:leftChars="50" w:left="100"/>
        <w:jc w:val="both"/>
        <w:rPr>
          <w:rFonts w:ascii="Arial Unicode MS" w:hAnsi="Arial Unicode MS"/>
          <w:color w:val="5F5F5F"/>
        </w:rPr>
      </w:pPr>
      <w:r w:rsidRPr="006B6A0B">
        <w:rPr>
          <w:rFonts w:ascii="Arial Unicode MS" w:hAnsi="Arial Unicode MS"/>
          <w:color w:val="5F5F5F"/>
        </w:rPr>
        <w:t xml:space="preserve">　　六、</w:t>
      </w:r>
      <w:r w:rsidR="00BB1A73" w:rsidRPr="006B6A0B">
        <w:rPr>
          <w:rFonts w:ascii="Arial Unicode MS" w:hAnsi="Arial Unicode MS"/>
          <w:color w:val="5F5F5F"/>
        </w:rPr>
        <w:t>其他收入。</w:t>
      </w:r>
      <w:r w:rsidR="00312E08">
        <w:rPr>
          <w:rFonts w:ascii="新細明體" w:hAnsi="新細明體" w:hint="eastAsia"/>
          <w:color w:val="FFFFFF"/>
        </w:rPr>
        <w:t>∴</w:t>
      </w:r>
    </w:p>
    <w:p w14:paraId="2856597C" w14:textId="77777777" w:rsidR="00153286" w:rsidRDefault="00EB237D" w:rsidP="00A55EAA">
      <w:pPr>
        <w:pStyle w:val="2"/>
        <w:jc w:val="both"/>
      </w:pPr>
      <w:r>
        <w:t>第</w:t>
      </w:r>
      <w:r>
        <w:t>29</w:t>
      </w:r>
      <w:r>
        <w:t>條</w:t>
      </w:r>
      <w:r w:rsidR="004915B1">
        <w:t>（</w:t>
      </w:r>
      <w:r w:rsidR="00BB1A73" w:rsidRPr="004915B1">
        <w:t>有效使用經費</w:t>
      </w:r>
      <w:r w:rsidR="00153286">
        <w:t>）</w:t>
      </w:r>
    </w:p>
    <w:p w14:paraId="2BC95AAE" w14:textId="1FE44AF9" w:rsidR="00BB1A73" w:rsidRPr="00AE6D4C" w:rsidRDefault="00153286" w:rsidP="00A55EAA">
      <w:pPr>
        <w:ind w:leftChars="50" w:left="100"/>
        <w:jc w:val="both"/>
        <w:rPr>
          <w:rFonts w:ascii="Arial Unicode MS" w:hAnsi="Arial Unicode MS"/>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BB1A73" w:rsidRPr="00AE6D4C">
        <w:rPr>
          <w:rFonts w:ascii="Arial Unicode MS" w:hAnsi="Arial Unicode MS"/>
          <w:color w:val="17365D"/>
        </w:rPr>
        <w:t>公視基金會應本設立之目的有效使用經費。</w:t>
      </w:r>
    </w:p>
    <w:p w14:paraId="13979B11" w14:textId="77777777" w:rsidR="00153286" w:rsidRDefault="00EB237D" w:rsidP="00A55EAA">
      <w:pPr>
        <w:pStyle w:val="2"/>
        <w:jc w:val="both"/>
      </w:pPr>
      <w:bookmarkStart w:id="24" w:name="a30"/>
      <w:bookmarkEnd w:id="24"/>
      <w:r>
        <w:lastRenderedPageBreak/>
        <w:t>第</w:t>
      </w:r>
      <w:r>
        <w:t>30</w:t>
      </w:r>
      <w:r>
        <w:t>條</w:t>
      </w:r>
      <w:r w:rsidR="004915B1">
        <w:t>（</w:t>
      </w:r>
      <w:r w:rsidR="00BB1A73" w:rsidRPr="004915B1">
        <w:t>公視基金會年度事業計畫與收支預算之編製</w:t>
      </w:r>
      <w:r w:rsidR="00153286">
        <w:t>）</w:t>
      </w:r>
    </w:p>
    <w:p w14:paraId="4E5AA998" w14:textId="7D36B22E" w:rsidR="00153286" w:rsidRDefault="00153286" w:rsidP="00A55EAA">
      <w:pPr>
        <w:ind w:leftChars="50" w:left="100"/>
        <w:jc w:val="both"/>
        <w:rPr>
          <w:rFonts w:ascii="Arial Unicode MS" w:hAnsi="Arial Unicode MS"/>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BB1A73" w:rsidRPr="00AE6D4C">
        <w:rPr>
          <w:rFonts w:ascii="Arial Unicode MS" w:hAnsi="Arial Unicode MS"/>
          <w:color w:val="17365D"/>
        </w:rPr>
        <w:t>公視基金會之事業年度與政府會計年度一致</w:t>
      </w:r>
      <w:r>
        <w:rPr>
          <w:rFonts w:ascii="Arial Unicode MS" w:hAnsi="Arial Unicode MS"/>
          <w:color w:val="17365D"/>
        </w:rPr>
        <w:t>。</w:t>
      </w:r>
    </w:p>
    <w:p w14:paraId="1C03FA0D" w14:textId="1F8CB6FD" w:rsidR="00153286" w:rsidRDefault="00153286" w:rsidP="00A55EAA">
      <w:pPr>
        <w:ind w:leftChars="50" w:left="100"/>
        <w:jc w:val="both"/>
        <w:rPr>
          <w:rFonts w:ascii="Arial Unicode MS" w:hAnsi="Arial Unicode MS"/>
          <w:color w:val="17365D"/>
        </w:rPr>
      </w:pPr>
      <w:r>
        <w:rPr>
          <w:rFonts w:ascii="Calibri" w:hAnsi="Calibri"/>
          <w:color w:val="404040"/>
          <w:sz w:val="18"/>
        </w:rPr>
        <w:t>﹝</w:t>
      </w:r>
      <w:r>
        <w:rPr>
          <w:rFonts w:ascii="Calibri" w:hAnsi="Calibri"/>
          <w:color w:val="404040"/>
          <w:sz w:val="18"/>
        </w:rPr>
        <w:t>2</w:t>
      </w:r>
      <w:r>
        <w:rPr>
          <w:rFonts w:ascii="Calibri" w:hAnsi="Calibri"/>
          <w:color w:val="404040"/>
          <w:sz w:val="18"/>
        </w:rPr>
        <w:t>﹞</w:t>
      </w:r>
      <w:r w:rsidRPr="00AE6D4C">
        <w:rPr>
          <w:rFonts w:ascii="Arial Unicode MS" w:hAnsi="Arial Unicode MS"/>
          <w:color w:val="666699"/>
        </w:rPr>
        <w:t>公視基金會之年度計畫及收支預算，由總經理編製後，報請董事會審議</w:t>
      </w:r>
      <w:r>
        <w:rPr>
          <w:rFonts w:ascii="Arial Unicode MS" w:hAnsi="Arial Unicode MS"/>
          <w:color w:val="17365D"/>
        </w:rPr>
        <w:t>。</w:t>
      </w:r>
    </w:p>
    <w:p w14:paraId="48DD2768" w14:textId="22C14295" w:rsidR="00BB1A73" w:rsidRPr="00AE6D4C" w:rsidRDefault="00153286" w:rsidP="00A55EAA">
      <w:pPr>
        <w:ind w:leftChars="50" w:left="100"/>
        <w:jc w:val="both"/>
        <w:rPr>
          <w:rFonts w:ascii="Arial Unicode MS" w:hAnsi="Arial Unicode MS"/>
          <w:color w:val="17365D"/>
        </w:rPr>
      </w:pPr>
      <w:r>
        <w:rPr>
          <w:rFonts w:ascii="Calibri" w:hAnsi="Calibri"/>
          <w:color w:val="404040"/>
          <w:sz w:val="18"/>
        </w:rPr>
        <w:t>﹝</w:t>
      </w:r>
      <w:r>
        <w:rPr>
          <w:rFonts w:ascii="Calibri" w:hAnsi="Calibri"/>
          <w:color w:val="404040"/>
          <w:sz w:val="18"/>
        </w:rPr>
        <w:t>3</w:t>
      </w:r>
      <w:r>
        <w:rPr>
          <w:rFonts w:ascii="Calibri" w:hAnsi="Calibri"/>
          <w:color w:val="404040"/>
          <w:sz w:val="18"/>
        </w:rPr>
        <w:t>﹞</w:t>
      </w:r>
      <w:r w:rsidR="00BB1A73" w:rsidRPr="00AE6D4C">
        <w:rPr>
          <w:rFonts w:ascii="Arial Unicode MS" w:hAnsi="Arial Unicode MS"/>
          <w:color w:val="17365D"/>
        </w:rPr>
        <w:t>公視基金會之年度經費需由政府捐贈之部分，應附具年度事業計畫及收支預算，提請董事會通過後，報請主管機關循預算程序辦理。</w:t>
      </w:r>
    </w:p>
    <w:p w14:paraId="56BFCFAF" w14:textId="77777777" w:rsidR="00153286" w:rsidRDefault="00BB1A73" w:rsidP="00A55EAA">
      <w:pPr>
        <w:pStyle w:val="2"/>
        <w:jc w:val="both"/>
      </w:pPr>
      <w:r w:rsidRPr="004915B1">
        <w:t>第</w:t>
      </w:r>
      <w:r w:rsidR="00EB237D">
        <w:t>31</w:t>
      </w:r>
      <w:r w:rsidR="004915B1">
        <w:t>條（</w:t>
      </w:r>
      <w:r w:rsidRPr="004915B1">
        <w:t>公視基金會年度餘額之處理</w:t>
      </w:r>
      <w:r w:rsidR="00153286">
        <w:t>）</w:t>
      </w:r>
    </w:p>
    <w:p w14:paraId="440AD8C9" w14:textId="6B2D45E9" w:rsidR="00BB1A73" w:rsidRPr="00AE6D4C" w:rsidRDefault="00153286" w:rsidP="00A55EAA">
      <w:pPr>
        <w:ind w:leftChars="50" w:left="100"/>
        <w:jc w:val="both"/>
        <w:rPr>
          <w:rFonts w:ascii="Arial Unicode MS" w:hAnsi="Arial Unicode MS"/>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BB1A73" w:rsidRPr="00AE6D4C">
        <w:rPr>
          <w:rFonts w:ascii="Arial Unicode MS" w:hAnsi="Arial Unicode MS"/>
          <w:color w:val="17365D"/>
        </w:rPr>
        <w:t>公視基金會之經費於事業年度終了，除保留項目外，如有賸餘，應列入基金餘額。</w:t>
      </w:r>
    </w:p>
    <w:p w14:paraId="4B43CC7D" w14:textId="459F08B5" w:rsidR="00153286" w:rsidRDefault="00BB1A73" w:rsidP="00A55EAA">
      <w:pPr>
        <w:pStyle w:val="2"/>
        <w:jc w:val="both"/>
      </w:pPr>
      <w:bookmarkStart w:id="25" w:name="a32"/>
      <w:bookmarkEnd w:id="25"/>
      <w:r w:rsidRPr="004915B1">
        <w:t>第</w:t>
      </w:r>
      <w:r w:rsidR="00EB237D">
        <w:t>32</w:t>
      </w:r>
      <w:r w:rsidR="004915B1">
        <w:t>條（</w:t>
      </w:r>
      <w:r w:rsidRPr="004915B1">
        <w:t>公視基金會年度決算之處理</w:t>
      </w:r>
      <w:r w:rsidR="00153286">
        <w:t>）</w:t>
      </w:r>
      <w:r w:rsidR="00312E08">
        <w:rPr>
          <w:rFonts w:hint="eastAsia"/>
          <w:color w:val="FFFFFF"/>
        </w:rPr>
        <w:t>∵</w:t>
      </w:r>
    </w:p>
    <w:p w14:paraId="3BA293A8" w14:textId="77777777" w:rsidR="006B6A0B" w:rsidRPr="00C5552A" w:rsidRDefault="006B6A0B" w:rsidP="00A55EAA">
      <w:pPr>
        <w:ind w:left="142"/>
        <w:jc w:val="both"/>
        <w:rPr>
          <w:color w:val="17365D"/>
        </w:rPr>
      </w:pPr>
      <w:r w:rsidRPr="006B6A0B">
        <w:rPr>
          <w:rFonts w:hint="eastAsia"/>
          <w:color w:val="404040"/>
          <w:sz w:val="18"/>
        </w:rPr>
        <w:t>﹝</w:t>
      </w:r>
      <w:r w:rsidRPr="006B6A0B">
        <w:rPr>
          <w:rFonts w:hint="eastAsia"/>
          <w:color w:val="404040"/>
          <w:sz w:val="18"/>
        </w:rPr>
        <w:t>1</w:t>
      </w:r>
      <w:r w:rsidRPr="006B6A0B">
        <w:rPr>
          <w:rFonts w:hint="eastAsia"/>
          <w:color w:val="404040"/>
          <w:sz w:val="18"/>
        </w:rPr>
        <w:t>﹞</w:t>
      </w:r>
      <w:r w:rsidRPr="00C5552A">
        <w:rPr>
          <w:rFonts w:hint="eastAsia"/>
          <w:color w:val="17365D"/>
        </w:rPr>
        <w:t>公視基金會應於事業年度終了後，製作年度業務報告書，詳列執行成果及收支決算，提經董事會審定，並送請全體監察人分別查核後，報請主管機關循決算程序辦理。</w:t>
      </w:r>
    </w:p>
    <w:p w14:paraId="3A17F736" w14:textId="6A19599E" w:rsidR="006B6A0B" w:rsidRDefault="007A748E" w:rsidP="00A55EAA">
      <w:pPr>
        <w:pStyle w:val="3"/>
        <w:ind w:left="118"/>
        <w:jc w:val="both"/>
        <w:rPr>
          <w:rFonts w:ascii="Calibri" w:hAnsi="Calibri"/>
          <w:color w:val="404040"/>
          <w:sz w:val="18"/>
        </w:rPr>
      </w:pPr>
      <w:r w:rsidRPr="00CD04EE">
        <w:rPr>
          <w:rFonts w:hint="eastAsia"/>
        </w:rPr>
        <w:t>--1</w:t>
      </w:r>
      <w:r w:rsidRPr="00CD04EE">
        <w:t>1</w:t>
      </w:r>
      <w:r>
        <w:t>2</w:t>
      </w:r>
      <w:r w:rsidRPr="00CD04EE">
        <w:rPr>
          <w:rFonts w:hint="eastAsia"/>
        </w:rPr>
        <w:t>年</w:t>
      </w:r>
      <w:r>
        <w:t>6</w:t>
      </w:r>
      <w:r w:rsidRPr="00CD04EE">
        <w:rPr>
          <w:rFonts w:hint="eastAsia"/>
        </w:rPr>
        <w:t>月</w:t>
      </w:r>
      <w:r>
        <w:t>21</w:t>
      </w:r>
      <w:r w:rsidRPr="00CD04EE">
        <w:rPr>
          <w:rFonts w:hint="eastAsia"/>
        </w:rPr>
        <w:t>日修正前條文</w:t>
      </w:r>
      <w:r w:rsidRPr="00CD04EE">
        <w:rPr>
          <w:rFonts w:hint="eastAsia"/>
        </w:rPr>
        <w:t>--</w:t>
      </w:r>
      <w:hyperlink r:id="rId44" w:history="1">
        <w:r w:rsidRPr="00CD04EE">
          <w:rPr>
            <w:rStyle w:val="a3"/>
          </w:rPr>
          <w:t>比對程式</w:t>
        </w:r>
      </w:hyperlink>
    </w:p>
    <w:p w14:paraId="6DE0B8C2" w14:textId="3A2499B1" w:rsidR="00BB1A73" w:rsidRPr="006B6A0B" w:rsidRDefault="00153286" w:rsidP="00A55EAA">
      <w:pPr>
        <w:ind w:leftChars="50" w:left="100"/>
        <w:jc w:val="both"/>
        <w:rPr>
          <w:rFonts w:ascii="Arial Unicode MS" w:hAnsi="Arial Unicode MS"/>
          <w:color w:val="5F5F5F"/>
        </w:rPr>
      </w:pPr>
      <w:r w:rsidRPr="006B6A0B">
        <w:rPr>
          <w:rFonts w:ascii="Calibri" w:hAnsi="Calibri"/>
          <w:color w:val="5F5F5F"/>
          <w:sz w:val="18"/>
        </w:rPr>
        <w:t>﹝</w:t>
      </w:r>
      <w:r w:rsidRPr="006B6A0B">
        <w:rPr>
          <w:rFonts w:ascii="Calibri" w:hAnsi="Calibri"/>
          <w:color w:val="5F5F5F"/>
          <w:sz w:val="18"/>
        </w:rPr>
        <w:t>1</w:t>
      </w:r>
      <w:r w:rsidRPr="006B6A0B">
        <w:rPr>
          <w:rFonts w:ascii="Calibri" w:hAnsi="Calibri"/>
          <w:color w:val="5F5F5F"/>
          <w:sz w:val="18"/>
        </w:rPr>
        <w:t>﹞</w:t>
      </w:r>
      <w:r w:rsidR="00BB1A73" w:rsidRPr="006B6A0B">
        <w:rPr>
          <w:rFonts w:ascii="Arial Unicode MS" w:hAnsi="Arial Unicode MS"/>
          <w:color w:val="5F5F5F"/>
        </w:rPr>
        <w:t>公視基金會應於事業年度終了後，製作年度業務報告書，詳列執行成果及收支決算，提經監事會審核，董事會通過後，報請主管機關循決算程序辦理。</w:t>
      </w:r>
      <w:r w:rsidR="00312E08">
        <w:rPr>
          <w:rFonts w:ascii="新細明體" w:hAnsi="新細明體" w:hint="eastAsia"/>
          <w:color w:val="FFFFFF"/>
        </w:rPr>
        <w:t>∴</w:t>
      </w:r>
    </w:p>
    <w:p w14:paraId="295BFCD0" w14:textId="77777777" w:rsidR="00153286" w:rsidRDefault="00BB1A73" w:rsidP="00A55EAA">
      <w:pPr>
        <w:pStyle w:val="2"/>
        <w:jc w:val="both"/>
      </w:pPr>
      <w:bookmarkStart w:id="26" w:name="a33"/>
      <w:bookmarkEnd w:id="26"/>
      <w:r w:rsidRPr="004915B1">
        <w:t>第</w:t>
      </w:r>
      <w:r w:rsidR="00EB237D">
        <w:t>33</w:t>
      </w:r>
      <w:r w:rsidR="004915B1">
        <w:t>條（</w:t>
      </w:r>
      <w:r w:rsidRPr="004915B1">
        <w:t>審議預算及決算到會備詢或說明人士</w:t>
      </w:r>
      <w:r w:rsidR="00153286">
        <w:t>）</w:t>
      </w:r>
    </w:p>
    <w:p w14:paraId="2CB1AEFA" w14:textId="1E6E8F88" w:rsidR="00BB1A73" w:rsidRPr="00AE6D4C" w:rsidRDefault="00153286" w:rsidP="00A55EAA">
      <w:pPr>
        <w:ind w:leftChars="50" w:left="100"/>
        <w:jc w:val="both"/>
        <w:rPr>
          <w:rFonts w:ascii="Arial Unicode MS" w:hAnsi="Arial Unicode MS"/>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BB1A73" w:rsidRPr="00AE6D4C">
        <w:rPr>
          <w:rFonts w:ascii="Arial Unicode MS" w:hAnsi="Arial Unicode MS"/>
          <w:color w:val="17365D"/>
        </w:rPr>
        <w:t>立法院依第</w:t>
      </w:r>
      <w:hyperlink w:anchor="a30" w:history="1">
        <w:r w:rsidR="00BB1A73" w:rsidRPr="00AE6D4C">
          <w:rPr>
            <w:rStyle w:val="a3"/>
          </w:rPr>
          <w:t>三十</w:t>
        </w:r>
      </w:hyperlink>
      <w:r w:rsidR="00BB1A73" w:rsidRPr="00AE6D4C">
        <w:rPr>
          <w:rFonts w:ascii="Arial Unicode MS" w:hAnsi="Arial Unicode MS"/>
          <w:color w:val="17365D"/>
        </w:rPr>
        <w:t>條及第</w:t>
      </w:r>
      <w:hyperlink w:anchor="a32" w:history="1">
        <w:r w:rsidR="00BB1A73" w:rsidRPr="00AE6D4C">
          <w:rPr>
            <w:rStyle w:val="a3"/>
          </w:rPr>
          <w:t>三十二</w:t>
        </w:r>
      </w:hyperlink>
      <w:r w:rsidR="00BB1A73" w:rsidRPr="00AE6D4C">
        <w:rPr>
          <w:rFonts w:ascii="Arial Unicode MS" w:hAnsi="Arial Unicode MS"/>
          <w:color w:val="17365D"/>
        </w:rPr>
        <w:t>條規定，審議公視基金會預算及決算時，得邀請公視基金會董事長或總經理到會備詢或說明。</w:t>
      </w:r>
    </w:p>
    <w:p w14:paraId="382DB88B" w14:textId="77777777" w:rsidR="00153286" w:rsidRDefault="00BB1A73" w:rsidP="00A55EAA">
      <w:pPr>
        <w:pStyle w:val="2"/>
        <w:jc w:val="both"/>
      </w:pPr>
      <w:r w:rsidRPr="004915B1">
        <w:t>第</w:t>
      </w:r>
      <w:r w:rsidR="00EB237D">
        <w:t>34</w:t>
      </w:r>
      <w:r w:rsidR="004915B1">
        <w:t>條（</w:t>
      </w:r>
      <w:r w:rsidRPr="004915B1">
        <w:t>公視基金會營運及財務之公開</w:t>
      </w:r>
      <w:r w:rsidR="00153286">
        <w:t>）</w:t>
      </w:r>
    </w:p>
    <w:p w14:paraId="0A4ABE52" w14:textId="619E0A6C" w:rsidR="00BB1A73" w:rsidRPr="00AE6D4C" w:rsidRDefault="00153286" w:rsidP="00A55EAA">
      <w:pPr>
        <w:ind w:leftChars="50" w:left="100"/>
        <w:jc w:val="both"/>
        <w:rPr>
          <w:rFonts w:ascii="Arial Unicode MS" w:hAnsi="Arial Unicode MS"/>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BB1A73" w:rsidRPr="00AE6D4C">
        <w:rPr>
          <w:rFonts w:ascii="Arial Unicode MS" w:hAnsi="Arial Unicode MS"/>
          <w:color w:val="17365D"/>
        </w:rPr>
        <w:t>公視基金會應將其業務計畫、基金管理、經費使用、財產目錄、資產負債表、損益表及其他有關營運與財務狀況之文書，經會計師簽證備置於基金會，以供公眾查閱。</w:t>
      </w:r>
    </w:p>
    <w:p w14:paraId="53DA5967" w14:textId="77777777" w:rsidR="00153286" w:rsidRDefault="00BB1A73" w:rsidP="00A55EAA">
      <w:pPr>
        <w:pStyle w:val="2"/>
        <w:jc w:val="both"/>
      </w:pPr>
      <w:r w:rsidRPr="004915B1">
        <w:t>第</w:t>
      </w:r>
      <w:r w:rsidR="00EB237D">
        <w:t>35</w:t>
      </w:r>
      <w:r w:rsidR="004915B1">
        <w:t>條（</w:t>
      </w:r>
      <w:r w:rsidRPr="004915B1">
        <w:t>經董事會核定公開之資料</w:t>
      </w:r>
      <w:r w:rsidR="00153286">
        <w:t>）</w:t>
      </w:r>
    </w:p>
    <w:p w14:paraId="7326BD89" w14:textId="50AC85C8" w:rsidR="00153286" w:rsidRDefault="00153286" w:rsidP="00A55EAA">
      <w:pPr>
        <w:ind w:leftChars="50" w:left="100"/>
        <w:jc w:val="both"/>
        <w:rPr>
          <w:rFonts w:ascii="Arial Unicode MS" w:hAnsi="Arial Unicode MS"/>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BB1A73" w:rsidRPr="00AE6D4C">
        <w:rPr>
          <w:rFonts w:ascii="Arial Unicode MS" w:hAnsi="Arial Unicode MS"/>
          <w:color w:val="17365D"/>
        </w:rPr>
        <w:t>公視之人事、薪資結構、預算（工程投標項目除外）、研究報告、年度報告、捐贈名單、著作權資料、及其他經董事會核定公開之資料，均應供公眾按工本費索閱</w:t>
      </w:r>
      <w:r>
        <w:rPr>
          <w:rFonts w:ascii="Arial Unicode MS" w:hAnsi="Arial Unicode MS"/>
          <w:color w:val="17365D"/>
        </w:rPr>
        <w:t>。</w:t>
      </w:r>
    </w:p>
    <w:p w14:paraId="34190CA5" w14:textId="0BBBE9AE" w:rsidR="00E6207A" w:rsidRPr="004915B1" w:rsidRDefault="00153286" w:rsidP="00A55EAA">
      <w:pPr>
        <w:ind w:left="119"/>
        <w:jc w:val="both"/>
        <w:rPr>
          <w:rFonts w:ascii="Arial Unicode MS" w:hAnsi="Arial Unicode MS"/>
          <w:color w:val="666699"/>
        </w:rPr>
      </w:pPr>
      <w:r>
        <w:rPr>
          <w:rFonts w:ascii="Arial Unicode MS" w:hAnsi="Arial Unicode MS"/>
          <w:color w:val="17365D"/>
        </w:rPr>
        <w:t xml:space="preserve">　　　　</w:t>
      </w:r>
      <w:r w:rsidR="00E6207A" w:rsidRPr="004915B1">
        <w:rPr>
          <w:rFonts w:ascii="Arial Unicode MS" w:hAnsi="Arial Unicode MS" w:hint="eastAsia"/>
          <w:color w:val="666699"/>
        </w:rPr>
        <w:t xml:space="preserve">　　　　　　　　　　　　　　　　　　　　　　　　　　　　　　　　　　　　　　　　</w:t>
      </w:r>
      <w:hyperlink w:anchor="a章節索引" w:history="1">
        <w:r w:rsidR="00E6207A" w:rsidRPr="004915B1">
          <w:rPr>
            <w:rStyle w:val="a3"/>
            <w:rFonts w:ascii="Arial Unicode MS" w:hAnsi="Arial Unicode MS" w:hint="eastAsia"/>
            <w:sz w:val="18"/>
          </w:rPr>
          <w:t>回索引</w:t>
        </w:r>
      </w:hyperlink>
      <w:r w:rsidR="00A27409">
        <w:rPr>
          <w:rFonts w:ascii="Arial Unicode MS" w:hAnsi="Arial Unicode MS" w:hint="eastAsia"/>
          <w:color w:val="808000"/>
          <w:sz w:val="18"/>
        </w:rPr>
        <w:t>〉〉</w:t>
      </w:r>
    </w:p>
    <w:p w14:paraId="4006DE79" w14:textId="77777777" w:rsidR="00BB1A73" w:rsidRPr="004915B1" w:rsidRDefault="00BB1A73" w:rsidP="00A55EAA">
      <w:pPr>
        <w:pStyle w:val="1"/>
        <w:jc w:val="both"/>
      </w:pPr>
      <w:bookmarkStart w:id="27" w:name="_第四章__節目之製播"/>
      <w:bookmarkEnd w:id="27"/>
      <w:r w:rsidRPr="004915B1">
        <w:t>第四章　　節目之製播</w:t>
      </w:r>
    </w:p>
    <w:p w14:paraId="6B51ECBB" w14:textId="77777777" w:rsidR="00153286" w:rsidRDefault="00BB1A73" w:rsidP="00A55EAA">
      <w:pPr>
        <w:pStyle w:val="2"/>
        <w:jc w:val="both"/>
      </w:pPr>
      <w:bookmarkStart w:id="28" w:name="a36"/>
      <w:bookmarkEnd w:id="28"/>
      <w:r w:rsidRPr="004915B1">
        <w:t>第</w:t>
      </w:r>
      <w:r w:rsidR="00EB237D">
        <w:t>36</w:t>
      </w:r>
      <w:r w:rsidR="004915B1">
        <w:t>條（</w:t>
      </w:r>
      <w:r w:rsidRPr="004915B1">
        <w:t>節目製播原則</w:t>
      </w:r>
      <w:r w:rsidR="00153286">
        <w:t>）</w:t>
      </w:r>
    </w:p>
    <w:p w14:paraId="06FBEC2A" w14:textId="64C28F3F" w:rsidR="00BB1A73" w:rsidRPr="00AE6D4C" w:rsidRDefault="00153286" w:rsidP="00A55EAA">
      <w:pPr>
        <w:ind w:leftChars="50" w:left="100"/>
        <w:jc w:val="both"/>
        <w:rPr>
          <w:rFonts w:ascii="Arial Unicode MS" w:hAnsi="Arial Unicode MS"/>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BB1A73" w:rsidRPr="00AE6D4C">
        <w:rPr>
          <w:rFonts w:ascii="Arial Unicode MS" w:hAnsi="Arial Unicode MS"/>
          <w:color w:val="17365D"/>
        </w:rPr>
        <w:t>節目之製播，應遵守下列規定：</w:t>
      </w:r>
    </w:p>
    <w:p w14:paraId="00839C57" w14:textId="77777777" w:rsidR="00153286" w:rsidRDefault="000272F5" w:rsidP="00A55EAA">
      <w:pPr>
        <w:ind w:leftChars="50" w:left="100"/>
        <w:jc w:val="both"/>
        <w:rPr>
          <w:rFonts w:ascii="Arial Unicode MS" w:hAnsi="Arial Unicode MS"/>
          <w:color w:val="17365D"/>
        </w:rPr>
      </w:pPr>
      <w:r w:rsidRPr="00AE6D4C">
        <w:rPr>
          <w:rFonts w:ascii="Arial Unicode MS" w:hAnsi="Arial Unicode MS"/>
          <w:color w:val="17365D"/>
        </w:rPr>
        <w:t xml:space="preserve">　　</w:t>
      </w:r>
      <w:r w:rsidR="00BB1A73" w:rsidRPr="00AE6D4C">
        <w:rPr>
          <w:rFonts w:ascii="Arial Unicode MS" w:hAnsi="Arial Unicode MS"/>
          <w:color w:val="17365D"/>
        </w:rPr>
        <w:t>一、致力提昇國民之文化水準，並促進全民教育文化之發展</w:t>
      </w:r>
      <w:r w:rsidR="00153286">
        <w:rPr>
          <w:rFonts w:ascii="Arial Unicode MS" w:hAnsi="Arial Unicode MS"/>
          <w:color w:val="17365D"/>
        </w:rPr>
        <w:t>。</w:t>
      </w:r>
    </w:p>
    <w:p w14:paraId="15BD6C53" w14:textId="36BE9909" w:rsidR="00153286" w:rsidRDefault="00153286" w:rsidP="00A55EAA">
      <w:pPr>
        <w:ind w:leftChars="50" w:left="100"/>
        <w:jc w:val="both"/>
        <w:rPr>
          <w:rFonts w:ascii="Arial Unicode MS" w:hAnsi="Arial Unicode MS"/>
          <w:color w:val="17365D"/>
        </w:rPr>
      </w:pPr>
      <w:r>
        <w:rPr>
          <w:rFonts w:ascii="Arial Unicode MS" w:hAnsi="Arial Unicode MS"/>
          <w:color w:val="17365D"/>
        </w:rPr>
        <w:t xml:space="preserve">　　</w:t>
      </w:r>
      <w:r w:rsidRPr="00AE6D4C">
        <w:rPr>
          <w:rFonts w:ascii="Arial Unicode MS" w:hAnsi="Arial Unicode MS"/>
          <w:color w:val="17365D"/>
        </w:rPr>
        <w:t>二</w:t>
      </w:r>
      <w:r>
        <w:rPr>
          <w:rFonts w:ascii="Arial Unicode MS" w:hAnsi="Arial Unicode MS"/>
          <w:color w:val="17365D"/>
        </w:rPr>
        <w:t>、</w:t>
      </w:r>
      <w:r w:rsidR="00BB1A73" w:rsidRPr="00AE6D4C">
        <w:rPr>
          <w:rFonts w:ascii="Arial Unicode MS" w:hAnsi="Arial Unicode MS"/>
          <w:color w:val="17365D"/>
        </w:rPr>
        <w:t>保持多元性，並維持不同型態節目之均衡</w:t>
      </w:r>
      <w:r>
        <w:rPr>
          <w:rFonts w:ascii="Arial Unicode MS" w:hAnsi="Arial Unicode MS"/>
          <w:color w:val="17365D"/>
        </w:rPr>
        <w:t>。</w:t>
      </w:r>
    </w:p>
    <w:p w14:paraId="749DC770" w14:textId="2B2A6AB6" w:rsidR="00153286" w:rsidRDefault="00153286" w:rsidP="00A55EAA">
      <w:pPr>
        <w:ind w:leftChars="50" w:left="100"/>
        <w:jc w:val="both"/>
        <w:rPr>
          <w:rFonts w:ascii="Arial Unicode MS" w:hAnsi="Arial Unicode MS"/>
          <w:color w:val="17365D"/>
        </w:rPr>
      </w:pPr>
      <w:r>
        <w:rPr>
          <w:rFonts w:ascii="Arial Unicode MS" w:hAnsi="Arial Unicode MS"/>
          <w:color w:val="17365D"/>
        </w:rPr>
        <w:t xml:space="preserve">　　</w:t>
      </w:r>
      <w:r w:rsidRPr="00AE6D4C">
        <w:rPr>
          <w:rFonts w:ascii="Arial Unicode MS" w:hAnsi="Arial Unicode MS"/>
          <w:color w:val="17365D"/>
        </w:rPr>
        <w:t>三</w:t>
      </w:r>
      <w:r>
        <w:rPr>
          <w:rFonts w:ascii="Arial Unicode MS" w:hAnsi="Arial Unicode MS"/>
          <w:color w:val="17365D"/>
        </w:rPr>
        <w:t>、</w:t>
      </w:r>
      <w:r w:rsidR="00BB1A73" w:rsidRPr="00AE6D4C">
        <w:rPr>
          <w:rFonts w:ascii="Arial Unicode MS" w:hAnsi="Arial Unicode MS"/>
          <w:color w:val="17365D"/>
        </w:rPr>
        <w:t>保持客觀性及公平性，應提供社會大眾及各群體公平參與及表達意見之機會</w:t>
      </w:r>
      <w:r>
        <w:rPr>
          <w:rFonts w:ascii="Arial Unicode MS" w:hAnsi="Arial Unicode MS"/>
          <w:color w:val="17365D"/>
        </w:rPr>
        <w:t>。</w:t>
      </w:r>
    </w:p>
    <w:p w14:paraId="66518A5A" w14:textId="6EC9266F" w:rsidR="00153286" w:rsidRDefault="00153286" w:rsidP="00A55EAA">
      <w:pPr>
        <w:ind w:leftChars="50" w:left="100"/>
        <w:jc w:val="both"/>
        <w:rPr>
          <w:rFonts w:ascii="Arial Unicode MS" w:hAnsi="Arial Unicode MS"/>
          <w:color w:val="17365D"/>
        </w:rPr>
      </w:pPr>
      <w:r>
        <w:rPr>
          <w:rFonts w:ascii="Arial Unicode MS" w:hAnsi="Arial Unicode MS"/>
          <w:color w:val="17365D"/>
        </w:rPr>
        <w:t xml:space="preserve">　　</w:t>
      </w:r>
      <w:r w:rsidRPr="00AE6D4C">
        <w:rPr>
          <w:rFonts w:ascii="Arial Unicode MS" w:hAnsi="Arial Unicode MS"/>
          <w:color w:val="17365D"/>
        </w:rPr>
        <w:t>四</w:t>
      </w:r>
      <w:r>
        <w:rPr>
          <w:rFonts w:ascii="Arial Unicode MS" w:hAnsi="Arial Unicode MS"/>
          <w:color w:val="17365D"/>
        </w:rPr>
        <w:t>、</w:t>
      </w:r>
      <w:r w:rsidR="00BB1A73" w:rsidRPr="00AE6D4C">
        <w:rPr>
          <w:rFonts w:ascii="Arial Unicode MS" w:hAnsi="Arial Unicode MS"/>
          <w:color w:val="17365D"/>
        </w:rPr>
        <w:t>尊重個人名譽並保護隱私權</w:t>
      </w:r>
      <w:r>
        <w:rPr>
          <w:rFonts w:ascii="Arial Unicode MS" w:hAnsi="Arial Unicode MS"/>
          <w:color w:val="17365D"/>
        </w:rPr>
        <w:t>。</w:t>
      </w:r>
    </w:p>
    <w:p w14:paraId="39F85319" w14:textId="468AA8A9" w:rsidR="00153286" w:rsidRDefault="00153286" w:rsidP="00A55EAA">
      <w:pPr>
        <w:ind w:leftChars="50" w:left="100"/>
        <w:jc w:val="both"/>
        <w:rPr>
          <w:rFonts w:ascii="Arial Unicode MS" w:hAnsi="Arial Unicode MS"/>
          <w:color w:val="17365D"/>
        </w:rPr>
      </w:pPr>
      <w:r>
        <w:rPr>
          <w:rFonts w:ascii="Arial Unicode MS" w:hAnsi="Arial Unicode MS"/>
          <w:color w:val="17365D"/>
        </w:rPr>
        <w:t xml:space="preserve">　　</w:t>
      </w:r>
      <w:r w:rsidRPr="00AE6D4C">
        <w:rPr>
          <w:rFonts w:ascii="Arial Unicode MS" w:hAnsi="Arial Unicode MS"/>
          <w:color w:val="17365D"/>
        </w:rPr>
        <w:t>五</w:t>
      </w:r>
      <w:r>
        <w:rPr>
          <w:rFonts w:ascii="Arial Unicode MS" w:hAnsi="Arial Unicode MS"/>
          <w:color w:val="17365D"/>
        </w:rPr>
        <w:t>、</w:t>
      </w:r>
      <w:r w:rsidR="00BB1A73" w:rsidRPr="00AE6D4C">
        <w:rPr>
          <w:rFonts w:ascii="Arial Unicode MS" w:hAnsi="Arial Unicode MS"/>
          <w:color w:val="17365D"/>
        </w:rPr>
        <w:t>積極提供適合兒童、青少年、婦女、老人觀賞，有益其身心發展及健康之節目</w:t>
      </w:r>
      <w:r>
        <w:rPr>
          <w:rFonts w:ascii="Arial Unicode MS" w:hAnsi="Arial Unicode MS"/>
          <w:color w:val="17365D"/>
        </w:rPr>
        <w:t>。</w:t>
      </w:r>
    </w:p>
    <w:p w14:paraId="3DAA5069" w14:textId="29CAC489" w:rsidR="00153286" w:rsidRDefault="00153286" w:rsidP="00A55EAA">
      <w:pPr>
        <w:ind w:left="142"/>
        <w:jc w:val="both"/>
        <w:rPr>
          <w:rFonts w:ascii="Arial Unicode MS" w:hAnsi="Arial Unicode MS"/>
          <w:color w:val="17365D"/>
        </w:rPr>
      </w:pPr>
      <w:r>
        <w:rPr>
          <w:rFonts w:ascii="Arial Unicode MS" w:hAnsi="Arial Unicode MS"/>
          <w:color w:val="17365D"/>
        </w:rPr>
        <w:t xml:space="preserve">　　</w:t>
      </w:r>
      <w:r w:rsidRPr="00AE6D4C">
        <w:rPr>
          <w:rFonts w:ascii="Arial Unicode MS" w:hAnsi="Arial Unicode MS"/>
          <w:color w:val="17365D"/>
        </w:rPr>
        <w:t>六</w:t>
      </w:r>
      <w:r>
        <w:rPr>
          <w:rFonts w:ascii="Arial Unicode MS" w:hAnsi="Arial Unicode MS"/>
          <w:color w:val="17365D"/>
        </w:rPr>
        <w:t>、</w:t>
      </w:r>
      <w:r w:rsidR="00BB1A73" w:rsidRPr="00AE6D4C">
        <w:rPr>
          <w:rFonts w:ascii="Arial Unicode MS" w:hAnsi="Arial Unicode MS"/>
          <w:color w:val="17365D"/>
        </w:rPr>
        <w:t>對於尚在偵查或審判中之訴訟事件，或承辦該事件之司法人員或有關之訴訟關係人，不得評論；並不得報導禁止公開訴訟事件之辯論</w:t>
      </w:r>
      <w:r>
        <w:rPr>
          <w:rFonts w:ascii="Arial Unicode MS" w:hAnsi="Arial Unicode MS"/>
          <w:color w:val="17365D"/>
        </w:rPr>
        <w:t>。</w:t>
      </w:r>
    </w:p>
    <w:p w14:paraId="320C3ADC" w14:textId="42433651" w:rsidR="00153286" w:rsidRDefault="00153286" w:rsidP="00A55EAA">
      <w:pPr>
        <w:ind w:leftChars="50" w:left="100"/>
        <w:jc w:val="both"/>
        <w:rPr>
          <w:rFonts w:ascii="Arial Unicode MS" w:hAnsi="Arial Unicode MS"/>
          <w:color w:val="17365D"/>
        </w:rPr>
      </w:pPr>
      <w:r>
        <w:rPr>
          <w:rFonts w:ascii="Arial Unicode MS" w:hAnsi="Arial Unicode MS"/>
          <w:color w:val="17365D"/>
        </w:rPr>
        <w:t xml:space="preserve">　　</w:t>
      </w:r>
      <w:r w:rsidRPr="00AE6D4C">
        <w:rPr>
          <w:rFonts w:ascii="Arial Unicode MS" w:hAnsi="Arial Unicode MS"/>
          <w:color w:val="17365D"/>
        </w:rPr>
        <w:t>七</w:t>
      </w:r>
      <w:r>
        <w:rPr>
          <w:rFonts w:ascii="Arial Unicode MS" w:hAnsi="Arial Unicode MS"/>
          <w:color w:val="17365D"/>
        </w:rPr>
        <w:t>、</w:t>
      </w:r>
      <w:r w:rsidR="00BB1A73" w:rsidRPr="00AE6D4C">
        <w:rPr>
          <w:rFonts w:ascii="Arial Unicode MS" w:hAnsi="Arial Unicode MS"/>
          <w:color w:val="17365D"/>
        </w:rPr>
        <w:t>不得為任何政黨或宗教團體作政治或宗教之宣傳</w:t>
      </w:r>
      <w:r>
        <w:rPr>
          <w:rFonts w:ascii="Arial Unicode MS" w:hAnsi="Arial Unicode MS"/>
          <w:color w:val="17365D"/>
        </w:rPr>
        <w:t>。</w:t>
      </w:r>
    </w:p>
    <w:p w14:paraId="1ACA7537" w14:textId="7245BABB" w:rsidR="00BB1A73" w:rsidRPr="00AE6D4C" w:rsidRDefault="00153286" w:rsidP="00A55EAA">
      <w:pPr>
        <w:ind w:leftChars="50" w:left="100"/>
        <w:jc w:val="both"/>
        <w:rPr>
          <w:rFonts w:ascii="Arial Unicode MS" w:hAnsi="Arial Unicode MS"/>
          <w:color w:val="17365D"/>
        </w:rPr>
      </w:pPr>
      <w:r>
        <w:rPr>
          <w:rFonts w:ascii="Arial Unicode MS" w:hAnsi="Arial Unicode MS"/>
          <w:color w:val="17365D"/>
        </w:rPr>
        <w:t xml:space="preserve">　　</w:t>
      </w:r>
      <w:r w:rsidRPr="00AE6D4C">
        <w:rPr>
          <w:rFonts w:ascii="Arial Unicode MS" w:hAnsi="Arial Unicode MS"/>
          <w:color w:val="17365D"/>
        </w:rPr>
        <w:t>八</w:t>
      </w:r>
      <w:r>
        <w:rPr>
          <w:rFonts w:ascii="Arial Unicode MS" w:hAnsi="Arial Unicode MS"/>
          <w:color w:val="17365D"/>
        </w:rPr>
        <w:t>、</w:t>
      </w:r>
      <w:r w:rsidR="00BB1A73" w:rsidRPr="00AE6D4C">
        <w:rPr>
          <w:rFonts w:ascii="Arial Unicode MS" w:hAnsi="Arial Unicode MS"/>
          <w:color w:val="17365D"/>
        </w:rPr>
        <w:t>不得違反法律、妨害公共秩序或善良風俗。</w:t>
      </w:r>
    </w:p>
    <w:p w14:paraId="692ED830" w14:textId="77777777" w:rsidR="00153286" w:rsidRDefault="00BB1A73" w:rsidP="00A55EAA">
      <w:pPr>
        <w:pStyle w:val="2"/>
        <w:jc w:val="both"/>
      </w:pPr>
      <w:r w:rsidRPr="004915B1">
        <w:lastRenderedPageBreak/>
        <w:t>第</w:t>
      </w:r>
      <w:r w:rsidR="00EB237D">
        <w:t>37</w:t>
      </w:r>
      <w:r w:rsidR="004915B1">
        <w:t>條（</w:t>
      </w:r>
      <w:r w:rsidRPr="004915B1">
        <w:t>新聞報導原則</w:t>
      </w:r>
      <w:r w:rsidR="00153286">
        <w:t>）</w:t>
      </w:r>
    </w:p>
    <w:p w14:paraId="5907CD7C" w14:textId="67A46A21" w:rsidR="00BB1A73" w:rsidRPr="00AE6D4C" w:rsidRDefault="00153286" w:rsidP="00A55EAA">
      <w:pPr>
        <w:ind w:leftChars="50" w:left="100"/>
        <w:jc w:val="both"/>
        <w:rPr>
          <w:rFonts w:ascii="Arial Unicode MS" w:hAnsi="Arial Unicode MS"/>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BB1A73" w:rsidRPr="00AE6D4C">
        <w:rPr>
          <w:rFonts w:ascii="Arial Unicode MS" w:hAnsi="Arial Unicode MS"/>
          <w:color w:val="17365D"/>
        </w:rPr>
        <w:t>新聞報導節目，應遵守下列規定：</w:t>
      </w:r>
    </w:p>
    <w:p w14:paraId="1C13C68E" w14:textId="77777777" w:rsidR="00153286" w:rsidRDefault="000272F5" w:rsidP="00A55EAA">
      <w:pPr>
        <w:ind w:leftChars="50" w:left="100"/>
        <w:jc w:val="both"/>
        <w:rPr>
          <w:rFonts w:ascii="Arial Unicode MS" w:hAnsi="Arial Unicode MS"/>
          <w:color w:val="17365D"/>
        </w:rPr>
      </w:pPr>
      <w:r w:rsidRPr="00AE6D4C">
        <w:rPr>
          <w:rFonts w:ascii="Arial Unicode MS" w:hAnsi="Arial Unicode MS"/>
          <w:color w:val="17365D"/>
        </w:rPr>
        <w:t xml:space="preserve">　　</w:t>
      </w:r>
      <w:r w:rsidR="00BB1A73" w:rsidRPr="00AE6D4C">
        <w:rPr>
          <w:rFonts w:ascii="Arial Unicode MS" w:hAnsi="Arial Unicode MS"/>
          <w:color w:val="17365D"/>
        </w:rPr>
        <w:t>一、新聞報導節目應與評論明顯區分，不得加入報導者個人意見</w:t>
      </w:r>
      <w:r w:rsidR="00153286">
        <w:rPr>
          <w:rFonts w:ascii="Arial Unicode MS" w:hAnsi="Arial Unicode MS"/>
          <w:color w:val="17365D"/>
        </w:rPr>
        <w:t>。</w:t>
      </w:r>
    </w:p>
    <w:p w14:paraId="30BDF64B" w14:textId="6C00755B" w:rsidR="00153286" w:rsidRDefault="00153286" w:rsidP="00A55EAA">
      <w:pPr>
        <w:ind w:leftChars="50" w:left="100"/>
        <w:jc w:val="both"/>
        <w:rPr>
          <w:rFonts w:ascii="Arial Unicode MS" w:hAnsi="Arial Unicode MS"/>
          <w:color w:val="17365D"/>
        </w:rPr>
      </w:pPr>
      <w:r>
        <w:rPr>
          <w:rFonts w:ascii="Arial Unicode MS" w:hAnsi="Arial Unicode MS"/>
          <w:color w:val="17365D"/>
        </w:rPr>
        <w:t xml:space="preserve">　　</w:t>
      </w:r>
      <w:r w:rsidRPr="00AE6D4C">
        <w:rPr>
          <w:rFonts w:ascii="Arial Unicode MS" w:hAnsi="Arial Unicode MS"/>
          <w:color w:val="17365D"/>
        </w:rPr>
        <w:t>二</w:t>
      </w:r>
      <w:r>
        <w:rPr>
          <w:rFonts w:ascii="Arial Unicode MS" w:hAnsi="Arial Unicode MS"/>
          <w:color w:val="17365D"/>
        </w:rPr>
        <w:t>、</w:t>
      </w:r>
      <w:r w:rsidR="00BB1A73" w:rsidRPr="00AE6D4C">
        <w:rPr>
          <w:rFonts w:ascii="Arial Unicode MS" w:hAnsi="Arial Unicode MS"/>
          <w:color w:val="17365D"/>
        </w:rPr>
        <w:t>新聞報導內容應確實、客觀、公正，不得歪曲或隱飾重要事實，不得以暗示方法影響收視者判斷</w:t>
      </w:r>
      <w:r>
        <w:rPr>
          <w:rFonts w:ascii="Arial Unicode MS" w:hAnsi="Arial Unicode MS"/>
          <w:color w:val="17365D"/>
        </w:rPr>
        <w:t>。</w:t>
      </w:r>
    </w:p>
    <w:p w14:paraId="2ED140A7" w14:textId="5AC8083B" w:rsidR="00BB1A73" w:rsidRPr="00AE6D4C" w:rsidRDefault="00153286" w:rsidP="00A55EAA">
      <w:pPr>
        <w:ind w:leftChars="50" w:left="100"/>
        <w:jc w:val="both"/>
        <w:rPr>
          <w:rFonts w:ascii="Arial Unicode MS" w:hAnsi="Arial Unicode MS"/>
          <w:color w:val="17365D"/>
        </w:rPr>
      </w:pPr>
      <w:r>
        <w:rPr>
          <w:rFonts w:ascii="Arial Unicode MS" w:hAnsi="Arial Unicode MS"/>
          <w:color w:val="17365D"/>
        </w:rPr>
        <w:t xml:space="preserve">　　</w:t>
      </w:r>
      <w:r w:rsidRPr="00AE6D4C">
        <w:rPr>
          <w:rFonts w:ascii="Arial Unicode MS" w:hAnsi="Arial Unicode MS"/>
          <w:color w:val="17365D"/>
        </w:rPr>
        <w:t>三</w:t>
      </w:r>
      <w:r>
        <w:rPr>
          <w:rFonts w:ascii="Arial Unicode MS" w:hAnsi="Arial Unicode MS"/>
          <w:color w:val="17365D"/>
        </w:rPr>
        <w:t>、</w:t>
      </w:r>
      <w:r w:rsidR="00BB1A73" w:rsidRPr="00AE6D4C">
        <w:rPr>
          <w:rFonts w:ascii="Arial Unicode MS" w:hAnsi="Arial Unicode MS"/>
          <w:color w:val="17365D"/>
        </w:rPr>
        <w:t>新聞報導應兼顧國際性、全國性及地方性重要事件之資訊。</w:t>
      </w:r>
    </w:p>
    <w:p w14:paraId="6A48B927" w14:textId="77777777" w:rsidR="00153286" w:rsidRDefault="00BB1A73" w:rsidP="00A55EAA">
      <w:pPr>
        <w:pStyle w:val="2"/>
        <w:jc w:val="both"/>
      </w:pPr>
      <w:r w:rsidRPr="004915B1">
        <w:t>第</w:t>
      </w:r>
      <w:r w:rsidR="00EB237D">
        <w:t>38</w:t>
      </w:r>
      <w:r w:rsidR="004915B1">
        <w:t>條（</w:t>
      </w:r>
      <w:r w:rsidRPr="004915B1">
        <w:t>節目使用之語言</w:t>
      </w:r>
      <w:r w:rsidR="00153286">
        <w:t>）</w:t>
      </w:r>
    </w:p>
    <w:p w14:paraId="77504F4F" w14:textId="2A1CB467" w:rsidR="00153286" w:rsidRDefault="00153286" w:rsidP="00A55EAA">
      <w:pPr>
        <w:ind w:leftChars="50" w:left="100"/>
        <w:jc w:val="both"/>
        <w:rPr>
          <w:rFonts w:ascii="Arial Unicode MS" w:hAnsi="Arial Unicode MS"/>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BB1A73" w:rsidRPr="00AE6D4C">
        <w:rPr>
          <w:rFonts w:ascii="Arial Unicode MS" w:hAnsi="Arial Unicode MS"/>
          <w:color w:val="17365D"/>
        </w:rPr>
        <w:t>外語節目僅以原音播出者應附中文字幕</w:t>
      </w:r>
      <w:r>
        <w:rPr>
          <w:rFonts w:ascii="Arial Unicode MS" w:hAnsi="Arial Unicode MS"/>
          <w:color w:val="17365D"/>
        </w:rPr>
        <w:t>。</w:t>
      </w:r>
    </w:p>
    <w:p w14:paraId="112D7C3A" w14:textId="0177E6CE" w:rsidR="00153286" w:rsidRDefault="00C830BF" w:rsidP="00A55EAA">
      <w:pPr>
        <w:ind w:leftChars="50" w:left="100"/>
        <w:jc w:val="both"/>
        <w:rPr>
          <w:rFonts w:ascii="Arial Unicode MS" w:hAnsi="Arial Unicode MS"/>
          <w:color w:val="666699"/>
        </w:rPr>
      </w:pPr>
      <w:r>
        <w:rPr>
          <w:rFonts w:ascii="Calibri" w:hAnsi="Calibri"/>
          <w:color w:val="404040"/>
          <w:sz w:val="18"/>
        </w:rPr>
        <w:t>﹝</w:t>
      </w:r>
      <w:r>
        <w:rPr>
          <w:rFonts w:ascii="Calibri" w:hAnsi="Calibri"/>
          <w:color w:val="404040"/>
          <w:sz w:val="18"/>
        </w:rPr>
        <w:t>2</w:t>
      </w:r>
      <w:r>
        <w:rPr>
          <w:rFonts w:ascii="Calibri" w:hAnsi="Calibri"/>
          <w:color w:val="404040"/>
          <w:sz w:val="18"/>
        </w:rPr>
        <w:t>﹞</w:t>
      </w:r>
      <w:r w:rsidR="00153286" w:rsidRPr="00AE6D4C">
        <w:rPr>
          <w:rFonts w:ascii="Arial Unicode MS" w:hAnsi="Arial Unicode MS"/>
          <w:color w:val="666699"/>
        </w:rPr>
        <w:t>教育</w:t>
      </w:r>
      <w:r w:rsidR="00153286">
        <w:rPr>
          <w:rFonts w:ascii="Arial Unicode MS" w:hAnsi="Arial Unicode MS"/>
          <w:color w:val="17365D"/>
        </w:rPr>
        <w:t>、</w:t>
      </w:r>
      <w:r w:rsidR="00BB1A73" w:rsidRPr="00AE6D4C">
        <w:rPr>
          <w:rFonts w:ascii="Arial Unicode MS" w:hAnsi="Arial Unicode MS"/>
          <w:color w:val="666699"/>
        </w:rPr>
        <w:t>資訊及娛樂性節目應顧及各語群及聽障視障觀眾之需要，並應適度提供地方語言教學節目</w:t>
      </w:r>
      <w:r w:rsidR="00153286">
        <w:rPr>
          <w:rFonts w:ascii="Arial Unicode MS" w:hAnsi="Arial Unicode MS"/>
          <w:color w:val="666699"/>
        </w:rPr>
        <w:t>。</w:t>
      </w:r>
    </w:p>
    <w:p w14:paraId="1CDB3A2C" w14:textId="676DF578" w:rsidR="00153286" w:rsidRDefault="00153286" w:rsidP="00A55EAA">
      <w:pPr>
        <w:ind w:leftChars="50" w:left="100"/>
        <w:jc w:val="both"/>
        <w:rPr>
          <w:rFonts w:ascii="Arial Unicode MS" w:hAnsi="Arial Unicode MS"/>
          <w:color w:val="666699"/>
        </w:rPr>
      </w:pPr>
      <w:r>
        <w:rPr>
          <w:rFonts w:ascii="Calibri" w:hAnsi="Calibri"/>
          <w:color w:val="404040"/>
          <w:sz w:val="18"/>
        </w:rPr>
        <w:t>﹝</w:t>
      </w:r>
      <w:r w:rsidR="00C830BF">
        <w:rPr>
          <w:rFonts w:ascii="Calibri" w:hAnsi="Calibri"/>
          <w:color w:val="404040"/>
          <w:sz w:val="18"/>
        </w:rPr>
        <w:t>3</w:t>
      </w:r>
      <w:r>
        <w:rPr>
          <w:rFonts w:ascii="Calibri" w:hAnsi="Calibri"/>
          <w:color w:val="404040"/>
          <w:sz w:val="18"/>
        </w:rPr>
        <w:t>﹞</w:t>
      </w:r>
      <w:r w:rsidRPr="00AE6D4C">
        <w:rPr>
          <w:rFonts w:ascii="Arial Unicode MS" w:hAnsi="Arial Unicode MS"/>
          <w:color w:val="17365D"/>
        </w:rPr>
        <w:t>地方戲劇或文化藝術節目，為表達其特色，應以地方語言製播，並附中文字幕</w:t>
      </w:r>
      <w:r>
        <w:rPr>
          <w:rFonts w:ascii="Arial Unicode MS" w:hAnsi="Arial Unicode MS"/>
          <w:color w:val="666699"/>
        </w:rPr>
        <w:t>。</w:t>
      </w:r>
    </w:p>
    <w:p w14:paraId="40AE86AF" w14:textId="39025C87" w:rsidR="00153286" w:rsidRDefault="00153286" w:rsidP="00A55EAA">
      <w:pPr>
        <w:ind w:leftChars="50" w:left="100"/>
        <w:jc w:val="both"/>
        <w:rPr>
          <w:rFonts w:ascii="Arial Unicode MS" w:hAnsi="Arial Unicode MS"/>
          <w:color w:val="666699"/>
        </w:rPr>
      </w:pPr>
      <w:r>
        <w:rPr>
          <w:rFonts w:ascii="Calibri" w:hAnsi="Calibri"/>
          <w:color w:val="404040"/>
          <w:sz w:val="18"/>
        </w:rPr>
        <w:t>﹝</w:t>
      </w:r>
      <w:r w:rsidR="00C830BF">
        <w:rPr>
          <w:rFonts w:ascii="Calibri" w:hAnsi="Calibri"/>
          <w:color w:val="404040"/>
          <w:sz w:val="18"/>
        </w:rPr>
        <w:t>4</w:t>
      </w:r>
      <w:r>
        <w:rPr>
          <w:rFonts w:ascii="Calibri" w:hAnsi="Calibri"/>
          <w:color w:val="404040"/>
          <w:sz w:val="18"/>
        </w:rPr>
        <w:t>﹞</w:t>
      </w:r>
      <w:r w:rsidRPr="00AE6D4C">
        <w:rPr>
          <w:rFonts w:ascii="Arial Unicode MS" w:hAnsi="Arial Unicode MS"/>
          <w:color w:val="666699"/>
        </w:rPr>
        <w:t>電臺並應提供字幕解碼訊號，供觀眾選擇</w:t>
      </w:r>
      <w:r>
        <w:rPr>
          <w:rFonts w:ascii="Arial Unicode MS" w:hAnsi="Arial Unicode MS"/>
          <w:color w:val="666699"/>
        </w:rPr>
        <w:t>。</w:t>
      </w:r>
    </w:p>
    <w:p w14:paraId="6C154388" w14:textId="04D730E5" w:rsidR="00BB1A73" w:rsidRPr="00AE6D4C" w:rsidRDefault="00153286" w:rsidP="00A55EAA">
      <w:pPr>
        <w:ind w:leftChars="50" w:left="100"/>
        <w:jc w:val="both"/>
        <w:rPr>
          <w:rFonts w:ascii="Arial Unicode MS" w:hAnsi="Arial Unicode MS"/>
          <w:color w:val="17365D"/>
        </w:rPr>
      </w:pPr>
      <w:r>
        <w:rPr>
          <w:rFonts w:ascii="Calibri" w:hAnsi="Calibri"/>
          <w:color w:val="404040"/>
          <w:sz w:val="18"/>
        </w:rPr>
        <w:t>﹝</w:t>
      </w:r>
      <w:r w:rsidR="00C830BF">
        <w:rPr>
          <w:rFonts w:ascii="Calibri" w:hAnsi="Calibri"/>
          <w:color w:val="404040"/>
          <w:sz w:val="18"/>
        </w:rPr>
        <w:t>5</w:t>
      </w:r>
      <w:r>
        <w:rPr>
          <w:rFonts w:ascii="Calibri" w:hAnsi="Calibri"/>
          <w:color w:val="404040"/>
          <w:sz w:val="18"/>
        </w:rPr>
        <w:t>﹞</w:t>
      </w:r>
      <w:r w:rsidR="00BB1A73" w:rsidRPr="00AE6D4C">
        <w:rPr>
          <w:rFonts w:ascii="Arial Unicode MS" w:hAnsi="Arial Unicode MS"/>
          <w:color w:val="17365D"/>
        </w:rPr>
        <w:t>新聞性節目應酌量以外國語文播出，以適應國際化之需求。</w:t>
      </w:r>
    </w:p>
    <w:p w14:paraId="0980B310" w14:textId="77777777" w:rsidR="00153286" w:rsidRDefault="00BB1A73" w:rsidP="00A55EAA">
      <w:pPr>
        <w:pStyle w:val="2"/>
        <w:jc w:val="both"/>
      </w:pPr>
      <w:r w:rsidRPr="004915B1">
        <w:t>第</w:t>
      </w:r>
      <w:r w:rsidR="00EB237D">
        <w:t>39</w:t>
      </w:r>
      <w:r w:rsidR="004915B1">
        <w:t>條（</w:t>
      </w:r>
      <w:r w:rsidRPr="004915B1">
        <w:t>節目製作人之註明</w:t>
      </w:r>
      <w:r w:rsidR="00153286">
        <w:t>）</w:t>
      </w:r>
    </w:p>
    <w:p w14:paraId="72DC5825" w14:textId="26775C7D" w:rsidR="00BB1A73" w:rsidRPr="00AE6D4C" w:rsidRDefault="00153286" w:rsidP="00A55EAA">
      <w:pPr>
        <w:ind w:leftChars="50" w:left="100"/>
        <w:jc w:val="both"/>
        <w:rPr>
          <w:rFonts w:ascii="Arial Unicode MS" w:hAnsi="Arial Unicode MS"/>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BB1A73" w:rsidRPr="00AE6D4C">
        <w:rPr>
          <w:rFonts w:ascii="Arial Unicode MS" w:hAnsi="Arial Unicode MS"/>
          <w:color w:val="17365D"/>
        </w:rPr>
        <w:t>每一節目播送結束時，應註明節目製作人之姓名或名稱。</w:t>
      </w:r>
    </w:p>
    <w:p w14:paraId="588E1A67" w14:textId="37ABF8DC" w:rsidR="00153286" w:rsidRDefault="00BB1A73" w:rsidP="00A55EAA">
      <w:pPr>
        <w:pStyle w:val="2"/>
        <w:jc w:val="both"/>
      </w:pPr>
      <w:bookmarkStart w:id="29" w:name="a40"/>
      <w:bookmarkEnd w:id="29"/>
      <w:r w:rsidRPr="004915B1">
        <w:t>第</w:t>
      </w:r>
      <w:r w:rsidR="00EB237D">
        <w:t>40</w:t>
      </w:r>
      <w:r w:rsidR="00EB237D">
        <w:t>條</w:t>
      </w:r>
      <w:r w:rsidR="004915B1">
        <w:t>（</w:t>
      </w:r>
      <w:r w:rsidR="00ED5B67" w:rsidRPr="00ED5B67">
        <w:rPr>
          <w:rFonts w:hint="eastAsia"/>
        </w:rPr>
        <w:t>電視頻道</w:t>
      </w:r>
      <w:r w:rsidRPr="004915B1">
        <w:t>對兒童及少年之保護</w:t>
      </w:r>
      <w:r w:rsidR="00153286">
        <w:t>）</w:t>
      </w:r>
      <w:r w:rsidR="00312E08">
        <w:rPr>
          <w:rFonts w:hint="eastAsia"/>
          <w:color w:val="FFFFFF"/>
        </w:rPr>
        <w:t>∵</w:t>
      </w:r>
    </w:p>
    <w:p w14:paraId="0370C78E" w14:textId="77777777" w:rsidR="006B6A0B" w:rsidRDefault="006B6A0B" w:rsidP="00A55EAA">
      <w:pPr>
        <w:ind w:left="142"/>
        <w:jc w:val="both"/>
        <w:rPr>
          <w:color w:val="17365D"/>
        </w:rPr>
      </w:pPr>
      <w:r w:rsidRPr="006B6A0B">
        <w:rPr>
          <w:rFonts w:hint="eastAsia"/>
          <w:color w:val="404040"/>
          <w:sz w:val="18"/>
        </w:rPr>
        <w:t>﹝</w:t>
      </w:r>
      <w:r w:rsidRPr="006B6A0B">
        <w:rPr>
          <w:rFonts w:hint="eastAsia"/>
          <w:color w:val="404040"/>
          <w:sz w:val="18"/>
        </w:rPr>
        <w:t>1</w:t>
      </w:r>
      <w:r w:rsidRPr="006B6A0B">
        <w:rPr>
          <w:rFonts w:hint="eastAsia"/>
          <w:color w:val="404040"/>
          <w:sz w:val="18"/>
        </w:rPr>
        <w:t>﹞</w:t>
      </w:r>
      <w:r w:rsidRPr="00C5552A">
        <w:rPr>
          <w:rFonts w:hint="eastAsia"/>
          <w:color w:val="17365D"/>
        </w:rPr>
        <w:t>公視基金會營運之各電視頻道，應就其播送之節目，依相關法令予以分級或採取相關措施</w:t>
      </w:r>
      <w:r>
        <w:rPr>
          <w:rFonts w:hint="eastAsia"/>
          <w:color w:val="17365D"/>
        </w:rPr>
        <w:t>。</w:t>
      </w:r>
    </w:p>
    <w:p w14:paraId="18A43907" w14:textId="77777777" w:rsidR="006B6A0B" w:rsidRPr="00C5552A" w:rsidRDefault="006B6A0B" w:rsidP="00A55EAA">
      <w:pPr>
        <w:ind w:left="142"/>
        <w:jc w:val="both"/>
        <w:rPr>
          <w:color w:val="17365D"/>
        </w:rPr>
      </w:pPr>
      <w:r w:rsidRPr="006B6A0B">
        <w:rPr>
          <w:rFonts w:hint="eastAsia"/>
          <w:color w:val="404040"/>
          <w:sz w:val="18"/>
        </w:rPr>
        <w:t>﹝</w:t>
      </w:r>
      <w:r w:rsidRPr="006B6A0B">
        <w:rPr>
          <w:rFonts w:hint="eastAsia"/>
          <w:color w:val="404040"/>
          <w:sz w:val="18"/>
        </w:rPr>
        <w:t>2</w:t>
      </w:r>
      <w:r w:rsidRPr="006B6A0B">
        <w:rPr>
          <w:rFonts w:hint="eastAsia"/>
          <w:color w:val="404040"/>
          <w:sz w:val="18"/>
        </w:rPr>
        <w:t>﹞</w:t>
      </w:r>
      <w:r w:rsidRPr="00C5552A">
        <w:rPr>
          <w:rFonts w:hint="eastAsia"/>
          <w:color w:val="17365D"/>
        </w:rPr>
        <w:t>週一至週五每日十七時至二十時之間，應安排兒童及少年節目至少各半小時；週末及假日應提供兒童及少年節目至少各一小時，其時段由電臺依兒童及少年之作息情況定之。</w:t>
      </w:r>
    </w:p>
    <w:p w14:paraId="361DB7FF" w14:textId="4949E16E" w:rsidR="006B6A0B" w:rsidRDefault="007A748E" w:rsidP="00A55EAA">
      <w:pPr>
        <w:pStyle w:val="3"/>
        <w:ind w:left="118"/>
        <w:jc w:val="both"/>
        <w:rPr>
          <w:rFonts w:ascii="Calibri" w:hAnsi="Calibri"/>
          <w:color w:val="404040"/>
          <w:sz w:val="18"/>
        </w:rPr>
      </w:pPr>
      <w:r w:rsidRPr="00CD04EE">
        <w:rPr>
          <w:rFonts w:hint="eastAsia"/>
        </w:rPr>
        <w:t>--1</w:t>
      </w:r>
      <w:r w:rsidRPr="00CD04EE">
        <w:t>1</w:t>
      </w:r>
      <w:r>
        <w:t>2</w:t>
      </w:r>
      <w:r w:rsidRPr="00CD04EE">
        <w:rPr>
          <w:rFonts w:hint="eastAsia"/>
        </w:rPr>
        <w:t>年</w:t>
      </w:r>
      <w:r>
        <w:t>6</w:t>
      </w:r>
      <w:r w:rsidRPr="00CD04EE">
        <w:rPr>
          <w:rFonts w:hint="eastAsia"/>
        </w:rPr>
        <w:t>月</w:t>
      </w:r>
      <w:r>
        <w:t>21</w:t>
      </w:r>
      <w:r w:rsidRPr="00CD04EE">
        <w:rPr>
          <w:rFonts w:hint="eastAsia"/>
        </w:rPr>
        <w:t>日修正前條文</w:t>
      </w:r>
      <w:r w:rsidRPr="00CD04EE">
        <w:rPr>
          <w:rFonts w:hint="eastAsia"/>
        </w:rPr>
        <w:t>--</w:t>
      </w:r>
      <w:hyperlink r:id="rId45" w:history="1">
        <w:r w:rsidRPr="00CD04EE">
          <w:rPr>
            <w:rStyle w:val="a3"/>
          </w:rPr>
          <w:t>比對程式</w:t>
        </w:r>
      </w:hyperlink>
    </w:p>
    <w:p w14:paraId="460D7537" w14:textId="6FA2081A" w:rsidR="00153286" w:rsidRPr="006B6A0B" w:rsidRDefault="00153286" w:rsidP="00A55EAA">
      <w:pPr>
        <w:ind w:leftChars="50" w:left="100"/>
        <w:jc w:val="both"/>
        <w:rPr>
          <w:rFonts w:ascii="Arial Unicode MS" w:hAnsi="Arial Unicode MS"/>
          <w:color w:val="5F5F5F"/>
        </w:rPr>
      </w:pPr>
      <w:r w:rsidRPr="006B6A0B">
        <w:rPr>
          <w:rFonts w:ascii="Calibri" w:hAnsi="Calibri"/>
          <w:color w:val="5F5F5F"/>
          <w:sz w:val="18"/>
        </w:rPr>
        <w:t>﹝</w:t>
      </w:r>
      <w:r w:rsidRPr="006B6A0B">
        <w:rPr>
          <w:rFonts w:ascii="Calibri" w:hAnsi="Calibri"/>
          <w:color w:val="5F5F5F"/>
          <w:sz w:val="18"/>
        </w:rPr>
        <w:t>1</w:t>
      </w:r>
      <w:r w:rsidRPr="006B6A0B">
        <w:rPr>
          <w:rFonts w:ascii="Calibri" w:hAnsi="Calibri"/>
          <w:color w:val="5F5F5F"/>
          <w:sz w:val="18"/>
        </w:rPr>
        <w:t>﹞</w:t>
      </w:r>
      <w:r w:rsidR="00BB1A73" w:rsidRPr="006B6A0B">
        <w:rPr>
          <w:rFonts w:ascii="Arial Unicode MS" w:hAnsi="Arial Unicode MS"/>
          <w:color w:val="5F5F5F"/>
        </w:rPr>
        <w:t>公共電視不得於任何時段，播放兒童及少年不宜觀賞之節目</w:t>
      </w:r>
      <w:r w:rsidRPr="006B6A0B">
        <w:rPr>
          <w:rFonts w:ascii="Arial Unicode MS" w:hAnsi="Arial Unicode MS"/>
          <w:color w:val="5F5F5F"/>
        </w:rPr>
        <w:t>。</w:t>
      </w:r>
    </w:p>
    <w:p w14:paraId="701330F2" w14:textId="76D26E24" w:rsidR="00BB1A73" w:rsidRPr="006B6A0B" w:rsidRDefault="00153286" w:rsidP="00A55EAA">
      <w:pPr>
        <w:ind w:leftChars="50" w:left="100"/>
        <w:jc w:val="both"/>
        <w:rPr>
          <w:rFonts w:ascii="Arial Unicode MS" w:hAnsi="Arial Unicode MS"/>
          <w:color w:val="5F5F5F"/>
        </w:rPr>
      </w:pPr>
      <w:r w:rsidRPr="006B6A0B">
        <w:rPr>
          <w:rFonts w:ascii="Calibri" w:hAnsi="Calibri"/>
          <w:color w:val="5F5F5F"/>
          <w:sz w:val="18"/>
        </w:rPr>
        <w:t>﹝</w:t>
      </w:r>
      <w:r w:rsidRPr="006B6A0B">
        <w:rPr>
          <w:rFonts w:ascii="Calibri" w:hAnsi="Calibri"/>
          <w:color w:val="5F5F5F"/>
          <w:sz w:val="18"/>
        </w:rPr>
        <w:t>2</w:t>
      </w:r>
      <w:r w:rsidRPr="006B6A0B">
        <w:rPr>
          <w:rFonts w:ascii="Calibri" w:hAnsi="Calibri"/>
          <w:color w:val="5F5F5F"/>
          <w:sz w:val="18"/>
        </w:rPr>
        <w:t>﹞</w:t>
      </w:r>
      <w:r w:rsidR="00BB1A73" w:rsidRPr="006B6A0B">
        <w:rPr>
          <w:rFonts w:ascii="Arial Unicode MS" w:hAnsi="Arial Unicode MS"/>
          <w:color w:val="5F5F5F"/>
        </w:rPr>
        <w:t>週一至週五每日十七時至二十時之間，應安排兒童及少年節目至少各半小時；週末及假日應提供兒童及少年節目至少各一小時，其時段由電臺依兒童及少年之作息情況定之。</w:t>
      </w:r>
      <w:r w:rsidR="00312E08">
        <w:rPr>
          <w:rFonts w:ascii="新細明體" w:hAnsi="新細明體" w:hint="eastAsia"/>
          <w:color w:val="FFFFFF"/>
        </w:rPr>
        <w:t>∴</w:t>
      </w:r>
    </w:p>
    <w:p w14:paraId="7F263FC0" w14:textId="77777777" w:rsidR="00153286" w:rsidRDefault="00BB1A73" w:rsidP="00A55EAA">
      <w:pPr>
        <w:pStyle w:val="2"/>
        <w:jc w:val="both"/>
      </w:pPr>
      <w:bookmarkStart w:id="30" w:name="a41"/>
      <w:bookmarkEnd w:id="30"/>
      <w:r w:rsidRPr="004915B1">
        <w:t>第</w:t>
      </w:r>
      <w:r w:rsidR="00EB237D">
        <w:t>41</w:t>
      </w:r>
      <w:r w:rsidR="004915B1">
        <w:t>條（</w:t>
      </w:r>
      <w:r w:rsidRPr="004915B1">
        <w:t>不得播送商業廣告及贊助者之註明</w:t>
      </w:r>
      <w:r w:rsidR="00153286">
        <w:t>）</w:t>
      </w:r>
    </w:p>
    <w:p w14:paraId="44A3FF40" w14:textId="4038CC2B" w:rsidR="00BB1A73" w:rsidRPr="00AE6D4C" w:rsidRDefault="00153286" w:rsidP="00A55EAA">
      <w:pPr>
        <w:ind w:leftChars="50" w:left="100"/>
        <w:jc w:val="both"/>
        <w:rPr>
          <w:rFonts w:ascii="Arial Unicode MS" w:hAnsi="Arial Unicode MS"/>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BB1A73" w:rsidRPr="00AE6D4C">
        <w:rPr>
          <w:rFonts w:ascii="Arial Unicode MS" w:hAnsi="Arial Unicode MS"/>
          <w:color w:val="17365D"/>
        </w:rPr>
        <w:t>電臺不得播送商業廣告。但電臺策劃製作之節目，接受贊助者，得於該節目播送結束時，註明贊助者之姓名或名稱。</w:t>
      </w:r>
    </w:p>
    <w:p w14:paraId="4FBE078D" w14:textId="77777777" w:rsidR="00153286" w:rsidRDefault="00BB1A73" w:rsidP="00A55EAA">
      <w:pPr>
        <w:pStyle w:val="2"/>
        <w:jc w:val="both"/>
      </w:pPr>
      <w:r w:rsidRPr="004915B1">
        <w:t>第</w:t>
      </w:r>
      <w:r w:rsidR="00EB237D">
        <w:t>42</w:t>
      </w:r>
      <w:r w:rsidR="004915B1">
        <w:t>條（</w:t>
      </w:r>
      <w:r w:rsidRPr="004915B1">
        <w:t>圖書館之設立及節目帶之保存</w:t>
      </w:r>
      <w:r w:rsidR="00153286">
        <w:t>）</w:t>
      </w:r>
    </w:p>
    <w:p w14:paraId="6974B85A" w14:textId="407E91CA" w:rsidR="00153286" w:rsidRDefault="00153286" w:rsidP="00A55EAA">
      <w:pPr>
        <w:ind w:leftChars="50" w:left="100"/>
        <w:jc w:val="both"/>
        <w:rPr>
          <w:rFonts w:ascii="Arial Unicode MS" w:hAnsi="Arial Unicode MS"/>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BB1A73" w:rsidRPr="00AE6D4C">
        <w:rPr>
          <w:rFonts w:ascii="Arial Unicode MS" w:hAnsi="Arial Unicode MS"/>
          <w:color w:val="17365D"/>
        </w:rPr>
        <w:t>電臺節目帶應至少保存一年以備查詢</w:t>
      </w:r>
      <w:r>
        <w:rPr>
          <w:rFonts w:ascii="Arial Unicode MS" w:hAnsi="Arial Unicode MS"/>
          <w:color w:val="17365D"/>
        </w:rPr>
        <w:t>。</w:t>
      </w:r>
    </w:p>
    <w:p w14:paraId="048096AD" w14:textId="3750F43F" w:rsidR="00153286" w:rsidRDefault="00153286" w:rsidP="00A55EAA">
      <w:pPr>
        <w:ind w:leftChars="50" w:left="100"/>
        <w:jc w:val="both"/>
        <w:rPr>
          <w:rFonts w:ascii="Arial Unicode MS" w:hAnsi="Arial Unicode MS"/>
          <w:color w:val="17365D"/>
        </w:rPr>
      </w:pPr>
      <w:r>
        <w:rPr>
          <w:rFonts w:ascii="Calibri" w:hAnsi="Calibri"/>
          <w:color w:val="404040"/>
          <w:sz w:val="18"/>
        </w:rPr>
        <w:t>﹝</w:t>
      </w:r>
      <w:r>
        <w:rPr>
          <w:rFonts w:ascii="Calibri" w:hAnsi="Calibri"/>
          <w:color w:val="404040"/>
          <w:sz w:val="18"/>
        </w:rPr>
        <w:t>2</w:t>
      </w:r>
      <w:r>
        <w:rPr>
          <w:rFonts w:ascii="Calibri" w:hAnsi="Calibri"/>
          <w:color w:val="404040"/>
          <w:sz w:val="18"/>
        </w:rPr>
        <w:t>﹞</w:t>
      </w:r>
      <w:r w:rsidRPr="00AE6D4C">
        <w:rPr>
          <w:rFonts w:ascii="Arial Unicode MS" w:hAnsi="Arial Unicode MS"/>
          <w:color w:val="666699"/>
        </w:rPr>
        <w:t>電臺應設圖書館，長期蒐集及保存優良節目帶，供公眾閱覽</w:t>
      </w:r>
      <w:r>
        <w:rPr>
          <w:rFonts w:ascii="Arial Unicode MS" w:hAnsi="Arial Unicode MS"/>
          <w:color w:val="17365D"/>
        </w:rPr>
        <w:t>。</w:t>
      </w:r>
    </w:p>
    <w:p w14:paraId="5C344E0F" w14:textId="58C8F17C" w:rsidR="00153286" w:rsidRDefault="00153286" w:rsidP="00A55EAA">
      <w:pPr>
        <w:ind w:leftChars="50" w:left="100"/>
        <w:jc w:val="both"/>
        <w:rPr>
          <w:rFonts w:ascii="Arial Unicode MS" w:hAnsi="Arial Unicode MS"/>
          <w:color w:val="17365D"/>
        </w:rPr>
      </w:pPr>
      <w:r>
        <w:rPr>
          <w:rFonts w:ascii="Calibri" w:hAnsi="Calibri"/>
          <w:color w:val="404040"/>
          <w:sz w:val="18"/>
        </w:rPr>
        <w:t>﹝</w:t>
      </w:r>
      <w:r>
        <w:rPr>
          <w:rFonts w:ascii="Calibri" w:hAnsi="Calibri"/>
          <w:color w:val="404040"/>
          <w:sz w:val="18"/>
        </w:rPr>
        <w:t>3</w:t>
      </w:r>
      <w:r>
        <w:rPr>
          <w:rFonts w:ascii="Calibri" w:hAnsi="Calibri"/>
          <w:color w:val="404040"/>
          <w:sz w:val="18"/>
        </w:rPr>
        <w:t>﹞</w:t>
      </w:r>
      <w:r w:rsidR="00BB1A73" w:rsidRPr="00AE6D4C">
        <w:rPr>
          <w:rFonts w:ascii="Arial Unicode MS" w:hAnsi="Arial Unicode MS"/>
          <w:color w:val="17365D"/>
        </w:rPr>
        <w:t>前項圖書館之組織及節目帶之管理辦法，由董事會定之</w:t>
      </w:r>
      <w:r>
        <w:rPr>
          <w:rFonts w:ascii="Arial Unicode MS" w:hAnsi="Arial Unicode MS"/>
          <w:color w:val="17365D"/>
        </w:rPr>
        <w:t>。</w:t>
      </w:r>
    </w:p>
    <w:p w14:paraId="1FBA7529" w14:textId="046C16E1" w:rsidR="00E6207A" w:rsidRPr="004915B1" w:rsidRDefault="00153286" w:rsidP="00A55EAA">
      <w:pPr>
        <w:ind w:left="119"/>
        <w:jc w:val="both"/>
        <w:rPr>
          <w:rFonts w:ascii="Arial Unicode MS" w:hAnsi="Arial Unicode MS"/>
          <w:color w:val="666699"/>
        </w:rPr>
      </w:pPr>
      <w:r>
        <w:rPr>
          <w:rFonts w:ascii="Arial Unicode MS" w:hAnsi="Arial Unicode MS"/>
          <w:color w:val="17365D"/>
        </w:rPr>
        <w:t xml:space="preserve">　　　　</w:t>
      </w:r>
      <w:r w:rsidR="00E6207A" w:rsidRPr="004915B1">
        <w:rPr>
          <w:rFonts w:ascii="Arial Unicode MS" w:hAnsi="Arial Unicode MS" w:hint="eastAsia"/>
          <w:color w:val="666699"/>
        </w:rPr>
        <w:t xml:space="preserve">　　　　　　　　　　　　　　　　　　　　　　　　　　　　　　　　　　　　　　　　</w:t>
      </w:r>
      <w:hyperlink w:anchor="a章節索引" w:history="1">
        <w:r w:rsidR="00E6207A" w:rsidRPr="004915B1">
          <w:rPr>
            <w:rStyle w:val="a3"/>
            <w:rFonts w:ascii="Arial Unicode MS" w:hAnsi="Arial Unicode MS" w:hint="eastAsia"/>
            <w:sz w:val="18"/>
          </w:rPr>
          <w:t>回索引</w:t>
        </w:r>
      </w:hyperlink>
      <w:r w:rsidR="00A27409">
        <w:rPr>
          <w:rFonts w:ascii="Arial Unicode MS" w:hAnsi="Arial Unicode MS" w:hint="eastAsia"/>
          <w:color w:val="808000"/>
          <w:sz w:val="18"/>
        </w:rPr>
        <w:t>〉〉</w:t>
      </w:r>
    </w:p>
    <w:p w14:paraId="4F2D6642" w14:textId="77777777" w:rsidR="00BB1A73" w:rsidRPr="004915B1" w:rsidRDefault="00BB1A73" w:rsidP="00A55EAA">
      <w:pPr>
        <w:pStyle w:val="1"/>
        <w:jc w:val="both"/>
      </w:pPr>
      <w:bookmarkStart w:id="31" w:name="_第五章__救"/>
      <w:bookmarkEnd w:id="31"/>
      <w:r w:rsidRPr="004915B1">
        <w:t>第五章　　救</w:t>
      </w:r>
      <w:r w:rsidRPr="004915B1">
        <w:rPr>
          <w:rFonts w:hint="eastAsia"/>
        </w:rPr>
        <w:t xml:space="preserve">　</w:t>
      </w:r>
      <w:r w:rsidRPr="004915B1">
        <w:t>濟</w:t>
      </w:r>
    </w:p>
    <w:p w14:paraId="1A5A0E03" w14:textId="77777777" w:rsidR="00153286" w:rsidRDefault="00BB1A73" w:rsidP="00A55EAA">
      <w:pPr>
        <w:pStyle w:val="2"/>
        <w:jc w:val="both"/>
      </w:pPr>
      <w:bookmarkStart w:id="32" w:name="a43"/>
      <w:bookmarkEnd w:id="32"/>
      <w:r w:rsidRPr="004915B1">
        <w:t>第</w:t>
      </w:r>
      <w:r w:rsidR="00EB237D">
        <w:t>43</w:t>
      </w:r>
      <w:r w:rsidR="004915B1">
        <w:t>條（</w:t>
      </w:r>
      <w:r w:rsidRPr="004915B1">
        <w:t>更正請求權</w:t>
      </w:r>
      <w:r w:rsidR="00153286">
        <w:t>）</w:t>
      </w:r>
    </w:p>
    <w:p w14:paraId="27702E2C" w14:textId="5C2AC230" w:rsidR="00153286" w:rsidRDefault="00153286" w:rsidP="00A55EAA">
      <w:pPr>
        <w:ind w:leftChars="50" w:left="100"/>
        <w:jc w:val="both"/>
        <w:rPr>
          <w:rFonts w:ascii="Arial Unicode MS" w:hAnsi="Arial Unicode MS"/>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BB1A73" w:rsidRPr="00AE6D4C">
        <w:rPr>
          <w:rFonts w:ascii="Arial Unicode MS" w:hAnsi="Arial Unicode MS"/>
          <w:color w:val="17365D"/>
        </w:rPr>
        <w:t>對於電臺之報導，利害關係人認有錯誤者，於播送之日起十五日內得請求更正。電臺應於接到請求後十日內，在原節目或原節目同一時間之節目或為更正而特設之節目中，加以更正，或將其認為報導並無錯誤之理由，以書面答覆請求人</w:t>
      </w:r>
      <w:r>
        <w:rPr>
          <w:rFonts w:ascii="Arial Unicode MS" w:hAnsi="Arial Unicode MS"/>
          <w:color w:val="17365D"/>
        </w:rPr>
        <w:t>。</w:t>
      </w:r>
    </w:p>
    <w:p w14:paraId="24751555" w14:textId="5FA44C0F" w:rsidR="00BB1A73" w:rsidRPr="00AE6D4C" w:rsidRDefault="00153286" w:rsidP="00A55EAA">
      <w:pPr>
        <w:ind w:leftChars="50" w:left="100"/>
        <w:jc w:val="both"/>
        <w:rPr>
          <w:rFonts w:ascii="Arial Unicode MS" w:hAnsi="Arial Unicode MS"/>
          <w:color w:val="666699"/>
        </w:rPr>
      </w:pPr>
      <w:r>
        <w:rPr>
          <w:rFonts w:ascii="Calibri" w:hAnsi="Calibri"/>
          <w:color w:val="404040"/>
          <w:sz w:val="18"/>
        </w:rPr>
        <w:t>﹝</w:t>
      </w:r>
      <w:r>
        <w:rPr>
          <w:rFonts w:ascii="Calibri" w:hAnsi="Calibri"/>
          <w:color w:val="404040"/>
          <w:sz w:val="18"/>
        </w:rPr>
        <w:t>2</w:t>
      </w:r>
      <w:r>
        <w:rPr>
          <w:rFonts w:ascii="Calibri" w:hAnsi="Calibri"/>
          <w:color w:val="404040"/>
          <w:sz w:val="18"/>
        </w:rPr>
        <w:t>﹞</w:t>
      </w:r>
      <w:r w:rsidR="00BB1A73" w:rsidRPr="00AE6D4C">
        <w:rPr>
          <w:rFonts w:ascii="Arial Unicode MS" w:hAnsi="Arial Unicode MS"/>
          <w:color w:val="666699"/>
        </w:rPr>
        <w:t>因錯誤之報導，致利害關係人權益受損時，公視基金會及電臺相關人員應依法負民事或刑事責任。</w:t>
      </w:r>
    </w:p>
    <w:p w14:paraId="715FC393" w14:textId="77777777" w:rsidR="00153286" w:rsidRDefault="00BB1A73" w:rsidP="00A55EAA">
      <w:pPr>
        <w:pStyle w:val="2"/>
        <w:jc w:val="both"/>
      </w:pPr>
      <w:r w:rsidRPr="004915B1">
        <w:lastRenderedPageBreak/>
        <w:t>第</w:t>
      </w:r>
      <w:r w:rsidR="00EB237D">
        <w:t>44</w:t>
      </w:r>
      <w:r w:rsidR="004915B1">
        <w:t>條（</w:t>
      </w:r>
      <w:r w:rsidRPr="004915B1">
        <w:t>答辯請求權</w:t>
      </w:r>
      <w:r w:rsidR="00153286">
        <w:t>）</w:t>
      </w:r>
    </w:p>
    <w:p w14:paraId="3FF6026F" w14:textId="157A8983" w:rsidR="00153286" w:rsidRDefault="00153286" w:rsidP="00A55EAA">
      <w:pPr>
        <w:ind w:leftChars="50" w:left="100"/>
        <w:jc w:val="both"/>
        <w:rPr>
          <w:rFonts w:ascii="Arial Unicode MS" w:hAnsi="Arial Unicode MS"/>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BB1A73" w:rsidRPr="00AE6D4C">
        <w:rPr>
          <w:rFonts w:ascii="Arial Unicode MS" w:hAnsi="Arial Unicode MS"/>
          <w:color w:val="17365D"/>
        </w:rPr>
        <w:t>電臺之評論涉及個人、機關或團體致損害其權益者，被評論者得請求給予相當之答辯機會</w:t>
      </w:r>
      <w:r>
        <w:rPr>
          <w:rFonts w:ascii="Arial Unicode MS" w:hAnsi="Arial Unicode MS"/>
          <w:color w:val="17365D"/>
        </w:rPr>
        <w:t>。</w:t>
      </w:r>
    </w:p>
    <w:p w14:paraId="142A0D18" w14:textId="0B4FAA28" w:rsidR="00BB1A73" w:rsidRPr="00AE6D4C" w:rsidRDefault="00153286" w:rsidP="00A55EAA">
      <w:pPr>
        <w:ind w:leftChars="50" w:left="100"/>
        <w:jc w:val="both"/>
        <w:rPr>
          <w:rFonts w:ascii="Arial Unicode MS" w:hAnsi="Arial Unicode MS"/>
          <w:color w:val="666699"/>
        </w:rPr>
      </w:pPr>
      <w:r>
        <w:rPr>
          <w:rFonts w:ascii="Calibri" w:hAnsi="Calibri"/>
          <w:color w:val="404040"/>
          <w:sz w:val="18"/>
        </w:rPr>
        <w:t>﹝</w:t>
      </w:r>
      <w:r>
        <w:rPr>
          <w:rFonts w:ascii="Calibri" w:hAnsi="Calibri"/>
          <w:color w:val="404040"/>
          <w:sz w:val="18"/>
        </w:rPr>
        <w:t>2</w:t>
      </w:r>
      <w:r>
        <w:rPr>
          <w:rFonts w:ascii="Calibri" w:hAnsi="Calibri"/>
          <w:color w:val="404040"/>
          <w:sz w:val="18"/>
        </w:rPr>
        <w:t>﹞</w:t>
      </w:r>
      <w:r w:rsidR="00BB1A73" w:rsidRPr="00AE6D4C">
        <w:rPr>
          <w:rFonts w:ascii="Arial Unicode MS" w:hAnsi="Arial Unicode MS"/>
          <w:color w:val="666699"/>
        </w:rPr>
        <w:t>前項答辯請求權之行使及救濟方法，準用前條之規定。</w:t>
      </w:r>
    </w:p>
    <w:p w14:paraId="420B197B" w14:textId="77777777" w:rsidR="00153286" w:rsidRDefault="00BB1A73" w:rsidP="00A55EAA">
      <w:pPr>
        <w:pStyle w:val="2"/>
        <w:jc w:val="both"/>
      </w:pPr>
      <w:r w:rsidRPr="004915B1">
        <w:t>第</w:t>
      </w:r>
      <w:r w:rsidR="00EB237D">
        <w:t>45</w:t>
      </w:r>
      <w:r w:rsidR="004915B1">
        <w:t>條（</w:t>
      </w:r>
      <w:r w:rsidRPr="004915B1">
        <w:t>公職競選期間之更正及答辯請求權</w:t>
      </w:r>
      <w:r w:rsidR="00153286">
        <w:t>）</w:t>
      </w:r>
    </w:p>
    <w:p w14:paraId="6E6C6644" w14:textId="61C57956" w:rsidR="00BB1A73" w:rsidRPr="00AE6D4C" w:rsidRDefault="00153286" w:rsidP="00A55EAA">
      <w:pPr>
        <w:ind w:leftChars="50" w:left="100"/>
        <w:jc w:val="both"/>
        <w:rPr>
          <w:rFonts w:ascii="Arial Unicode MS" w:hAnsi="Arial Unicode MS"/>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BB1A73" w:rsidRPr="00AE6D4C">
        <w:rPr>
          <w:rFonts w:ascii="Arial Unicode MS" w:hAnsi="Arial Unicode MS"/>
          <w:color w:val="17365D"/>
        </w:rPr>
        <w:t>公職競選活動期間，電臺之報導或評論涉及特定之候選人或政黨者，該候選人或政黨依前二條之規定請求更正或提供答辯機會時，電臺應於接到請求後即時予以更正或提供適當之答辯機會；必要時，答辯得以書面為之。</w:t>
      </w:r>
    </w:p>
    <w:p w14:paraId="37EEC75A" w14:textId="77777777" w:rsidR="00153286" w:rsidRDefault="00BB1A73" w:rsidP="00A55EAA">
      <w:pPr>
        <w:pStyle w:val="2"/>
        <w:jc w:val="both"/>
      </w:pPr>
      <w:r w:rsidRPr="004915B1">
        <w:t>第</w:t>
      </w:r>
      <w:r w:rsidR="00EB237D">
        <w:t>46</w:t>
      </w:r>
      <w:r w:rsidR="004915B1">
        <w:t>條（</w:t>
      </w:r>
      <w:r w:rsidRPr="004915B1">
        <w:t>申訴與覆議程序</w:t>
      </w:r>
      <w:r w:rsidR="00153286">
        <w:t>）</w:t>
      </w:r>
    </w:p>
    <w:p w14:paraId="30A4DE09" w14:textId="430BB2C3" w:rsidR="00153286" w:rsidRDefault="00153286" w:rsidP="00A55EAA">
      <w:pPr>
        <w:ind w:leftChars="50" w:left="100"/>
        <w:jc w:val="both"/>
        <w:rPr>
          <w:rFonts w:ascii="Arial Unicode MS" w:hAnsi="Arial Unicode MS"/>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BB1A73" w:rsidRPr="00AE6D4C">
        <w:rPr>
          <w:rFonts w:ascii="Arial Unicode MS" w:hAnsi="Arial Unicode MS"/>
          <w:color w:val="17365D"/>
        </w:rPr>
        <w:t>民眾對於電視節目，認為有違反第</w:t>
      </w:r>
      <w:hyperlink w:anchor="a36" w:history="1">
        <w:r w:rsidR="00BB1A73" w:rsidRPr="00AE6D4C">
          <w:rPr>
            <w:rStyle w:val="a3"/>
          </w:rPr>
          <w:t>三十六</w:t>
        </w:r>
      </w:hyperlink>
      <w:r w:rsidR="00BB1A73" w:rsidRPr="00AE6D4C">
        <w:rPr>
          <w:rFonts w:ascii="Arial Unicode MS" w:hAnsi="Arial Unicode MS"/>
          <w:color w:val="17365D"/>
        </w:rPr>
        <w:t>條至第</w:t>
      </w:r>
      <w:hyperlink w:anchor="a41" w:history="1">
        <w:r w:rsidR="00BB1A73" w:rsidRPr="00C830BF">
          <w:rPr>
            <w:rStyle w:val="a3"/>
            <w:rFonts w:ascii="Arial Unicode MS" w:hAnsi="Arial Unicode MS"/>
          </w:rPr>
          <w:t>四十一</w:t>
        </w:r>
      </w:hyperlink>
      <w:r w:rsidR="00BB1A73" w:rsidRPr="00AE6D4C">
        <w:rPr>
          <w:rFonts w:ascii="Arial Unicode MS" w:hAnsi="Arial Unicode MS"/>
          <w:color w:val="17365D"/>
        </w:rPr>
        <w:t>條之規定者，得以書面指陳具體事實，於播送之日起十五日內向電臺申訴。電臺應於接到申訴後一個月內以書面附具理由及不服處置時之覆議方法通知申訴人</w:t>
      </w:r>
      <w:r>
        <w:rPr>
          <w:rFonts w:ascii="Arial Unicode MS" w:hAnsi="Arial Unicode MS"/>
          <w:color w:val="17365D"/>
        </w:rPr>
        <w:t>。</w:t>
      </w:r>
    </w:p>
    <w:p w14:paraId="0587F506" w14:textId="638C25F2" w:rsidR="00153286" w:rsidRDefault="00153286" w:rsidP="00A55EAA">
      <w:pPr>
        <w:ind w:leftChars="50" w:left="100"/>
        <w:jc w:val="both"/>
        <w:rPr>
          <w:rFonts w:ascii="Arial Unicode MS" w:hAnsi="Arial Unicode MS"/>
          <w:color w:val="17365D"/>
        </w:rPr>
      </w:pPr>
      <w:r>
        <w:rPr>
          <w:rFonts w:ascii="Calibri" w:hAnsi="Calibri"/>
          <w:color w:val="404040"/>
          <w:sz w:val="18"/>
        </w:rPr>
        <w:t>﹝</w:t>
      </w:r>
      <w:r>
        <w:rPr>
          <w:rFonts w:ascii="Calibri" w:hAnsi="Calibri"/>
          <w:color w:val="404040"/>
          <w:sz w:val="18"/>
        </w:rPr>
        <w:t>2</w:t>
      </w:r>
      <w:r>
        <w:rPr>
          <w:rFonts w:ascii="Calibri" w:hAnsi="Calibri"/>
          <w:color w:val="404040"/>
          <w:sz w:val="18"/>
        </w:rPr>
        <w:t>﹞</w:t>
      </w:r>
      <w:r w:rsidRPr="00AE6D4C">
        <w:rPr>
          <w:rFonts w:ascii="Arial Unicode MS" w:hAnsi="Arial Unicode MS"/>
          <w:color w:val="666699"/>
        </w:rPr>
        <w:t>電臺未履行前項義務，或申訴人不服電臺前項之處理者，申訴人得於一個月內以書面向董事會申請覆議。董事會接到覆議之申請後，於一個月內作成決定，以書面附具理由，送達申訴人、節目製作人及總經理</w:t>
      </w:r>
      <w:r>
        <w:rPr>
          <w:rFonts w:ascii="Arial Unicode MS" w:hAnsi="Arial Unicode MS"/>
          <w:color w:val="17365D"/>
        </w:rPr>
        <w:t>。</w:t>
      </w:r>
    </w:p>
    <w:p w14:paraId="69904AA1" w14:textId="01D22F13" w:rsidR="00153286" w:rsidRDefault="00153286" w:rsidP="00A55EAA">
      <w:pPr>
        <w:ind w:leftChars="50" w:left="100"/>
        <w:jc w:val="both"/>
        <w:rPr>
          <w:rFonts w:ascii="Arial Unicode MS" w:hAnsi="Arial Unicode MS"/>
          <w:color w:val="17365D"/>
        </w:rPr>
      </w:pPr>
      <w:r>
        <w:rPr>
          <w:rFonts w:ascii="Calibri" w:hAnsi="Calibri"/>
          <w:color w:val="404040"/>
          <w:sz w:val="18"/>
        </w:rPr>
        <w:t>﹝</w:t>
      </w:r>
      <w:r>
        <w:rPr>
          <w:rFonts w:ascii="Calibri" w:hAnsi="Calibri"/>
          <w:color w:val="404040"/>
          <w:sz w:val="18"/>
        </w:rPr>
        <w:t>3</w:t>
      </w:r>
      <w:r>
        <w:rPr>
          <w:rFonts w:ascii="Calibri" w:hAnsi="Calibri"/>
          <w:color w:val="404040"/>
          <w:sz w:val="18"/>
        </w:rPr>
        <w:t>﹞</w:t>
      </w:r>
      <w:r w:rsidR="00BB1A73" w:rsidRPr="00AE6D4C">
        <w:rPr>
          <w:rFonts w:ascii="Arial Unicode MS" w:hAnsi="Arial Unicode MS"/>
          <w:color w:val="17365D"/>
        </w:rPr>
        <w:t>節目製作人不服第一項電臺之處置者，亦得依前項規定申請覆議</w:t>
      </w:r>
      <w:r>
        <w:rPr>
          <w:rFonts w:ascii="Arial Unicode MS" w:hAnsi="Arial Unicode MS"/>
          <w:color w:val="17365D"/>
        </w:rPr>
        <w:t>。</w:t>
      </w:r>
    </w:p>
    <w:p w14:paraId="6FA7F3D7" w14:textId="0BB32E64" w:rsidR="00E6207A" w:rsidRPr="004915B1" w:rsidRDefault="00153286" w:rsidP="00A55EAA">
      <w:pPr>
        <w:ind w:left="119"/>
        <w:jc w:val="both"/>
        <w:rPr>
          <w:rFonts w:ascii="Arial Unicode MS" w:hAnsi="Arial Unicode MS"/>
          <w:color w:val="666699"/>
        </w:rPr>
      </w:pPr>
      <w:r>
        <w:rPr>
          <w:rFonts w:ascii="Arial Unicode MS" w:hAnsi="Arial Unicode MS"/>
          <w:color w:val="17365D"/>
        </w:rPr>
        <w:t xml:space="preserve">　　　　</w:t>
      </w:r>
      <w:r w:rsidR="00E6207A" w:rsidRPr="004915B1">
        <w:rPr>
          <w:rFonts w:ascii="Arial Unicode MS" w:hAnsi="Arial Unicode MS" w:hint="eastAsia"/>
          <w:color w:val="666699"/>
        </w:rPr>
        <w:t xml:space="preserve">　　　　　　　　　　　　　　　　　　　　　　　　　　　　　　　　　　　　　　　　</w:t>
      </w:r>
      <w:hyperlink w:anchor="a章節索引" w:history="1">
        <w:r w:rsidR="00E6207A" w:rsidRPr="004915B1">
          <w:rPr>
            <w:rStyle w:val="a3"/>
            <w:rFonts w:ascii="Arial Unicode MS" w:hAnsi="Arial Unicode MS" w:hint="eastAsia"/>
            <w:sz w:val="18"/>
          </w:rPr>
          <w:t>回索引</w:t>
        </w:r>
      </w:hyperlink>
      <w:r w:rsidR="00A27409">
        <w:rPr>
          <w:rFonts w:ascii="Arial Unicode MS" w:hAnsi="Arial Unicode MS" w:hint="eastAsia"/>
          <w:color w:val="808000"/>
          <w:sz w:val="18"/>
        </w:rPr>
        <w:t>〉〉</w:t>
      </w:r>
    </w:p>
    <w:p w14:paraId="1942811C" w14:textId="77777777" w:rsidR="00BB1A73" w:rsidRPr="004915B1" w:rsidRDefault="00BB1A73" w:rsidP="00A55EAA">
      <w:pPr>
        <w:pStyle w:val="1"/>
        <w:jc w:val="both"/>
        <w:rPr>
          <w:rStyle w:val="a3"/>
          <w:rFonts w:ascii="Arial Unicode MS" w:hAnsi="Arial Unicode MS"/>
        </w:rPr>
      </w:pPr>
      <w:bookmarkStart w:id="33" w:name="_第六章__附"/>
      <w:bookmarkEnd w:id="33"/>
      <w:r w:rsidRPr="004915B1">
        <w:t>第六章　　附</w:t>
      </w:r>
      <w:r w:rsidRPr="004915B1">
        <w:rPr>
          <w:rFonts w:hint="eastAsia"/>
        </w:rPr>
        <w:t xml:space="preserve">　</w:t>
      </w:r>
      <w:r w:rsidRPr="004915B1">
        <w:t>則</w:t>
      </w:r>
    </w:p>
    <w:p w14:paraId="3079C0B6" w14:textId="77777777" w:rsidR="00153286" w:rsidRDefault="00BB1A73" w:rsidP="00A55EAA">
      <w:pPr>
        <w:pStyle w:val="2"/>
        <w:jc w:val="both"/>
      </w:pPr>
      <w:bookmarkStart w:id="34" w:name="a47"/>
      <w:bookmarkEnd w:id="34"/>
      <w:r w:rsidRPr="004915B1">
        <w:t>第</w:t>
      </w:r>
      <w:r w:rsidR="00EB237D">
        <w:t>47</w:t>
      </w:r>
      <w:r w:rsidR="004915B1">
        <w:t>條（</w:t>
      </w:r>
      <w:r w:rsidRPr="004915B1">
        <w:t>公視基金會章程之訂定</w:t>
      </w:r>
      <w:r w:rsidR="00153286">
        <w:t>）</w:t>
      </w:r>
    </w:p>
    <w:p w14:paraId="2095A226" w14:textId="425ECA89" w:rsidR="00BB1A73" w:rsidRPr="00AE6D4C" w:rsidRDefault="00153286" w:rsidP="00A55EAA">
      <w:pPr>
        <w:ind w:leftChars="50" w:left="100"/>
        <w:jc w:val="both"/>
        <w:rPr>
          <w:rFonts w:ascii="Arial Unicode MS" w:hAnsi="Arial Unicode MS"/>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BB1A73" w:rsidRPr="00AE6D4C">
        <w:rPr>
          <w:rFonts w:ascii="Arial Unicode MS" w:hAnsi="Arial Unicode MS"/>
          <w:color w:val="17365D"/>
        </w:rPr>
        <w:t>公視基金會董事會應於第一次會議召開之日起三個月內訂定章程，由主管機關送立法院備查，並逕向法院辦理法人登記。</w:t>
      </w:r>
    </w:p>
    <w:p w14:paraId="459AA395" w14:textId="77777777" w:rsidR="00153286" w:rsidRDefault="00BB1A73" w:rsidP="00A55EAA">
      <w:pPr>
        <w:pStyle w:val="2"/>
        <w:jc w:val="both"/>
      </w:pPr>
      <w:r w:rsidRPr="004915B1">
        <w:t>第</w:t>
      </w:r>
      <w:r w:rsidR="00EB237D">
        <w:t>48</w:t>
      </w:r>
      <w:r w:rsidR="004915B1">
        <w:t>條（</w:t>
      </w:r>
      <w:r w:rsidRPr="004915B1">
        <w:t>公視基金會之解散</w:t>
      </w:r>
      <w:r w:rsidR="00153286">
        <w:t>）</w:t>
      </w:r>
    </w:p>
    <w:p w14:paraId="57C9F9D5" w14:textId="7EAB7B47" w:rsidR="00153286" w:rsidRDefault="00153286" w:rsidP="00A55EAA">
      <w:pPr>
        <w:ind w:leftChars="50" w:left="100"/>
        <w:jc w:val="both"/>
        <w:rPr>
          <w:rFonts w:ascii="Arial Unicode MS" w:hAnsi="Arial Unicode MS"/>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BB1A73" w:rsidRPr="00AE6D4C">
        <w:rPr>
          <w:rFonts w:ascii="Arial Unicode MS" w:hAnsi="Arial Unicode MS"/>
          <w:color w:val="17365D"/>
        </w:rPr>
        <w:t>公視基金會因情事變更，致不能達到其設立目的時，得依立法院決議解散之。解散後其賸餘財產歸屬國庫</w:t>
      </w:r>
      <w:r>
        <w:rPr>
          <w:rFonts w:ascii="Arial Unicode MS" w:hAnsi="Arial Unicode MS"/>
          <w:color w:val="17365D"/>
        </w:rPr>
        <w:t>。</w:t>
      </w:r>
    </w:p>
    <w:p w14:paraId="7C52F243" w14:textId="4E75779D" w:rsidR="00BB1A73" w:rsidRPr="00AE6D4C" w:rsidRDefault="00153286" w:rsidP="00A55EAA">
      <w:pPr>
        <w:ind w:leftChars="50" w:left="100"/>
        <w:jc w:val="both"/>
        <w:rPr>
          <w:rFonts w:ascii="Arial Unicode MS" w:hAnsi="Arial Unicode MS"/>
          <w:color w:val="666699"/>
        </w:rPr>
      </w:pPr>
      <w:r>
        <w:rPr>
          <w:rFonts w:ascii="Calibri" w:hAnsi="Calibri"/>
          <w:color w:val="404040"/>
          <w:sz w:val="18"/>
        </w:rPr>
        <w:t>﹝</w:t>
      </w:r>
      <w:r>
        <w:rPr>
          <w:rFonts w:ascii="Calibri" w:hAnsi="Calibri"/>
          <w:color w:val="404040"/>
          <w:sz w:val="18"/>
        </w:rPr>
        <w:t>2</w:t>
      </w:r>
      <w:r>
        <w:rPr>
          <w:rFonts w:ascii="Calibri" w:hAnsi="Calibri"/>
          <w:color w:val="404040"/>
          <w:sz w:val="18"/>
        </w:rPr>
        <w:t>﹞</w:t>
      </w:r>
      <w:r w:rsidR="00BB1A73" w:rsidRPr="00AE6D4C">
        <w:rPr>
          <w:rFonts w:ascii="Arial Unicode MS" w:hAnsi="Arial Unicode MS"/>
          <w:color w:val="666699"/>
        </w:rPr>
        <w:t>公視基金會之清算，準用民法第</w:t>
      </w:r>
      <w:hyperlink r:id="rId46" w:anchor="a37" w:history="1">
        <w:r w:rsidR="00BB1A73" w:rsidRPr="00AE6D4C">
          <w:rPr>
            <w:rStyle w:val="a3"/>
          </w:rPr>
          <w:t>三十七</w:t>
        </w:r>
      </w:hyperlink>
      <w:r w:rsidR="00BB1A73" w:rsidRPr="00AE6D4C">
        <w:rPr>
          <w:rFonts w:ascii="Arial Unicode MS" w:hAnsi="Arial Unicode MS"/>
          <w:color w:val="666699"/>
        </w:rPr>
        <w:t>條至第</w:t>
      </w:r>
      <w:hyperlink w:anchor="a43" w:history="1">
        <w:r w:rsidR="00BB1A73" w:rsidRPr="00C830BF">
          <w:rPr>
            <w:rStyle w:val="a3"/>
            <w:rFonts w:ascii="Arial Unicode MS" w:hAnsi="Arial Unicode MS"/>
          </w:rPr>
          <w:t>四十三</w:t>
        </w:r>
      </w:hyperlink>
      <w:r w:rsidR="00BB1A73" w:rsidRPr="00AE6D4C">
        <w:rPr>
          <w:rFonts w:ascii="Arial Unicode MS" w:hAnsi="Arial Unicode MS"/>
          <w:color w:val="666699"/>
        </w:rPr>
        <w:t>條之規定。</w:t>
      </w:r>
    </w:p>
    <w:p w14:paraId="72FCC657" w14:textId="08725EBD" w:rsidR="00153286" w:rsidRDefault="00BB1A73" w:rsidP="00A55EAA">
      <w:pPr>
        <w:pStyle w:val="2"/>
        <w:jc w:val="both"/>
      </w:pPr>
      <w:bookmarkStart w:id="35" w:name="a49"/>
      <w:bookmarkEnd w:id="35"/>
      <w:r w:rsidRPr="00DB0014">
        <w:t>第</w:t>
      </w:r>
      <w:r w:rsidR="00EB237D">
        <w:t>49</w:t>
      </w:r>
      <w:r w:rsidR="004915B1" w:rsidRPr="00DB0014">
        <w:t>條（</w:t>
      </w:r>
      <w:r w:rsidRPr="00DB0014">
        <w:t>施行日</w:t>
      </w:r>
      <w:r w:rsidR="00153286">
        <w:t>）</w:t>
      </w:r>
      <w:r w:rsidR="00DC1CB2" w:rsidRPr="00DC1CB2">
        <w:rPr>
          <w:rFonts w:ascii="新細明體" w:hAnsi="新細明體" w:hint="eastAsia"/>
          <w:color w:val="FFFFFF"/>
        </w:rPr>
        <w:t>∵</w:t>
      </w:r>
    </w:p>
    <w:p w14:paraId="696ECCE1" w14:textId="50311DDF" w:rsidR="00153286" w:rsidRDefault="00153286" w:rsidP="00A55EAA">
      <w:pPr>
        <w:ind w:left="142"/>
        <w:jc w:val="both"/>
        <w:rPr>
          <w:rFonts w:ascii="Arial Unicode MS" w:hAnsi="Arial Unicode MS"/>
          <w:color w:val="17365D"/>
        </w:rPr>
      </w:pPr>
      <w:r>
        <w:rPr>
          <w:rFonts w:ascii="Calibri" w:hAnsi="Calibri"/>
          <w:color w:val="404040"/>
          <w:sz w:val="18"/>
        </w:rPr>
        <w:t>﹝</w:t>
      </w:r>
      <w:r>
        <w:rPr>
          <w:rFonts w:ascii="Calibri" w:hAnsi="Calibri"/>
          <w:color w:val="404040"/>
          <w:sz w:val="18"/>
        </w:rPr>
        <w:t>1</w:t>
      </w:r>
      <w:r>
        <w:rPr>
          <w:rFonts w:ascii="Calibri" w:hAnsi="Calibri"/>
          <w:color w:val="404040"/>
          <w:sz w:val="18"/>
        </w:rPr>
        <w:t>﹞</w:t>
      </w:r>
      <w:r w:rsidR="00A27254" w:rsidRPr="002C7060">
        <w:rPr>
          <w:rFonts w:ascii="Arial Unicode MS" w:hAnsi="Arial Unicode MS" w:hint="eastAsia"/>
          <w:color w:val="17365D"/>
        </w:rPr>
        <w:t>本法自公布日施行</w:t>
      </w:r>
      <w:r>
        <w:rPr>
          <w:rFonts w:ascii="Arial Unicode MS" w:hAnsi="Arial Unicode MS" w:hint="eastAsia"/>
          <w:color w:val="17365D"/>
        </w:rPr>
        <w:t>。</w:t>
      </w:r>
    </w:p>
    <w:p w14:paraId="538974EB" w14:textId="2C1D810F" w:rsidR="00A27254" w:rsidRPr="00A27254" w:rsidRDefault="00153286" w:rsidP="00A55EAA">
      <w:pPr>
        <w:ind w:left="142"/>
        <w:jc w:val="both"/>
        <w:rPr>
          <w:color w:val="666699"/>
        </w:rPr>
      </w:pPr>
      <w:r>
        <w:rPr>
          <w:rFonts w:ascii="Calibri" w:hAnsi="Calibri" w:hint="eastAsia"/>
          <w:color w:val="404040"/>
          <w:sz w:val="18"/>
        </w:rPr>
        <w:t>﹝</w:t>
      </w:r>
      <w:r>
        <w:rPr>
          <w:rFonts w:ascii="Calibri" w:hAnsi="Calibri" w:hint="eastAsia"/>
          <w:color w:val="404040"/>
          <w:sz w:val="18"/>
        </w:rPr>
        <w:t>2</w:t>
      </w:r>
      <w:r>
        <w:rPr>
          <w:rFonts w:ascii="Calibri" w:hAnsi="Calibri" w:hint="eastAsia"/>
          <w:color w:val="404040"/>
          <w:sz w:val="18"/>
        </w:rPr>
        <w:t>﹞</w:t>
      </w:r>
      <w:r w:rsidR="00A27254" w:rsidRPr="00A27254">
        <w:rPr>
          <w:rFonts w:hint="eastAsia"/>
          <w:color w:val="666699"/>
        </w:rPr>
        <w:t>本法中華民國九十八年十二月十一日修正之條文，自九十八年十一月二十三日施行。</w:t>
      </w:r>
      <w:r w:rsidR="00E7721C" w:rsidRPr="00E7721C">
        <w:rPr>
          <w:rFonts w:hint="eastAsia"/>
          <w:color w:val="FFFFFF"/>
        </w:rPr>
        <w:t>∩</w:t>
      </w:r>
    </w:p>
    <w:p w14:paraId="7BB926FD" w14:textId="39B08E2E" w:rsidR="00153286" w:rsidRDefault="00153286" w:rsidP="00A55EAA">
      <w:pPr>
        <w:pStyle w:val="3"/>
        <w:ind w:left="118"/>
        <w:jc w:val="both"/>
      </w:pPr>
      <w:r>
        <w:rPr>
          <w:rFonts w:hint="eastAsia"/>
        </w:rPr>
        <w:t>--</w:t>
      </w:r>
      <w:r w:rsidRPr="00DB0014">
        <w:rPr>
          <w:rFonts w:hint="eastAsia"/>
        </w:rPr>
        <w:t>98</w:t>
      </w:r>
      <w:r w:rsidRPr="00DB0014">
        <w:rPr>
          <w:rFonts w:hint="eastAsia"/>
        </w:rPr>
        <w:t>年</w:t>
      </w:r>
      <w:r w:rsidRPr="00DB0014">
        <w:rPr>
          <w:rFonts w:hint="eastAsia"/>
        </w:rPr>
        <w:t>12</w:t>
      </w:r>
      <w:r w:rsidRPr="00DB0014">
        <w:rPr>
          <w:rFonts w:hint="eastAsia"/>
        </w:rPr>
        <w:t>月</w:t>
      </w:r>
      <w:r w:rsidRPr="00DB0014">
        <w:rPr>
          <w:rFonts w:hint="eastAsia"/>
        </w:rPr>
        <w:t>30</w:t>
      </w:r>
      <w:r>
        <w:rPr>
          <w:rFonts w:hint="eastAsia"/>
        </w:rPr>
        <w:t>日修正前條文</w:t>
      </w:r>
      <w:r>
        <w:rPr>
          <w:rFonts w:hint="eastAsia"/>
        </w:rPr>
        <w:t>--</w:t>
      </w:r>
      <w:hyperlink r:id="rId47" w:history="1">
        <w:r>
          <w:rPr>
            <w:rStyle w:val="a3"/>
            <w:rFonts w:hint="eastAsia"/>
            <w:szCs w:val="20"/>
          </w:rPr>
          <w:t>比對程式</w:t>
        </w:r>
      </w:hyperlink>
    </w:p>
    <w:p w14:paraId="3EEE4445" w14:textId="4F1AC636" w:rsidR="00BB1A73" w:rsidRPr="00DC1CB2" w:rsidRDefault="00153286" w:rsidP="00A55EAA">
      <w:pPr>
        <w:ind w:leftChars="50" w:left="100"/>
        <w:jc w:val="both"/>
        <w:rPr>
          <w:rFonts w:ascii="Arial Unicode MS" w:hAnsi="Arial Unicode MS"/>
          <w:color w:val="5F5F5F"/>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00BB1A73" w:rsidRPr="00DB0014">
        <w:rPr>
          <w:rFonts w:ascii="Arial Unicode MS" w:hAnsi="Arial Unicode MS"/>
          <w:color w:val="5F5F5F"/>
        </w:rPr>
        <w:t>本法自公布日施行。</w:t>
      </w:r>
      <w:r w:rsidR="00DC1CB2">
        <w:rPr>
          <w:rFonts w:ascii="新細明體" w:hAnsi="新細明體" w:hint="eastAsia"/>
          <w:color w:val="FFFFFF"/>
        </w:rPr>
        <w:t>∴</w:t>
      </w:r>
      <w:r w:rsidR="00E7721C" w:rsidRPr="00E7721C">
        <w:rPr>
          <w:rFonts w:ascii="新細明體" w:hAnsi="新細明體" w:hint="eastAsia"/>
          <w:color w:val="FFFFFF"/>
        </w:rPr>
        <w:t>∪</w:t>
      </w:r>
    </w:p>
    <w:p w14:paraId="55BDCE20" w14:textId="77777777" w:rsidR="00DE2628" w:rsidRDefault="00DE2628" w:rsidP="00DE2628">
      <w:pPr>
        <w:ind w:leftChars="50" w:left="100"/>
        <w:jc w:val="both"/>
        <w:rPr>
          <w:rFonts w:ascii="Arial Unicode MS" w:hAnsi="Arial Unicode MS"/>
          <w:color w:val="666699"/>
        </w:rPr>
      </w:pPr>
    </w:p>
    <w:p w14:paraId="6D999144" w14:textId="77777777" w:rsidR="004915B1" w:rsidRPr="004915B1" w:rsidRDefault="004915B1" w:rsidP="00DE2628">
      <w:pPr>
        <w:ind w:leftChars="50" w:left="100"/>
        <w:jc w:val="both"/>
        <w:rPr>
          <w:rFonts w:ascii="Arial Unicode MS" w:hAnsi="Arial Unicode MS"/>
          <w:color w:val="666699"/>
        </w:rPr>
      </w:pPr>
    </w:p>
    <w:p w14:paraId="3766D045" w14:textId="77777777" w:rsidR="00A27409" w:rsidRPr="00C1655B" w:rsidRDefault="00A27409" w:rsidP="00A27409">
      <w:pPr>
        <w:ind w:leftChars="50" w:left="100"/>
        <w:jc w:val="both"/>
        <w:rPr>
          <w:color w:val="808000"/>
          <w:szCs w:val="20"/>
        </w:rPr>
      </w:pPr>
      <w:r w:rsidRPr="00C1655B">
        <w:rPr>
          <w:rFonts w:hint="eastAsia"/>
          <w:color w:val="5F5F5F"/>
          <w:sz w:val="18"/>
        </w:rPr>
        <w:t>。。。。。。。。。。。。。。。。。。。。。。。。。。。。。。。。。。。。。。。。。。。。。。。。。。</w:t>
      </w:r>
      <w:hyperlink w:anchor="top" w:history="1">
        <w:r w:rsidRPr="00C1655B">
          <w:rPr>
            <w:rStyle w:val="a3"/>
            <w:rFonts w:ascii="Arial Unicode MS" w:hAnsi="Arial Unicode MS" w:hint="eastAsia"/>
            <w:sz w:val="18"/>
          </w:rPr>
          <w:t>回首頁</w:t>
        </w:r>
      </w:hyperlink>
      <w:r w:rsidRPr="003B70CF">
        <w:rPr>
          <w:rStyle w:val="a3"/>
          <w:rFonts w:ascii="Arial Unicode MS" w:hAnsi="Arial Unicode MS" w:hint="eastAsia"/>
          <w:b/>
          <w:sz w:val="18"/>
          <w:u w:val="none"/>
        </w:rPr>
        <w:t>〉〉</w:t>
      </w:r>
    </w:p>
    <w:p w14:paraId="7978A7CC" w14:textId="46B0D0E5" w:rsidR="00DE2628" w:rsidRPr="00A27409" w:rsidRDefault="00A27409" w:rsidP="00153286">
      <w:pPr>
        <w:ind w:leftChars="71" w:left="142"/>
        <w:jc w:val="both"/>
        <w:rPr>
          <w:rFonts w:ascii="Arial Unicode MS" w:hAnsi="Arial Unicode MS"/>
          <w:color w:val="666699"/>
        </w:rPr>
      </w:pPr>
      <w:r w:rsidRPr="003D460F">
        <w:rPr>
          <w:rFonts w:hint="eastAsia"/>
          <w:color w:val="5F5F5F"/>
          <w:sz w:val="18"/>
          <w:szCs w:val="18"/>
        </w:rPr>
        <w:t>【編註】</w:t>
      </w:r>
      <w:r w:rsidR="00153286">
        <w:rPr>
          <w:rFonts w:hint="eastAsia"/>
          <w:color w:val="5F5F5F"/>
          <w:sz w:val="18"/>
          <w:szCs w:val="18"/>
        </w:rPr>
        <w:t>本檔法規資料來源為官方資訊網，提供學習與參考為原則，</w:t>
      </w:r>
      <w:r w:rsidRPr="003D460F">
        <w:rPr>
          <w:rFonts w:hint="eastAsia"/>
          <w:color w:val="5F5F5F"/>
          <w:sz w:val="18"/>
          <w:szCs w:val="18"/>
        </w:rPr>
        <w:t>如需引用請以正式檔為準。如有發現待更正部份及您所需本站未收編之法規</w:t>
      </w:r>
      <w:r w:rsidRPr="003D460F">
        <w:rPr>
          <w:rFonts w:hint="eastAsia"/>
          <w:color w:val="5F5F5F"/>
          <w:sz w:val="18"/>
          <w:szCs w:val="20"/>
        </w:rPr>
        <w:t>，</w:t>
      </w:r>
      <w:r w:rsidRPr="003D460F">
        <w:rPr>
          <w:color w:val="5F5F5F"/>
          <w:sz w:val="18"/>
          <w:szCs w:val="20"/>
        </w:rPr>
        <w:t>敬</w:t>
      </w:r>
      <w:r w:rsidRPr="003E6224">
        <w:rPr>
          <w:rFonts w:ascii="Arial Unicode MS" w:hAnsi="Arial Unicode MS" w:hint="eastAsia"/>
          <w:color w:val="5F5F5F"/>
          <w:sz w:val="18"/>
          <w:szCs w:val="20"/>
        </w:rPr>
        <w:t>請</w:t>
      </w:r>
      <w:hyperlink r:id="rId48" w:history="1">
        <w:r w:rsidRPr="0062311D">
          <w:rPr>
            <w:rStyle w:val="a3"/>
            <w:sz w:val="18"/>
          </w:rPr>
          <w:t>告知</w:t>
        </w:r>
      </w:hyperlink>
      <w:r w:rsidRPr="003D460F">
        <w:rPr>
          <w:rFonts w:hint="eastAsia"/>
          <w:color w:val="5F5F5F"/>
          <w:sz w:val="18"/>
          <w:szCs w:val="20"/>
        </w:rPr>
        <w:t>，謝謝！</w:t>
      </w:r>
    </w:p>
    <w:sectPr w:rsidR="00DE2628" w:rsidRPr="00A27409">
      <w:footerReference w:type="even" r:id="rId49"/>
      <w:footerReference w:type="default" r:id="rId50"/>
      <w:pgSz w:w="11906" w:h="16838"/>
      <w:pgMar w:top="851" w:right="1134" w:bottom="851"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5C7D72" w14:textId="77777777" w:rsidR="00824269" w:rsidRDefault="00824269">
      <w:r>
        <w:separator/>
      </w:r>
    </w:p>
  </w:endnote>
  <w:endnote w:type="continuationSeparator" w:id="0">
    <w:p w14:paraId="1E5D4707" w14:textId="77777777" w:rsidR="00824269" w:rsidRDefault="008242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Unicode MS">
    <w:panose1 w:val="020B0604020202020204"/>
    <w:charset w:val="88"/>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35C01E" w14:textId="0D0E9CD5" w:rsidR="00BB1A73" w:rsidRDefault="00BB1A73">
    <w:pPr>
      <w:pStyle w:val="a5"/>
      <w:framePr w:wrap="around" w:vAnchor="text" w:hAnchor="margin" w:xAlign="right" w:y="1"/>
      <w:rPr>
        <w:rStyle w:val="a6"/>
      </w:rPr>
    </w:pPr>
    <w:r>
      <w:rPr>
        <w:rStyle w:val="a6"/>
      </w:rPr>
      <w:fldChar w:fldCharType="begin"/>
    </w:r>
    <w:r>
      <w:rPr>
        <w:rStyle w:val="a6"/>
      </w:rPr>
      <w:instrText xml:space="preserve">PAGE  </w:instrText>
    </w:r>
    <w:r>
      <w:rPr>
        <w:rStyle w:val="a6"/>
      </w:rPr>
      <w:fldChar w:fldCharType="separate"/>
    </w:r>
    <w:r w:rsidR="00411F0A">
      <w:rPr>
        <w:rStyle w:val="a6"/>
        <w:noProof/>
      </w:rPr>
      <w:t>1</w:t>
    </w:r>
    <w:r>
      <w:rPr>
        <w:rStyle w:val="a6"/>
      </w:rPr>
      <w:fldChar w:fldCharType="end"/>
    </w:r>
  </w:p>
  <w:p w14:paraId="0517E6B0" w14:textId="77777777" w:rsidR="00BB1A73" w:rsidRDefault="00BB1A73">
    <w:pPr>
      <w:pStyle w:val="a5"/>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4A334F" w14:textId="77777777" w:rsidR="00BB1A73" w:rsidRDefault="00BB1A73">
    <w:pPr>
      <w:pStyle w:val="a5"/>
      <w:framePr w:wrap="around" w:vAnchor="text" w:hAnchor="margin" w:xAlign="right" w:y="1"/>
      <w:rPr>
        <w:rStyle w:val="a6"/>
      </w:rPr>
    </w:pPr>
    <w:r>
      <w:rPr>
        <w:rStyle w:val="a6"/>
      </w:rPr>
      <w:fldChar w:fldCharType="begin"/>
    </w:r>
    <w:r>
      <w:rPr>
        <w:rStyle w:val="a6"/>
      </w:rPr>
      <w:instrText xml:space="preserve">PAGE  </w:instrText>
    </w:r>
    <w:r>
      <w:rPr>
        <w:rStyle w:val="a6"/>
      </w:rPr>
      <w:fldChar w:fldCharType="separate"/>
    </w:r>
    <w:r w:rsidR="005F7765">
      <w:rPr>
        <w:rStyle w:val="a6"/>
        <w:noProof/>
      </w:rPr>
      <w:t>1</w:t>
    </w:r>
    <w:r>
      <w:rPr>
        <w:rStyle w:val="a6"/>
      </w:rPr>
      <w:fldChar w:fldCharType="end"/>
    </w:r>
  </w:p>
  <w:p w14:paraId="679F17D8" w14:textId="77777777" w:rsidR="00BB1A73" w:rsidRPr="00DB0014" w:rsidRDefault="00A27409">
    <w:pPr>
      <w:pStyle w:val="a5"/>
      <w:ind w:right="360"/>
      <w:jc w:val="right"/>
      <w:rPr>
        <w:rFonts w:ascii="Arial Unicode MS" w:hAnsi="Arial Unicode MS"/>
        <w:sz w:val="18"/>
      </w:rPr>
    </w:pPr>
    <w:r>
      <w:rPr>
        <w:rFonts w:ascii="Arial Unicode MS" w:hAnsi="Arial Unicode MS" w:hint="eastAsia"/>
        <w:sz w:val="18"/>
      </w:rPr>
      <w:t>〈〈</w:t>
    </w:r>
    <w:r w:rsidR="00DE2628" w:rsidRPr="00DB0014">
      <w:rPr>
        <w:rFonts w:ascii="Arial Unicode MS" w:hAnsi="Arial Unicode MS" w:hint="eastAsia"/>
        <w:sz w:val="18"/>
      </w:rPr>
      <w:t>公共電視法</w:t>
    </w:r>
    <w:r>
      <w:rPr>
        <w:rFonts w:ascii="Arial Unicode MS" w:hAnsi="Arial Unicode MS" w:hint="eastAsia"/>
        <w:sz w:val="18"/>
      </w:rPr>
      <w:t>〉〉</w:t>
    </w:r>
    <w:r w:rsidR="00BB1A73" w:rsidRPr="00DB0014">
      <w:rPr>
        <w:rFonts w:ascii="Arial Unicode MS" w:hAnsi="Arial Unicode MS" w:hint="eastAsia"/>
        <w:sz w:val="18"/>
      </w:rPr>
      <w:t>S-link</w:t>
    </w:r>
    <w:r w:rsidR="00BB1A73" w:rsidRPr="00DB0014">
      <w:rPr>
        <w:rFonts w:ascii="Arial Unicode MS" w:hAnsi="Arial Unicode MS" w:hint="eastAsia"/>
        <w:sz w:val="18"/>
      </w:rPr>
      <w:t>電子六法全書</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CCA51E" w14:textId="77777777" w:rsidR="00824269" w:rsidRDefault="00824269">
      <w:r>
        <w:separator/>
      </w:r>
    </w:p>
  </w:footnote>
  <w:footnote w:type="continuationSeparator" w:id="0">
    <w:p w14:paraId="5985810E" w14:textId="77777777" w:rsidR="00824269" w:rsidRDefault="0082426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9F3B82"/>
    <w:multiLevelType w:val="hybridMultilevel"/>
    <w:tmpl w:val="767E4438"/>
    <w:lvl w:ilvl="0" w:tplc="E48E9834">
      <w:start w:val="6"/>
      <w:numFmt w:val="taiwaneseCountingThousand"/>
      <w:lvlText w:val="第%1章"/>
      <w:lvlJc w:val="left"/>
      <w:pPr>
        <w:tabs>
          <w:tab w:val="num" w:pos="1035"/>
        </w:tabs>
        <w:ind w:left="1035" w:hanging="795"/>
      </w:pPr>
      <w:rPr>
        <w:rFonts w:hint="default"/>
        <w:u w:val="none"/>
      </w:rPr>
    </w:lvl>
    <w:lvl w:ilvl="1" w:tplc="04090019" w:tentative="1">
      <w:start w:val="1"/>
      <w:numFmt w:val="ideographTraditional"/>
      <w:lvlText w:val="%2、"/>
      <w:lvlJc w:val="left"/>
      <w:pPr>
        <w:tabs>
          <w:tab w:val="num" w:pos="1200"/>
        </w:tabs>
        <w:ind w:left="1200" w:hanging="480"/>
      </w:pPr>
    </w:lvl>
    <w:lvl w:ilvl="2" w:tplc="0409001B" w:tentative="1">
      <w:start w:val="1"/>
      <w:numFmt w:val="lowerRoman"/>
      <w:lvlText w:val="%3."/>
      <w:lvlJc w:val="right"/>
      <w:pPr>
        <w:tabs>
          <w:tab w:val="num" w:pos="1680"/>
        </w:tabs>
        <w:ind w:left="1680" w:hanging="480"/>
      </w:pPr>
    </w:lvl>
    <w:lvl w:ilvl="3" w:tplc="0409000F" w:tentative="1">
      <w:start w:val="1"/>
      <w:numFmt w:val="decimal"/>
      <w:lvlText w:val="%4."/>
      <w:lvlJc w:val="left"/>
      <w:pPr>
        <w:tabs>
          <w:tab w:val="num" w:pos="2160"/>
        </w:tabs>
        <w:ind w:left="2160" w:hanging="480"/>
      </w:pPr>
    </w:lvl>
    <w:lvl w:ilvl="4" w:tplc="04090019" w:tentative="1">
      <w:start w:val="1"/>
      <w:numFmt w:val="ideographTraditional"/>
      <w:lvlText w:val="%5、"/>
      <w:lvlJc w:val="left"/>
      <w:pPr>
        <w:tabs>
          <w:tab w:val="num" w:pos="2640"/>
        </w:tabs>
        <w:ind w:left="2640" w:hanging="480"/>
      </w:pPr>
    </w:lvl>
    <w:lvl w:ilvl="5" w:tplc="0409001B" w:tentative="1">
      <w:start w:val="1"/>
      <w:numFmt w:val="lowerRoman"/>
      <w:lvlText w:val="%6."/>
      <w:lvlJc w:val="right"/>
      <w:pPr>
        <w:tabs>
          <w:tab w:val="num" w:pos="3120"/>
        </w:tabs>
        <w:ind w:left="3120" w:hanging="480"/>
      </w:pPr>
    </w:lvl>
    <w:lvl w:ilvl="6" w:tplc="0409000F" w:tentative="1">
      <w:start w:val="1"/>
      <w:numFmt w:val="decimal"/>
      <w:lvlText w:val="%7."/>
      <w:lvlJc w:val="left"/>
      <w:pPr>
        <w:tabs>
          <w:tab w:val="num" w:pos="3600"/>
        </w:tabs>
        <w:ind w:left="3600" w:hanging="480"/>
      </w:pPr>
    </w:lvl>
    <w:lvl w:ilvl="7" w:tplc="04090019" w:tentative="1">
      <w:start w:val="1"/>
      <w:numFmt w:val="ideographTraditional"/>
      <w:lvlText w:val="%8、"/>
      <w:lvlJc w:val="left"/>
      <w:pPr>
        <w:tabs>
          <w:tab w:val="num" w:pos="4080"/>
        </w:tabs>
        <w:ind w:left="4080" w:hanging="480"/>
      </w:pPr>
    </w:lvl>
    <w:lvl w:ilvl="8" w:tplc="0409001B" w:tentative="1">
      <w:start w:val="1"/>
      <w:numFmt w:val="lowerRoman"/>
      <w:lvlText w:val="%9."/>
      <w:lvlJc w:val="right"/>
      <w:pPr>
        <w:tabs>
          <w:tab w:val="num" w:pos="4560"/>
        </w:tabs>
        <w:ind w:left="4560" w:hanging="480"/>
      </w:pPr>
    </w:lvl>
  </w:abstractNum>
  <w:num w:numId="1" w16cid:durableId="8173047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480"/>
  <w:drawingGridHorizontalSpacing w:val="12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doNotSuppressParagraphBorders/>
    <w:footnoteLayoutLikeWW8/>
    <w:shapeLayoutLikeWW8/>
    <w:alignTablesRowByRow/>
    <w:forgetLastTabAlignment/>
    <w:adjustLineHeightInTable/>
    <w:autoSpaceLikeWord95/>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DE2628"/>
    <w:rsid w:val="000272F5"/>
    <w:rsid w:val="000437F0"/>
    <w:rsid w:val="000542B3"/>
    <w:rsid w:val="00076BA5"/>
    <w:rsid w:val="00097277"/>
    <w:rsid w:val="00136323"/>
    <w:rsid w:val="00143AA4"/>
    <w:rsid w:val="00153286"/>
    <w:rsid w:val="001A4152"/>
    <w:rsid w:val="001D6C6A"/>
    <w:rsid w:val="00225C1B"/>
    <w:rsid w:val="00271871"/>
    <w:rsid w:val="00295DB0"/>
    <w:rsid w:val="00296BA6"/>
    <w:rsid w:val="002B3B6C"/>
    <w:rsid w:val="002E28FA"/>
    <w:rsid w:val="00312E08"/>
    <w:rsid w:val="00334479"/>
    <w:rsid w:val="00411F0A"/>
    <w:rsid w:val="004542CA"/>
    <w:rsid w:val="004915B1"/>
    <w:rsid w:val="004B2FF9"/>
    <w:rsid w:val="005366BD"/>
    <w:rsid w:val="00557FF9"/>
    <w:rsid w:val="005D60FC"/>
    <w:rsid w:val="005F2B63"/>
    <w:rsid w:val="005F7765"/>
    <w:rsid w:val="006044C5"/>
    <w:rsid w:val="0069752C"/>
    <w:rsid w:val="006B0BF6"/>
    <w:rsid w:val="006B6A0B"/>
    <w:rsid w:val="006F0E0F"/>
    <w:rsid w:val="00714B2E"/>
    <w:rsid w:val="00732CCF"/>
    <w:rsid w:val="007355D9"/>
    <w:rsid w:val="00767FEA"/>
    <w:rsid w:val="0077065C"/>
    <w:rsid w:val="00771505"/>
    <w:rsid w:val="007A0F5F"/>
    <w:rsid w:val="007A3671"/>
    <w:rsid w:val="007A748E"/>
    <w:rsid w:val="007C0550"/>
    <w:rsid w:val="00805027"/>
    <w:rsid w:val="00814F1C"/>
    <w:rsid w:val="00824269"/>
    <w:rsid w:val="00866F78"/>
    <w:rsid w:val="00881C6A"/>
    <w:rsid w:val="00891554"/>
    <w:rsid w:val="00897598"/>
    <w:rsid w:val="008D3EA3"/>
    <w:rsid w:val="008D7696"/>
    <w:rsid w:val="008F11C1"/>
    <w:rsid w:val="0090024D"/>
    <w:rsid w:val="00916CB5"/>
    <w:rsid w:val="00A214B7"/>
    <w:rsid w:val="00A27254"/>
    <w:rsid w:val="00A27409"/>
    <w:rsid w:val="00A519FA"/>
    <w:rsid w:val="00A55EAA"/>
    <w:rsid w:val="00A673F3"/>
    <w:rsid w:val="00A73BC5"/>
    <w:rsid w:val="00A928A8"/>
    <w:rsid w:val="00A9461D"/>
    <w:rsid w:val="00AE2602"/>
    <w:rsid w:val="00AE6D4C"/>
    <w:rsid w:val="00B048F3"/>
    <w:rsid w:val="00BA1AE9"/>
    <w:rsid w:val="00BB1A73"/>
    <w:rsid w:val="00BE6883"/>
    <w:rsid w:val="00BF4186"/>
    <w:rsid w:val="00C21311"/>
    <w:rsid w:val="00C23CD1"/>
    <w:rsid w:val="00C4518C"/>
    <w:rsid w:val="00C830BF"/>
    <w:rsid w:val="00CC55EA"/>
    <w:rsid w:val="00D3386B"/>
    <w:rsid w:val="00D8150D"/>
    <w:rsid w:val="00D84E9E"/>
    <w:rsid w:val="00DB0014"/>
    <w:rsid w:val="00DB4F5B"/>
    <w:rsid w:val="00DC1CB2"/>
    <w:rsid w:val="00DE2628"/>
    <w:rsid w:val="00E04191"/>
    <w:rsid w:val="00E15C94"/>
    <w:rsid w:val="00E357DE"/>
    <w:rsid w:val="00E42580"/>
    <w:rsid w:val="00E53B80"/>
    <w:rsid w:val="00E6207A"/>
    <w:rsid w:val="00E7721C"/>
    <w:rsid w:val="00EB237D"/>
    <w:rsid w:val="00EC22A7"/>
    <w:rsid w:val="00ED5B67"/>
    <w:rsid w:val="00EE0662"/>
    <w:rsid w:val="00F9127B"/>
    <w:rsid w:val="00FC3B66"/>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FA8A27A"/>
  <w15:docId w15:val="{EE03FC6B-FEE6-474F-B919-AAF125E8D7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pPr>
    <w:rPr>
      <w:kern w:val="2"/>
      <w:szCs w:val="24"/>
    </w:rPr>
  </w:style>
  <w:style w:type="paragraph" w:styleId="1">
    <w:name w:val="heading 1"/>
    <w:basedOn w:val="a"/>
    <w:next w:val="a"/>
    <w:autoRedefine/>
    <w:qFormat/>
    <w:rsid w:val="005366BD"/>
    <w:pPr>
      <w:keepNext/>
      <w:adjustRightInd w:val="0"/>
      <w:snapToGrid w:val="0"/>
      <w:spacing w:before="100" w:beforeAutospacing="1" w:after="100" w:afterAutospacing="1"/>
      <w:outlineLvl w:val="0"/>
    </w:pPr>
    <w:rPr>
      <w:rFonts w:ascii="Arial Unicode MS" w:hAnsi="Arial Unicode MS" w:cs="Arial Unicode MS"/>
      <w:b/>
      <w:bCs/>
      <w:color w:val="333399"/>
    </w:rPr>
  </w:style>
  <w:style w:type="paragraph" w:styleId="2">
    <w:name w:val="heading 2"/>
    <w:basedOn w:val="a"/>
    <w:next w:val="a"/>
    <w:link w:val="20"/>
    <w:uiPriority w:val="9"/>
    <w:unhideWhenUsed/>
    <w:qFormat/>
    <w:rsid w:val="00DB0014"/>
    <w:pPr>
      <w:keepNext/>
      <w:adjustRightInd w:val="0"/>
      <w:snapToGrid w:val="0"/>
      <w:spacing w:before="100" w:beforeAutospacing="1" w:after="100" w:afterAutospacing="1"/>
      <w:outlineLvl w:val="1"/>
    </w:pPr>
    <w:rPr>
      <w:rFonts w:ascii="Arial Unicode MS" w:hAnsi="Arial Unicode MS" w:cs="Arial Unicode MS"/>
      <w:bCs/>
      <w:color w:val="990000"/>
      <w:szCs w:val="48"/>
    </w:rPr>
  </w:style>
  <w:style w:type="paragraph" w:styleId="3">
    <w:name w:val="heading 3"/>
    <w:basedOn w:val="a"/>
    <w:link w:val="30"/>
    <w:unhideWhenUsed/>
    <w:qFormat/>
    <w:rsid w:val="00DB0014"/>
    <w:pPr>
      <w:widowControl/>
      <w:adjustRightInd w:val="0"/>
      <w:snapToGrid w:val="0"/>
      <w:ind w:leftChars="59" w:left="142"/>
      <w:outlineLvl w:val="2"/>
    </w:pPr>
    <w:rPr>
      <w:rFonts w:ascii="Arial Unicode MS" w:hAnsi="Arial Unicode MS" w:cs="Arial Unicode MS"/>
      <w:bCs/>
      <w:color w:val="808000"/>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s="Arial Unicode MS"/>
      <w:kern w:val="0"/>
      <w:szCs w:val="20"/>
    </w:rPr>
  </w:style>
  <w:style w:type="character" w:styleId="a3">
    <w:name w:val="Hyperlink"/>
    <w:autoRedefine/>
    <w:uiPriority w:val="99"/>
    <w:rPr>
      <w:rFonts w:ascii="新細明體" w:hAnsi="新細明體"/>
      <w:color w:val="808000"/>
      <w:sz w:val="20"/>
      <w:u w:val="single"/>
    </w:rPr>
  </w:style>
  <w:style w:type="character" w:styleId="a4">
    <w:name w:val="FollowedHyperlink"/>
    <w:autoRedefine/>
    <w:rPr>
      <w:color w:val="800080"/>
      <w:sz w:val="20"/>
      <w:u w:val="single"/>
    </w:rPr>
  </w:style>
  <w:style w:type="paragraph" w:styleId="a5">
    <w:name w:val="footer"/>
    <w:basedOn w:val="a"/>
    <w:pPr>
      <w:tabs>
        <w:tab w:val="center" w:pos="4153"/>
        <w:tab w:val="right" w:pos="8306"/>
      </w:tabs>
      <w:snapToGrid w:val="0"/>
    </w:pPr>
    <w:rPr>
      <w:szCs w:val="20"/>
    </w:rPr>
  </w:style>
  <w:style w:type="character" w:styleId="a6">
    <w:name w:val="page number"/>
    <w:basedOn w:val="a0"/>
  </w:style>
  <w:style w:type="paragraph" w:styleId="a7">
    <w:name w:val="header"/>
    <w:basedOn w:val="a"/>
    <w:pPr>
      <w:tabs>
        <w:tab w:val="center" w:pos="4153"/>
        <w:tab w:val="right" w:pos="8306"/>
      </w:tabs>
      <w:snapToGrid w:val="0"/>
    </w:pPr>
    <w:rPr>
      <w:szCs w:val="20"/>
    </w:rPr>
  </w:style>
  <w:style w:type="paragraph" w:styleId="a8">
    <w:name w:val="Document Map"/>
    <w:basedOn w:val="a"/>
    <w:link w:val="a9"/>
    <w:rsid w:val="00A27254"/>
    <w:rPr>
      <w:rFonts w:ascii="新細明體"/>
      <w:sz w:val="18"/>
      <w:szCs w:val="18"/>
    </w:rPr>
  </w:style>
  <w:style w:type="character" w:customStyle="1" w:styleId="a9">
    <w:name w:val="文件引導模式 字元"/>
    <w:link w:val="a8"/>
    <w:rsid w:val="00A27254"/>
    <w:rPr>
      <w:rFonts w:ascii="新細明體"/>
      <w:kern w:val="2"/>
      <w:sz w:val="18"/>
      <w:szCs w:val="18"/>
    </w:rPr>
  </w:style>
  <w:style w:type="character" w:customStyle="1" w:styleId="HTML0">
    <w:name w:val="HTML 預設格式 字元"/>
    <w:link w:val="HTML"/>
    <w:uiPriority w:val="99"/>
    <w:rsid w:val="00A27254"/>
    <w:rPr>
      <w:rFonts w:ascii="Arial Unicode MS" w:eastAsia="Arial Unicode MS" w:hAnsi="Arial Unicode MS" w:cs="Arial Unicode MS"/>
    </w:rPr>
  </w:style>
  <w:style w:type="character" w:customStyle="1" w:styleId="20">
    <w:name w:val="標題 2 字元"/>
    <w:link w:val="2"/>
    <w:uiPriority w:val="9"/>
    <w:rsid w:val="00DB0014"/>
    <w:rPr>
      <w:rFonts w:ascii="Arial Unicode MS" w:hAnsi="Arial Unicode MS" w:cs="Arial Unicode MS"/>
      <w:bCs/>
      <w:color w:val="990000"/>
      <w:kern w:val="2"/>
      <w:szCs w:val="48"/>
    </w:rPr>
  </w:style>
  <w:style w:type="character" w:customStyle="1" w:styleId="30">
    <w:name w:val="標題 3 字元"/>
    <w:link w:val="3"/>
    <w:rsid w:val="00DB0014"/>
    <w:rPr>
      <w:rFonts w:ascii="Arial Unicode MS" w:hAnsi="Arial Unicode MS" w:cs="Arial Unicode MS"/>
      <w:bCs/>
      <w:color w:val="808000"/>
      <w:kern w:val="2"/>
      <w:szCs w:val="36"/>
    </w:rPr>
  </w:style>
  <w:style w:type="character" w:styleId="aa">
    <w:name w:val="Unresolved Mention"/>
    <w:uiPriority w:val="99"/>
    <w:semiHidden/>
    <w:unhideWhenUsed/>
    <w:rsid w:val="00411F0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827775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S-link&#38651;&#23376;&#20845;&#27861;&#32317;&#32034;&#24341;.docx" TargetMode="External"/><Relationship Id="rId18" Type="http://schemas.openxmlformats.org/officeDocument/2006/relationships/hyperlink" Target="../law/&#27665;&#27861;.docx" TargetMode="External"/><Relationship Id="rId26" Type="http://schemas.openxmlformats.org/officeDocument/2006/relationships/hyperlink" Target="../diff/index.html" TargetMode="External"/><Relationship Id="rId39" Type="http://schemas.openxmlformats.org/officeDocument/2006/relationships/hyperlink" Target="../diff/index.html" TargetMode="External"/><Relationship Id="rId21" Type="http://schemas.openxmlformats.org/officeDocument/2006/relationships/hyperlink" Target="https://www.moc.gov.tw/" TargetMode="External"/><Relationship Id="rId34" Type="http://schemas.openxmlformats.org/officeDocument/2006/relationships/hyperlink" Target="../diff/index.html" TargetMode="External"/><Relationship Id="rId42" Type="http://schemas.openxmlformats.org/officeDocument/2006/relationships/hyperlink" Target="../diff/index.html" TargetMode="External"/><Relationship Id="rId47" Type="http://schemas.openxmlformats.org/officeDocument/2006/relationships/hyperlink" Target="../diff/index.html" TargetMode="External"/><Relationship Id="rId50" Type="http://schemas.openxmlformats.org/officeDocument/2006/relationships/footer" Target="footer2.xml"/><Relationship Id="rId7" Type="http://schemas.openxmlformats.org/officeDocument/2006/relationships/hyperlink" Target="https://www.6laws.net/" TargetMode="External"/><Relationship Id="rId2" Type="http://schemas.openxmlformats.org/officeDocument/2006/relationships/styles" Target="styles.xml"/><Relationship Id="rId16" Type="http://schemas.openxmlformats.org/officeDocument/2006/relationships/hyperlink" Target="https://www.ncc.gov.tw/" TargetMode="External"/><Relationship Id="rId29" Type="http://schemas.openxmlformats.org/officeDocument/2006/relationships/hyperlink" Target="../diff/index.html" TargetMode="External"/><Relationship Id="rId11" Type="http://schemas.openxmlformats.org/officeDocument/2006/relationships/hyperlink" Target="https://www.facebook.com/anita6law" TargetMode="External"/><Relationship Id="rId24" Type="http://schemas.openxmlformats.org/officeDocument/2006/relationships/hyperlink" Target="../diff/index.html" TargetMode="External"/><Relationship Id="rId32" Type="http://schemas.openxmlformats.org/officeDocument/2006/relationships/hyperlink" Target="../diff/index.html" TargetMode="External"/><Relationship Id="rId37" Type="http://schemas.openxmlformats.org/officeDocument/2006/relationships/hyperlink" Target="../diff/index.html" TargetMode="External"/><Relationship Id="rId40" Type="http://schemas.openxmlformats.org/officeDocument/2006/relationships/hyperlink" Target="&#28040;&#36027;&#32773;&#20661;&#21209;&#28165;&#29702;&#26781;&#20363;.docx" TargetMode="External"/><Relationship Id="rId45" Type="http://schemas.openxmlformats.org/officeDocument/2006/relationships/hyperlink" Target="../diff/index.html" TargetMode="External"/><Relationship Id="rId5" Type="http://schemas.openxmlformats.org/officeDocument/2006/relationships/footnotes" Target="footnotes.xml"/><Relationship Id="rId15" Type="http://schemas.openxmlformats.org/officeDocument/2006/relationships/hyperlink" Target="https://www.moc.gov.tw/" TargetMode="External"/><Relationship Id="rId23" Type="http://schemas.openxmlformats.org/officeDocument/2006/relationships/hyperlink" Target="../law/&#38928;&#31639;&#27861;.docx" TargetMode="External"/><Relationship Id="rId28" Type="http://schemas.openxmlformats.org/officeDocument/2006/relationships/hyperlink" Target="&#25010;&#27861;.docx" TargetMode="External"/><Relationship Id="rId36" Type="http://schemas.openxmlformats.org/officeDocument/2006/relationships/hyperlink" Target="../diff/index.html" TargetMode="External"/><Relationship Id="rId49" Type="http://schemas.openxmlformats.org/officeDocument/2006/relationships/footer" Target="footer1.xml"/><Relationship Id="rId10" Type="http://schemas.openxmlformats.org/officeDocument/2006/relationships/hyperlink" Target="http://law.moj.gov.tw/LawClass/LawHistory.aspx?PCode=P0050025" TargetMode="External"/><Relationship Id="rId19" Type="http://schemas.openxmlformats.org/officeDocument/2006/relationships/hyperlink" Target="../diff/index.html" TargetMode="External"/><Relationship Id="rId31" Type="http://schemas.openxmlformats.org/officeDocument/2006/relationships/hyperlink" Target="&#28040;&#36027;&#32773;&#20661;&#21209;&#28165;&#29702;&#26781;&#20363;.docx" TargetMode="External"/><Relationship Id="rId44" Type="http://schemas.openxmlformats.org/officeDocument/2006/relationships/hyperlink" Target="../diff/index.html" TargetMode="External"/><Relationship Id="rId52"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6laws.net/update.htm" TargetMode="External"/><Relationship Id="rId14" Type="http://schemas.openxmlformats.org/officeDocument/2006/relationships/hyperlink" Target="https://www.6laws.net/6law/law/&#20844;&#20849;&#38651;&#35222;&#27861;.htm" TargetMode="External"/><Relationship Id="rId22" Type="http://schemas.openxmlformats.org/officeDocument/2006/relationships/hyperlink" Target="../diff/index.html" TargetMode="External"/><Relationship Id="rId27" Type="http://schemas.openxmlformats.org/officeDocument/2006/relationships/hyperlink" Target="../diff/index.html" TargetMode="External"/><Relationship Id="rId30" Type="http://schemas.openxmlformats.org/officeDocument/2006/relationships/hyperlink" Target="../diff/index.html" TargetMode="External"/><Relationship Id="rId35" Type="http://schemas.openxmlformats.org/officeDocument/2006/relationships/hyperlink" Target="../diff/index.html" TargetMode="External"/><Relationship Id="rId43" Type="http://schemas.openxmlformats.org/officeDocument/2006/relationships/hyperlink" Target="../diff/index.html" TargetMode="External"/><Relationship Id="rId48" Type="http://schemas.openxmlformats.org/officeDocument/2006/relationships/hyperlink" Target="https://www.6laws.net/comment.htm" TargetMode="External"/><Relationship Id="rId8" Type="http://schemas.openxmlformats.org/officeDocument/2006/relationships/image" Target="media/image1.png"/><Relationship Id="rId51"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hyperlink" Target="../law5/&#20844;&#20849;&#38651;&#35222;&#27861;.docx" TargetMode="External"/><Relationship Id="rId17" Type="http://schemas.openxmlformats.org/officeDocument/2006/relationships/hyperlink" Target="../diff/index.html" TargetMode="External"/><Relationship Id="rId25" Type="http://schemas.openxmlformats.org/officeDocument/2006/relationships/hyperlink" Target="../law/&#38928;&#31639;&#27861;.docx" TargetMode="External"/><Relationship Id="rId33" Type="http://schemas.openxmlformats.org/officeDocument/2006/relationships/hyperlink" Target="../diff/index.html" TargetMode="External"/><Relationship Id="rId38" Type="http://schemas.openxmlformats.org/officeDocument/2006/relationships/hyperlink" Target="../diff/index.html" TargetMode="External"/><Relationship Id="rId46" Type="http://schemas.openxmlformats.org/officeDocument/2006/relationships/hyperlink" Target="../law/&#27665;&#27861;.docx" TargetMode="External"/><Relationship Id="rId20" Type="http://schemas.openxmlformats.org/officeDocument/2006/relationships/hyperlink" Target="../law/&#27665;&#27861;.docx" TargetMode="External"/><Relationship Id="rId41" Type="http://schemas.openxmlformats.org/officeDocument/2006/relationships/hyperlink" Target="../diff/index.html" TargetMode="External"/><Relationship Id="rId1" Type="http://schemas.openxmlformats.org/officeDocument/2006/relationships/numbering" Target="numbering.xml"/><Relationship Id="rId6" Type="http://schemas.openxmlformats.org/officeDocument/2006/relationships/endnotes" Target="endnot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265</TotalTime>
  <Pages>11</Pages>
  <Words>2116</Words>
  <Characters>12063</Characters>
  <Application>Microsoft Office Word</Application>
  <DocSecurity>0</DocSecurity>
  <Lines>100</Lines>
  <Paragraphs>28</Paragraphs>
  <ScaleCrop>false</ScaleCrop>
  <Company/>
  <LinksUpToDate>false</LinksUpToDate>
  <CharactersWithSpaces>14151</CharactersWithSpaces>
  <SharedDoc>false</SharedDoc>
  <HLinks>
    <vt:vector size="294" baseType="variant">
      <vt:variant>
        <vt:i4>2949124</vt:i4>
      </vt:variant>
      <vt:variant>
        <vt:i4>144</vt:i4>
      </vt:variant>
      <vt:variant>
        <vt:i4>0</vt:i4>
      </vt:variant>
      <vt:variant>
        <vt:i4>5</vt:i4>
      </vt:variant>
      <vt:variant>
        <vt:lpwstr>mailto:anita399646@hotmail.com</vt:lpwstr>
      </vt:variant>
      <vt:variant>
        <vt:lpwstr/>
      </vt:variant>
      <vt:variant>
        <vt:i4>8192049</vt:i4>
      </vt:variant>
      <vt:variant>
        <vt:i4>141</vt:i4>
      </vt:variant>
      <vt:variant>
        <vt:i4>0</vt:i4>
      </vt:variant>
      <vt:variant>
        <vt:i4>5</vt:i4>
      </vt:variant>
      <vt:variant>
        <vt:lpwstr>http://law.moj.gov.tw/</vt:lpwstr>
      </vt:variant>
      <vt:variant>
        <vt:lpwstr/>
      </vt:variant>
      <vt:variant>
        <vt:i4>6225996</vt:i4>
      </vt:variant>
      <vt:variant>
        <vt:i4>138</vt:i4>
      </vt:variant>
      <vt:variant>
        <vt:i4>0</vt:i4>
      </vt:variant>
      <vt:variant>
        <vt:i4>5</vt:i4>
      </vt:variant>
      <vt:variant>
        <vt:lpwstr>http://www.ly.gov.tw/</vt:lpwstr>
      </vt:variant>
      <vt:variant>
        <vt:lpwstr/>
      </vt:variant>
      <vt:variant>
        <vt:i4>786499</vt:i4>
      </vt:variant>
      <vt:variant>
        <vt:i4>135</vt:i4>
      </vt:variant>
      <vt:variant>
        <vt:i4>0</vt:i4>
      </vt:variant>
      <vt:variant>
        <vt:i4>5</vt:i4>
      </vt:variant>
      <vt:variant>
        <vt:lpwstr>http://www.president.gov.tw/</vt:lpwstr>
      </vt:variant>
      <vt:variant>
        <vt:lpwstr/>
      </vt:variant>
      <vt:variant>
        <vt:i4>7274612</vt:i4>
      </vt:variant>
      <vt:variant>
        <vt:i4>132</vt:i4>
      </vt:variant>
      <vt:variant>
        <vt:i4>0</vt:i4>
      </vt:variant>
      <vt:variant>
        <vt:i4>5</vt:i4>
      </vt:variant>
      <vt:variant>
        <vt:lpwstr/>
      </vt:variant>
      <vt:variant>
        <vt:lpwstr>top</vt:lpwstr>
      </vt:variant>
      <vt:variant>
        <vt:i4>4063358</vt:i4>
      </vt:variant>
      <vt:variant>
        <vt:i4>129</vt:i4>
      </vt:variant>
      <vt:variant>
        <vt:i4>0</vt:i4>
      </vt:variant>
      <vt:variant>
        <vt:i4>5</vt:i4>
      </vt:variant>
      <vt:variant>
        <vt:lpwstr>../diff/index.html</vt:lpwstr>
      </vt:variant>
      <vt:variant>
        <vt:lpwstr/>
      </vt:variant>
      <vt:variant>
        <vt:i4>1826712625</vt:i4>
      </vt:variant>
      <vt:variant>
        <vt:i4>126</vt:i4>
      </vt:variant>
      <vt:variant>
        <vt:i4>0</vt:i4>
      </vt:variant>
      <vt:variant>
        <vt:i4>5</vt:i4>
      </vt:variant>
      <vt:variant>
        <vt:lpwstr>民法.doc</vt:lpwstr>
      </vt:variant>
      <vt:variant>
        <vt:lpwstr>a37</vt:lpwstr>
      </vt:variant>
      <vt:variant>
        <vt:i4>130186145</vt:i4>
      </vt:variant>
      <vt:variant>
        <vt:i4>123</vt:i4>
      </vt:variant>
      <vt:variant>
        <vt:i4>0</vt:i4>
      </vt:variant>
      <vt:variant>
        <vt:i4>5</vt:i4>
      </vt:variant>
      <vt:variant>
        <vt:lpwstr/>
      </vt:variant>
      <vt:variant>
        <vt:lpwstr>a章節索引</vt:lpwstr>
      </vt:variant>
      <vt:variant>
        <vt:i4>3342433</vt:i4>
      </vt:variant>
      <vt:variant>
        <vt:i4>120</vt:i4>
      </vt:variant>
      <vt:variant>
        <vt:i4>0</vt:i4>
      </vt:variant>
      <vt:variant>
        <vt:i4>5</vt:i4>
      </vt:variant>
      <vt:variant>
        <vt:lpwstr/>
      </vt:variant>
      <vt:variant>
        <vt:lpwstr>a36</vt:lpwstr>
      </vt:variant>
      <vt:variant>
        <vt:i4>130186145</vt:i4>
      </vt:variant>
      <vt:variant>
        <vt:i4>117</vt:i4>
      </vt:variant>
      <vt:variant>
        <vt:i4>0</vt:i4>
      </vt:variant>
      <vt:variant>
        <vt:i4>5</vt:i4>
      </vt:variant>
      <vt:variant>
        <vt:lpwstr/>
      </vt:variant>
      <vt:variant>
        <vt:lpwstr>a章節索引</vt:lpwstr>
      </vt:variant>
      <vt:variant>
        <vt:i4>130186145</vt:i4>
      </vt:variant>
      <vt:variant>
        <vt:i4>114</vt:i4>
      </vt:variant>
      <vt:variant>
        <vt:i4>0</vt:i4>
      </vt:variant>
      <vt:variant>
        <vt:i4>5</vt:i4>
      </vt:variant>
      <vt:variant>
        <vt:lpwstr/>
      </vt:variant>
      <vt:variant>
        <vt:lpwstr>a章節索引</vt:lpwstr>
      </vt:variant>
      <vt:variant>
        <vt:i4>3342433</vt:i4>
      </vt:variant>
      <vt:variant>
        <vt:i4>111</vt:i4>
      </vt:variant>
      <vt:variant>
        <vt:i4>0</vt:i4>
      </vt:variant>
      <vt:variant>
        <vt:i4>5</vt:i4>
      </vt:variant>
      <vt:variant>
        <vt:lpwstr/>
      </vt:variant>
      <vt:variant>
        <vt:lpwstr>a32</vt:lpwstr>
      </vt:variant>
      <vt:variant>
        <vt:i4>3342433</vt:i4>
      </vt:variant>
      <vt:variant>
        <vt:i4>108</vt:i4>
      </vt:variant>
      <vt:variant>
        <vt:i4>0</vt:i4>
      </vt:variant>
      <vt:variant>
        <vt:i4>5</vt:i4>
      </vt:variant>
      <vt:variant>
        <vt:lpwstr/>
      </vt:variant>
      <vt:variant>
        <vt:lpwstr>a30</vt:lpwstr>
      </vt:variant>
      <vt:variant>
        <vt:i4>130186145</vt:i4>
      </vt:variant>
      <vt:variant>
        <vt:i4>105</vt:i4>
      </vt:variant>
      <vt:variant>
        <vt:i4>0</vt:i4>
      </vt:variant>
      <vt:variant>
        <vt:i4>5</vt:i4>
      </vt:variant>
      <vt:variant>
        <vt:lpwstr/>
      </vt:variant>
      <vt:variant>
        <vt:lpwstr>a章節索引</vt:lpwstr>
      </vt:variant>
      <vt:variant>
        <vt:i4>3276897</vt:i4>
      </vt:variant>
      <vt:variant>
        <vt:i4>102</vt:i4>
      </vt:variant>
      <vt:variant>
        <vt:i4>0</vt:i4>
      </vt:variant>
      <vt:variant>
        <vt:i4>5</vt:i4>
      </vt:variant>
      <vt:variant>
        <vt:lpwstr/>
      </vt:variant>
      <vt:variant>
        <vt:lpwstr>a24</vt:lpwstr>
      </vt:variant>
      <vt:variant>
        <vt:i4>4063358</vt:i4>
      </vt:variant>
      <vt:variant>
        <vt:i4>99</vt:i4>
      </vt:variant>
      <vt:variant>
        <vt:i4>0</vt:i4>
      </vt:variant>
      <vt:variant>
        <vt:i4>5</vt:i4>
      </vt:variant>
      <vt:variant>
        <vt:lpwstr>../diff/index.html</vt:lpwstr>
      </vt:variant>
      <vt:variant>
        <vt:lpwstr/>
      </vt:variant>
      <vt:variant>
        <vt:i4>3276897</vt:i4>
      </vt:variant>
      <vt:variant>
        <vt:i4>96</vt:i4>
      </vt:variant>
      <vt:variant>
        <vt:i4>0</vt:i4>
      </vt:variant>
      <vt:variant>
        <vt:i4>5</vt:i4>
      </vt:variant>
      <vt:variant>
        <vt:lpwstr/>
      </vt:variant>
      <vt:variant>
        <vt:lpwstr>a24</vt:lpwstr>
      </vt:variant>
      <vt:variant>
        <vt:i4>3211361</vt:i4>
      </vt:variant>
      <vt:variant>
        <vt:i4>93</vt:i4>
      </vt:variant>
      <vt:variant>
        <vt:i4>0</vt:i4>
      </vt:variant>
      <vt:variant>
        <vt:i4>5</vt:i4>
      </vt:variant>
      <vt:variant>
        <vt:lpwstr/>
      </vt:variant>
      <vt:variant>
        <vt:lpwstr>a13</vt:lpwstr>
      </vt:variant>
      <vt:variant>
        <vt:i4>3211361</vt:i4>
      </vt:variant>
      <vt:variant>
        <vt:i4>90</vt:i4>
      </vt:variant>
      <vt:variant>
        <vt:i4>0</vt:i4>
      </vt:variant>
      <vt:variant>
        <vt:i4>5</vt:i4>
      </vt:variant>
      <vt:variant>
        <vt:lpwstr/>
      </vt:variant>
      <vt:variant>
        <vt:lpwstr>a14</vt:lpwstr>
      </vt:variant>
      <vt:variant>
        <vt:i4>4063358</vt:i4>
      </vt:variant>
      <vt:variant>
        <vt:i4>87</vt:i4>
      </vt:variant>
      <vt:variant>
        <vt:i4>0</vt:i4>
      </vt:variant>
      <vt:variant>
        <vt:i4>5</vt:i4>
      </vt:variant>
      <vt:variant>
        <vt:lpwstr>../diff/index.html</vt:lpwstr>
      </vt:variant>
      <vt:variant>
        <vt:lpwstr/>
      </vt:variant>
      <vt:variant>
        <vt:i4>3211361</vt:i4>
      </vt:variant>
      <vt:variant>
        <vt:i4>84</vt:i4>
      </vt:variant>
      <vt:variant>
        <vt:i4>0</vt:i4>
      </vt:variant>
      <vt:variant>
        <vt:i4>5</vt:i4>
      </vt:variant>
      <vt:variant>
        <vt:lpwstr/>
      </vt:variant>
      <vt:variant>
        <vt:lpwstr>a14</vt:lpwstr>
      </vt:variant>
      <vt:variant>
        <vt:i4>4063358</vt:i4>
      </vt:variant>
      <vt:variant>
        <vt:i4>81</vt:i4>
      </vt:variant>
      <vt:variant>
        <vt:i4>0</vt:i4>
      </vt:variant>
      <vt:variant>
        <vt:i4>5</vt:i4>
      </vt:variant>
      <vt:variant>
        <vt:lpwstr>../diff/index.html</vt:lpwstr>
      </vt:variant>
      <vt:variant>
        <vt:lpwstr/>
      </vt:variant>
      <vt:variant>
        <vt:i4>130186145</vt:i4>
      </vt:variant>
      <vt:variant>
        <vt:i4>78</vt:i4>
      </vt:variant>
      <vt:variant>
        <vt:i4>0</vt:i4>
      </vt:variant>
      <vt:variant>
        <vt:i4>5</vt:i4>
      </vt:variant>
      <vt:variant>
        <vt:lpwstr/>
      </vt:variant>
      <vt:variant>
        <vt:lpwstr>a章節索引</vt:lpwstr>
      </vt:variant>
      <vt:variant>
        <vt:i4>3211361</vt:i4>
      </vt:variant>
      <vt:variant>
        <vt:i4>75</vt:i4>
      </vt:variant>
      <vt:variant>
        <vt:i4>0</vt:i4>
      </vt:variant>
      <vt:variant>
        <vt:i4>5</vt:i4>
      </vt:variant>
      <vt:variant>
        <vt:lpwstr/>
      </vt:variant>
      <vt:variant>
        <vt:lpwstr>a1</vt:lpwstr>
      </vt:variant>
      <vt:variant>
        <vt:i4>2078602432</vt:i4>
      </vt:variant>
      <vt:variant>
        <vt:i4>72</vt:i4>
      </vt:variant>
      <vt:variant>
        <vt:i4>0</vt:i4>
      </vt:variant>
      <vt:variant>
        <vt:i4>5</vt:i4>
      </vt:variant>
      <vt:variant>
        <vt:lpwstr>預算法.doc</vt:lpwstr>
      </vt:variant>
      <vt:variant>
        <vt:lpwstr>a23</vt:lpwstr>
      </vt:variant>
      <vt:variant>
        <vt:i4>4063358</vt:i4>
      </vt:variant>
      <vt:variant>
        <vt:i4>69</vt:i4>
      </vt:variant>
      <vt:variant>
        <vt:i4>0</vt:i4>
      </vt:variant>
      <vt:variant>
        <vt:i4>5</vt:i4>
      </vt:variant>
      <vt:variant>
        <vt:lpwstr>../diff/index.html</vt:lpwstr>
      </vt:variant>
      <vt:variant>
        <vt:lpwstr/>
      </vt:variant>
      <vt:variant>
        <vt:i4>2078602432</vt:i4>
      </vt:variant>
      <vt:variant>
        <vt:i4>66</vt:i4>
      </vt:variant>
      <vt:variant>
        <vt:i4>0</vt:i4>
      </vt:variant>
      <vt:variant>
        <vt:i4>5</vt:i4>
      </vt:variant>
      <vt:variant>
        <vt:lpwstr>預算法.doc</vt:lpwstr>
      </vt:variant>
      <vt:variant>
        <vt:lpwstr>a25</vt:lpwstr>
      </vt:variant>
      <vt:variant>
        <vt:i4>1827105841</vt:i4>
      </vt:variant>
      <vt:variant>
        <vt:i4>63</vt:i4>
      </vt:variant>
      <vt:variant>
        <vt:i4>0</vt:i4>
      </vt:variant>
      <vt:variant>
        <vt:i4>5</vt:i4>
      </vt:variant>
      <vt:variant>
        <vt:lpwstr>民法.doc</vt:lpwstr>
      </vt:variant>
      <vt:variant>
        <vt:lpwstr>a59</vt:lpwstr>
      </vt:variant>
      <vt:variant>
        <vt:i4>3407969</vt:i4>
      </vt:variant>
      <vt:variant>
        <vt:i4>60</vt:i4>
      </vt:variant>
      <vt:variant>
        <vt:i4>0</vt:i4>
      </vt:variant>
      <vt:variant>
        <vt:i4>5</vt:i4>
      </vt:variant>
      <vt:variant>
        <vt:lpwstr/>
      </vt:variant>
      <vt:variant>
        <vt:lpwstr>a47</vt:lpwstr>
      </vt:variant>
      <vt:variant>
        <vt:i4>3407969</vt:i4>
      </vt:variant>
      <vt:variant>
        <vt:i4>57</vt:i4>
      </vt:variant>
      <vt:variant>
        <vt:i4>0</vt:i4>
      </vt:variant>
      <vt:variant>
        <vt:i4>5</vt:i4>
      </vt:variant>
      <vt:variant>
        <vt:lpwstr/>
      </vt:variant>
      <vt:variant>
        <vt:lpwstr>a43</vt:lpwstr>
      </vt:variant>
      <vt:variant>
        <vt:i4>3342433</vt:i4>
      </vt:variant>
      <vt:variant>
        <vt:i4>54</vt:i4>
      </vt:variant>
      <vt:variant>
        <vt:i4>0</vt:i4>
      </vt:variant>
      <vt:variant>
        <vt:i4>5</vt:i4>
      </vt:variant>
      <vt:variant>
        <vt:lpwstr/>
      </vt:variant>
      <vt:variant>
        <vt:lpwstr>a36</vt:lpwstr>
      </vt:variant>
      <vt:variant>
        <vt:i4>3276897</vt:i4>
      </vt:variant>
      <vt:variant>
        <vt:i4>51</vt:i4>
      </vt:variant>
      <vt:variant>
        <vt:i4>0</vt:i4>
      </vt:variant>
      <vt:variant>
        <vt:i4>5</vt:i4>
      </vt:variant>
      <vt:variant>
        <vt:lpwstr/>
      </vt:variant>
      <vt:variant>
        <vt:lpwstr>a28</vt:lpwstr>
      </vt:variant>
      <vt:variant>
        <vt:i4>3211361</vt:i4>
      </vt:variant>
      <vt:variant>
        <vt:i4>48</vt:i4>
      </vt:variant>
      <vt:variant>
        <vt:i4>0</vt:i4>
      </vt:variant>
      <vt:variant>
        <vt:i4>5</vt:i4>
      </vt:variant>
      <vt:variant>
        <vt:lpwstr/>
      </vt:variant>
      <vt:variant>
        <vt:lpwstr>a13</vt:lpwstr>
      </vt:variant>
      <vt:variant>
        <vt:i4>3211361</vt:i4>
      </vt:variant>
      <vt:variant>
        <vt:i4>45</vt:i4>
      </vt:variant>
      <vt:variant>
        <vt:i4>0</vt:i4>
      </vt:variant>
      <vt:variant>
        <vt:i4>5</vt:i4>
      </vt:variant>
      <vt:variant>
        <vt:lpwstr/>
      </vt:variant>
      <vt:variant>
        <vt:lpwstr>a1</vt:lpwstr>
      </vt:variant>
      <vt:variant>
        <vt:i4>3670113</vt:i4>
      </vt:variant>
      <vt:variant>
        <vt:i4>42</vt:i4>
      </vt:variant>
      <vt:variant>
        <vt:i4>0</vt:i4>
      </vt:variant>
      <vt:variant>
        <vt:i4>5</vt:i4>
      </vt:variant>
      <vt:variant>
        <vt:lpwstr/>
      </vt:variant>
      <vt:variant>
        <vt:lpwstr>a8</vt:lpwstr>
      </vt:variant>
      <vt:variant>
        <vt:i4>3604577</vt:i4>
      </vt:variant>
      <vt:variant>
        <vt:i4>39</vt:i4>
      </vt:variant>
      <vt:variant>
        <vt:i4>0</vt:i4>
      </vt:variant>
      <vt:variant>
        <vt:i4>5</vt:i4>
      </vt:variant>
      <vt:variant>
        <vt:lpwstr/>
      </vt:variant>
      <vt:variant>
        <vt:lpwstr>a7</vt:lpwstr>
      </vt:variant>
      <vt:variant>
        <vt:i4>3342433</vt:i4>
      </vt:variant>
      <vt:variant>
        <vt:i4>36</vt:i4>
      </vt:variant>
      <vt:variant>
        <vt:i4>0</vt:i4>
      </vt:variant>
      <vt:variant>
        <vt:i4>5</vt:i4>
      </vt:variant>
      <vt:variant>
        <vt:lpwstr/>
      </vt:variant>
      <vt:variant>
        <vt:lpwstr>a3</vt:lpwstr>
      </vt:variant>
      <vt:variant>
        <vt:i4>3407969</vt:i4>
      </vt:variant>
      <vt:variant>
        <vt:i4>33</vt:i4>
      </vt:variant>
      <vt:variant>
        <vt:i4>0</vt:i4>
      </vt:variant>
      <vt:variant>
        <vt:i4>5</vt:i4>
      </vt:variant>
      <vt:variant>
        <vt:lpwstr/>
      </vt:variant>
      <vt:variant>
        <vt:lpwstr>a49</vt:lpwstr>
      </vt:variant>
      <vt:variant>
        <vt:i4>3276897</vt:i4>
      </vt:variant>
      <vt:variant>
        <vt:i4>30</vt:i4>
      </vt:variant>
      <vt:variant>
        <vt:i4>0</vt:i4>
      </vt:variant>
      <vt:variant>
        <vt:i4>5</vt:i4>
      </vt:variant>
      <vt:variant>
        <vt:lpwstr/>
      </vt:variant>
      <vt:variant>
        <vt:lpwstr>a26</vt:lpwstr>
      </vt:variant>
      <vt:variant>
        <vt:i4>3211361</vt:i4>
      </vt:variant>
      <vt:variant>
        <vt:i4>27</vt:i4>
      </vt:variant>
      <vt:variant>
        <vt:i4>0</vt:i4>
      </vt:variant>
      <vt:variant>
        <vt:i4>5</vt:i4>
      </vt:variant>
      <vt:variant>
        <vt:lpwstr/>
      </vt:variant>
      <vt:variant>
        <vt:lpwstr>a18</vt:lpwstr>
      </vt:variant>
      <vt:variant>
        <vt:i4>3211361</vt:i4>
      </vt:variant>
      <vt:variant>
        <vt:i4>24</vt:i4>
      </vt:variant>
      <vt:variant>
        <vt:i4>0</vt:i4>
      </vt:variant>
      <vt:variant>
        <vt:i4>5</vt:i4>
      </vt:variant>
      <vt:variant>
        <vt:lpwstr/>
      </vt:variant>
      <vt:variant>
        <vt:lpwstr>a13</vt:lpwstr>
      </vt:variant>
      <vt:variant>
        <vt:i4>3407969</vt:i4>
      </vt:variant>
      <vt:variant>
        <vt:i4>21</vt:i4>
      </vt:variant>
      <vt:variant>
        <vt:i4>0</vt:i4>
      </vt:variant>
      <vt:variant>
        <vt:i4>5</vt:i4>
      </vt:variant>
      <vt:variant>
        <vt:lpwstr/>
      </vt:variant>
      <vt:variant>
        <vt:lpwstr>a4</vt:lpwstr>
      </vt:variant>
      <vt:variant>
        <vt:i4>3276897</vt:i4>
      </vt:variant>
      <vt:variant>
        <vt:i4>18</vt:i4>
      </vt:variant>
      <vt:variant>
        <vt:i4>0</vt:i4>
      </vt:variant>
      <vt:variant>
        <vt:i4>5</vt:i4>
      </vt:variant>
      <vt:variant>
        <vt:lpwstr/>
      </vt:variant>
      <vt:variant>
        <vt:lpwstr>a24</vt:lpwstr>
      </vt:variant>
      <vt:variant>
        <vt:i4>3276897</vt:i4>
      </vt:variant>
      <vt:variant>
        <vt:i4>15</vt:i4>
      </vt:variant>
      <vt:variant>
        <vt:i4>0</vt:i4>
      </vt:variant>
      <vt:variant>
        <vt:i4>5</vt:i4>
      </vt:variant>
      <vt:variant>
        <vt:lpwstr/>
      </vt:variant>
      <vt:variant>
        <vt:lpwstr>a2</vt:lpwstr>
      </vt:variant>
      <vt:variant>
        <vt:i4>-656102619</vt:i4>
      </vt:variant>
      <vt:variant>
        <vt:i4>12</vt:i4>
      </vt:variant>
      <vt:variant>
        <vt:i4>0</vt:i4>
      </vt:variant>
      <vt:variant>
        <vt:i4>5</vt:i4>
      </vt:variant>
      <vt:variant>
        <vt:lpwstr>http://www.6law.idv.tw/6law/law/公共電視法.htm</vt:lpwstr>
      </vt:variant>
      <vt:variant>
        <vt:lpwstr/>
      </vt:variant>
      <vt:variant>
        <vt:i4>-421115192</vt:i4>
      </vt:variant>
      <vt:variant>
        <vt:i4>9</vt:i4>
      </vt:variant>
      <vt:variant>
        <vt:i4>0</vt:i4>
      </vt:variant>
      <vt:variant>
        <vt:i4>5</vt:i4>
      </vt:variant>
      <vt:variant>
        <vt:lpwstr>../S-link電子六法總索引.doc</vt:lpwstr>
      </vt:variant>
      <vt:variant>
        <vt:lpwstr/>
      </vt:variant>
      <vt:variant>
        <vt:i4>91</vt:i4>
      </vt:variant>
      <vt:variant>
        <vt:i4>6</vt:i4>
      </vt:variant>
      <vt:variant>
        <vt:i4>0</vt:i4>
      </vt:variant>
      <vt:variant>
        <vt:i4>5</vt:i4>
      </vt:variant>
      <vt:variant>
        <vt:lpwstr>http://www.facebook.com/anita6law</vt:lpwstr>
      </vt:variant>
      <vt:variant>
        <vt:lpwstr/>
      </vt:variant>
      <vt:variant>
        <vt:i4>5242899</vt:i4>
      </vt:variant>
      <vt:variant>
        <vt:i4>3</vt:i4>
      </vt:variant>
      <vt:variant>
        <vt:i4>0</vt:i4>
      </vt:variant>
      <vt:variant>
        <vt:i4>5</vt:i4>
      </vt:variant>
      <vt:variant>
        <vt:lpwstr>http://www.6law.idv.tw/update.htm</vt:lpwstr>
      </vt:variant>
      <vt:variant>
        <vt:lpwstr/>
      </vt:variant>
      <vt:variant>
        <vt:i4>7274528</vt:i4>
      </vt:variant>
      <vt:variant>
        <vt:i4>0</vt:i4>
      </vt:variant>
      <vt:variant>
        <vt:i4>0</vt:i4>
      </vt:variant>
      <vt:variant>
        <vt:i4>5</vt:i4>
      </vt:variant>
      <vt:variant>
        <vt:lpwstr>http://www.6law.idv.tw/</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公共電視法</dc:title>
  <dc:subject/>
  <dc:creator>S-link 電子六法-黃婉玲</dc:creator>
  <cp:keywords/>
  <dc:description/>
  <cp:lastModifiedBy>黃 6laws</cp:lastModifiedBy>
  <cp:revision>55</cp:revision>
  <dcterms:created xsi:type="dcterms:W3CDTF">2014-11-27T09:07:00Z</dcterms:created>
  <dcterms:modified xsi:type="dcterms:W3CDTF">2026-02-07T17:34:00Z</dcterms:modified>
</cp:coreProperties>
</file>