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9DF57" w14:textId="4B68ED26" w:rsidR="0085111C" w:rsidRDefault="0085111C" w:rsidP="00C243C5">
      <w:pPr>
        <w:adjustRightInd w:val="0"/>
        <w:snapToGrid w:val="0"/>
        <w:ind w:rightChars="8" w:right="16"/>
        <w:jc w:val="right"/>
        <w:rPr>
          <w:rFonts w:ascii="Arial Unicode MS" w:hAnsi="Arial Unicode MS"/>
        </w:rPr>
      </w:pPr>
      <w:hyperlink r:id="rId6" w:history="1">
        <w:r w:rsidR="00380C39">
          <w:rPr>
            <w:rFonts w:ascii="Calibri" w:hAnsi="Calibri"/>
            <w:noProof/>
            <w:color w:val="5F5F5F"/>
            <w:sz w:val="18"/>
            <w:szCs w:val="20"/>
            <w:lang w:val="zh-TW"/>
          </w:rPr>
          <w:pict w14:anchorId="073D08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6" o:spid="_x0000_i1025" type="#_x0000_t75" href="https://www.6laws.net/" style="width:32.95pt;height:32.95pt;visibility:visible;mso-wrap-style:square" o:button="t">
              <v:fill o:detectmouseclick="t"/>
              <v:imagedata r:id="rId7" o:title=""/>
            </v:shape>
          </w:pict>
        </w:r>
      </w:hyperlink>
    </w:p>
    <w:p w14:paraId="3959E8B1" w14:textId="03139147" w:rsidR="0085111C" w:rsidRDefault="0085111C" w:rsidP="00C243C5">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DB4C2D">
          <w:rPr>
            <w:rStyle w:val="a3"/>
            <w:sz w:val="18"/>
            <w:szCs w:val="20"/>
          </w:rPr>
          <w:t>更新</w:t>
        </w:r>
      </w:hyperlink>
      <w:r>
        <w:rPr>
          <w:rFonts w:hint="eastAsia"/>
          <w:color w:val="7F7F7F"/>
          <w:sz w:val="18"/>
          <w:szCs w:val="20"/>
          <w:lang w:val="zh-TW"/>
        </w:rPr>
        <w:t>】</w:t>
      </w:r>
      <w:r w:rsidR="00D86E69" w:rsidRPr="00DE0F84">
        <w:rPr>
          <w:rFonts w:ascii="Segoe UI Emoji" w:hAnsi="Segoe UI Emoji" w:cs="Segoe UI Emoji"/>
          <w:sz w:val="18"/>
        </w:rPr>
        <w:t>⏰</w:t>
      </w:r>
      <w:r w:rsidR="008B2E75">
        <w:rPr>
          <w:sz w:val="18"/>
        </w:rPr>
        <w:t>2026/5/16</w:t>
      </w:r>
      <w:r>
        <w:rPr>
          <w:rFonts w:hint="eastAsia"/>
          <w:color w:val="7F7F7F"/>
          <w:sz w:val="18"/>
          <w:szCs w:val="20"/>
          <w:lang w:val="zh-TW"/>
        </w:rPr>
        <w:t>【</w:t>
      </w:r>
      <w:hyperlink r:id="rId9" w:history="1">
        <w:r w:rsidRPr="00A53080">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0" w:tgtFrame="_blank" w:history="1">
        <w:r w:rsidRPr="007E230C">
          <w:rPr>
            <w:rStyle w:val="a3"/>
            <w:sz w:val="18"/>
            <w:szCs w:val="20"/>
          </w:rPr>
          <w:t>黃婉玲</w:t>
        </w:r>
      </w:hyperlink>
    </w:p>
    <w:p w14:paraId="11DF20C1" w14:textId="77777777" w:rsidR="00C55EC0" w:rsidRPr="00113E56" w:rsidRDefault="0085111C" w:rsidP="00482D51">
      <w:pPr>
        <w:adjustRightInd w:val="0"/>
        <w:snapToGrid w:val="0"/>
        <w:jc w:val="right"/>
        <w:rPr>
          <w:rFonts w:ascii="Arial Unicode MS" w:hAnsi="Arial Unicode MS"/>
        </w:rPr>
      </w:pPr>
      <w:r>
        <w:rPr>
          <w:rFonts w:hint="eastAsia"/>
          <w:color w:val="808000"/>
          <w:sz w:val="18"/>
          <w:szCs w:val="20"/>
        </w:rPr>
        <w:t>（建議使用</w:t>
      </w:r>
      <w:r w:rsidR="00AE649B">
        <w:rPr>
          <w:rFonts w:hint="eastAsia"/>
          <w:color w:val="808000"/>
          <w:sz w:val="18"/>
          <w:szCs w:val="20"/>
        </w:rPr>
        <w:t>上方</w:t>
      </w:r>
      <w:r>
        <w:rPr>
          <w:rFonts w:hint="eastAsia"/>
          <w:color w:val="808000"/>
          <w:sz w:val="18"/>
          <w:szCs w:val="20"/>
        </w:rPr>
        <w:t>工具列</w:t>
      </w:r>
      <w:r w:rsidR="00C55EC0">
        <w:rPr>
          <w:color w:val="808000"/>
          <w:sz w:val="18"/>
          <w:szCs w:val="20"/>
        </w:rPr>
        <w:t>--</w:t>
      </w:r>
      <w:r w:rsidR="00C55EC0">
        <w:rPr>
          <w:color w:val="808000"/>
          <w:sz w:val="18"/>
          <w:szCs w:val="20"/>
        </w:rPr>
        <w:t>〉</w:t>
      </w:r>
      <w:r w:rsidR="00C55EC0">
        <w:rPr>
          <w:rFonts w:hint="eastAsia"/>
          <w:color w:val="808000"/>
          <w:sz w:val="18"/>
          <w:szCs w:val="20"/>
        </w:rPr>
        <w:t>檢視</w:t>
      </w:r>
      <w:r w:rsidR="00C55EC0">
        <w:rPr>
          <w:color w:val="808000"/>
          <w:sz w:val="18"/>
          <w:szCs w:val="20"/>
        </w:rPr>
        <w:t>--</w:t>
      </w:r>
      <w:r w:rsidR="00C55EC0">
        <w:rPr>
          <w:color w:val="808000"/>
          <w:sz w:val="18"/>
          <w:szCs w:val="20"/>
        </w:rPr>
        <w:t>〉</w:t>
      </w:r>
      <w:r w:rsidR="00C55EC0">
        <w:rPr>
          <w:rFonts w:hint="eastAsia"/>
          <w:color w:val="808000"/>
          <w:sz w:val="18"/>
          <w:szCs w:val="20"/>
        </w:rPr>
        <w:t>文件引導模式</w:t>
      </w:r>
      <w:r w:rsidR="00C55EC0">
        <w:rPr>
          <w:color w:val="808000"/>
          <w:sz w:val="18"/>
          <w:szCs w:val="20"/>
        </w:rPr>
        <w:t>/</w:t>
      </w:r>
      <w:hyperlink r:id="rId11" w:history="1">
        <w:r w:rsidR="00C55EC0" w:rsidRPr="00AB48B2">
          <w:rPr>
            <w:rStyle w:val="a3"/>
            <w:rFonts w:ascii="Times New Roman" w:hAnsi="Times New Roman" w:hint="eastAsia"/>
            <w:sz w:val="18"/>
            <w:szCs w:val="20"/>
            <w:u w:val="none"/>
          </w:rPr>
          <w:t>功能窗格</w:t>
        </w:r>
      </w:hyperlink>
      <w:r w:rsidR="00C55EC0">
        <w:rPr>
          <w:rFonts w:hint="eastAsia"/>
          <w:color w:val="808000"/>
          <w:sz w:val="18"/>
          <w:szCs w:val="20"/>
        </w:rPr>
        <w:t>）</w:t>
      </w:r>
      <w:hyperlink r:id="rId12" w:history="1"/>
    </w:p>
    <w:tbl>
      <w:tblPr>
        <w:tblW w:w="5063" w:type="pct"/>
        <w:tblCellSpacing w:w="0" w:type="dxa"/>
        <w:tblInd w:w="-105" w:type="dxa"/>
        <w:tblCellMar>
          <w:left w:w="0" w:type="dxa"/>
          <w:right w:w="0" w:type="dxa"/>
        </w:tblCellMar>
        <w:tblLook w:val="0000" w:firstRow="0" w:lastRow="0" w:firstColumn="0" w:lastColumn="0" w:noHBand="0" w:noVBand="0"/>
      </w:tblPr>
      <w:tblGrid>
        <w:gridCol w:w="1380"/>
        <w:gridCol w:w="5148"/>
        <w:gridCol w:w="3518"/>
      </w:tblGrid>
      <w:tr w:rsidR="00C55EC0" w:rsidRPr="00113E56" w14:paraId="3116F142" w14:textId="77777777" w:rsidTr="000A54E0">
        <w:trPr>
          <w:cantSplit/>
          <w:trHeight w:val="750"/>
          <w:tblCellSpacing w:w="0" w:type="dxa"/>
        </w:trPr>
        <w:tc>
          <w:tcPr>
            <w:tcW w:w="687" w:type="pct"/>
            <w:tcBorders>
              <w:top w:val="nil"/>
              <w:left w:val="nil"/>
              <w:bottom w:val="nil"/>
              <w:right w:val="nil"/>
            </w:tcBorders>
            <w:shd w:val="clear" w:color="auto" w:fill="CC3300"/>
            <w:vAlign w:val="center"/>
          </w:tcPr>
          <w:p w14:paraId="37F83447" w14:textId="77777777" w:rsidR="00C55EC0" w:rsidRPr="000A54E0" w:rsidRDefault="00C55EC0" w:rsidP="00482D51">
            <w:pPr>
              <w:jc w:val="center"/>
              <w:rPr>
                <w:rFonts w:ascii="Arial Unicode MS" w:hAnsi="Arial Unicode MS"/>
                <w:b/>
                <w:bCs/>
                <w:color w:val="FFFFFF"/>
              </w:rPr>
            </w:pPr>
            <w:r w:rsidRPr="0015617C">
              <w:rPr>
                <w:rFonts w:ascii="Arial Unicode MS" w:hAnsi="Arial Unicode MS"/>
                <w:b/>
                <w:bCs/>
                <w:color w:val="FFFFFF"/>
                <w:sz w:val="18"/>
              </w:rPr>
              <w:t>法規名稱</w:t>
            </w:r>
          </w:p>
        </w:tc>
        <w:tc>
          <w:tcPr>
            <w:tcW w:w="2562" w:type="pct"/>
            <w:tcBorders>
              <w:top w:val="nil"/>
              <w:left w:val="nil"/>
              <w:bottom w:val="nil"/>
              <w:right w:val="nil"/>
            </w:tcBorders>
            <w:shd w:val="clear" w:color="auto" w:fill="FFFAE5"/>
            <w:vAlign w:val="center"/>
          </w:tcPr>
          <w:p w14:paraId="47FA490E" w14:textId="77777777" w:rsidR="00C55EC0" w:rsidRPr="00CD2B35" w:rsidRDefault="00C55EC0" w:rsidP="00482D51">
            <w:pPr>
              <w:jc w:val="center"/>
              <w:rPr>
                <w:rFonts w:eastAsia="標楷體"/>
                <w:shadow/>
                <w:sz w:val="32"/>
              </w:rPr>
            </w:pPr>
            <w:r w:rsidRPr="00CD2B35">
              <w:rPr>
                <w:rFonts w:eastAsia="標楷體"/>
                <w:shadow/>
                <w:sz w:val="32"/>
              </w:rPr>
              <w:t>教師法</w:t>
            </w:r>
          </w:p>
        </w:tc>
        <w:tc>
          <w:tcPr>
            <w:tcW w:w="1751" w:type="pct"/>
            <w:tcBorders>
              <w:top w:val="nil"/>
              <w:left w:val="nil"/>
              <w:bottom w:val="nil"/>
              <w:right w:val="nil"/>
            </w:tcBorders>
            <w:shd w:val="clear" w:color="auto" w:fill="FFFAE5"/>
            <w:vAlign w:val="center"/>
          </w:tcPr>
          <w:p w14:paraId="67D17FF1" w14:textId="052E0C78" w:rsidR="00C55EC0" w:rsidRPr="002E59EF" w:rsidRDefault="00C55EC0" w:rsidP="00262954">
            <w:pPr>
              <w:ind w:leftChars="-6" w:left="-12"/>
              <w:jc w:val="both"/>
              <w:rPr>
                <w:rFonts w:ascii="Arial Unicode MS" w:hAnsi="Arial Unicode MS"/>
                <w:color w:val="990000"/>
              </w:rPr>
            </w:pPr>
            <w:r w:rsidRPr="000D2AB1">
              <w:rPr>
                <w:rFonts w:ascii="Arial Unicode MS" w:hAnsi="Arial Unicode MS"/>
                <w:color w:val="800000"/>
              </w:rPr>
              <w:t>【</w:t>
            </w:r>
            <w:r w:rsidRPr="000D2AB1">
              <w:rPr>
                <w:rFonts w:ascii="Arial Unicode MS" w:hAnsi="Arial Unicode MS" w:hint="eastAsia"/>
                <w:color w:val="800000"/>
              </w:rPr>
              <w:t>修正</w:t>
            </w:r>
            <w:r w:rsidRPr="000D2AB1">
              <w:rPr>
                <w:rFonts w:ascii="Arial Unicode MS" w:hAnsi="Arial Unicode MS"/>
                <w:color w:val="800000"/>
              </w:rPr>
              <w:t>日期】</w:t>
            </w:r>
            <w:r w:rsidR="009A6340" w:rsidRPr="002E59EF">
              <w:rPr>
                <w:rFonts w:ascii="Arial Unicode MS" w:hAnsi="Arial Unicode MS" w:hint="eastAsia"/>
                <w:color w:val="990000"/>
              </w:rPr>
              <w:t>民國</w:t>
            </w:r>
            <w:r w:rsidR="009A6340" w:rsidRPr="002E59EF">
              <w:rPr>
                <w:rFonts w:ascii="Arial Unicode MS" w:hAnsi="Arial Unicode MS" w:hint="eastAsia"/>
                <w:color w:val="990000"/>
              </w:rPr>
              <w:t>1</w:t>
            </w:r>
            <w:r w:rsidR="009A6340">
              <w:rPr>
                <w:rFonts w:ascii="Arial Unicode MS" w:hAnsi="Arial Unicode MS"/>
                <w:color w:val="990000"/>
              </w:rPr>
              <w:t>15</w:t>
            </w:r>
            <w:r w:rsidR="009A6340" w:rsidRPr="002E59EF">
              <w:rPr>
                <w:rFonts w:ascii="Arial Unicode MS" w:hAnsi="Arial Unicode MS"/>
                <w:color w:val="990000"/>
              </w:rPr>
              <w:t>年</w:t>
            </w:r>
            <w:r w:rsidR="009A6340">
              <w:rPr>
                <w:rFonts w:ascii="Arial Unicode MS" w:hAnsi="Arial Unicode MS"/>
                <w:color w:val="990000"/>
              </w:rPr>
              <w:t>4</w:t>
            </w:r>
            <w:r w:rsidR="009A6340" w:rsidRPr="002E59EF">
              <w:rPr>
                <w:rFonts w:ascii="Arial Unicode MS" w:hAnsi="Arial Unicode MS"/>
                <w:color w:val="990000"/>
              </w:rPr>
              <w:t>月</w:t>
            </w:r>
            <w:r w:rsidR="009A6340">
              <w:rPr>
                <w:rFonts w:ascii="Arial Unicode MS" w:hAnsi="Arial Unicode MS"/>
                <w:color w:val="990000"/>
              </w:rPr>
              <w:t>1</w:t>
            </w:r>
            <w:r w:rsidR="009A6340">
              <w:rPr>
                <w:rFonts w:ascii="Arial Unicode MS" w:hAnsi="Arial Unicode MS"/>
                <w:color w:val="990000"/>
              </w:rPr>
              <w:t>7</w:t>
            </w:r>
            <w:r w:rsidR="009A6340" w:rsidRPr="002E59EF">
              <w:rPr>
                <w:rFonts w:ascii="Arial Unicode MS" w:hAnsi="Arial Unicode MS"/>
                <w:color w:val="990000"/>
              </w:rPr>
              <w:t>日</w:t>
            </w:r>
          </w:p>
          <w:p w14:paraId="6B2622EE" w14:textId="050A9C0C" w:rsidR="00C55EC0" w:rsidRPr="00113E56" w:rsidRDefault="00C55EC0" w:rsidP="00262954">
            <w:pPr>
              <w:jc w:val="both"/>
              <w:rPr>
                <w:rFonts w:ascii="Arial Unicode MS" w:hAnsi="Arial Unicode MS"/>
                <w:color w:val="000000"/>
              </w:rPr>
            </w:pPr>
            <w:r w:rsidRPr="002E59EF">
              <w:rPr>
                <w:rFonts w:ascii="Arial Unicode MS" w:hAnsi="Arial Unicode MS"/>
                <w:color w:val="990000"/>
              </w:rPr>
              <w:t>【</w:t>
            </w:r>
            <w:r w:rsidRPr="002E59EF">
              <w:rPr>
                <w:rFonts w:ascii="Arial Unicode MS" w:hAnsi="Arial Unicode MS" w:hint="eastAsia"/>
                <w:color w:val="990000"/>
              </w:rPr>
              <w:t>公布日期</w:t>
            </w:r>
            <w:r w:rsidRPr="002E59EF">
              <w:rPr>
                <w:rFonts w:ascii="Arial Unicode MS" w:hAnsi="Arial Unicode MS"/>
                <w:color w:val="990000"/>
              </w:rPr>
              <w:t>】</w:t>
            </w:r>
            <w:r w:rsidR="009A6340" w:rsidRPr="002E59EF">
              <w:rPr>
                <w:rFonts w:ascii="Arial Unicode MS" w:hAnsi="Arial Unicode MS" w:hint="eastAsia"/>
                <w:color w:val="990000"/>
              </w:rPr>
              <w:t>民國</w:t>
            </w:r>
            <w:r w:rsidR="009A6340" w:rsidRPr="002E59EF">
              <w:rPr>
                <w:rFonts w:ascii="Arial Unicode MS" w:hAnsi="Arial Unicode MS" w:hint="eastAsia"/>
                <w:color w:val="990000"/>
              </w:rPr>
              <w:t>1</w:t>
            </w:r>
            <w:r w:rsidR="009A6340">
              <w:rPr>
                <w:rFonts w:ascii="Arial Unicode MS" w:hAnsi="Arial Unicode MS"/>
                <w:color w:val="990000"/>
              </w:rPr>
              <w:t>15</w:t>
            </w:r>
            <w:r w:rsidR="009A6340" w:rsidRPr="002E59EF">
              <w:rPr>
                <w:rFonts w:ascii="Arial Unicode MS" w:hAnsi="Arial Unicode MS"/>
                <w:color w:val="990000"/>
              </w:rPr>
              <w:t>年</w:t>
            </w:r>
            <w:r w:rsidR="009A6340">
              <w:rPr>
                <w:rFonts w:ascii="Arial Unicode MS" w:hAnsi="Arial Unicode MS"/>
                <w:color w:val="990000"/>
              </w:rPr>
              <w:t>5</w:t>
            </w:r>
            <w:r w:rsidR="009A6340" w:rsidRPr="002E59EF">
              <w:rPr>
                <w:rFonts w:ascii="Arial Unicode MS" w:hAnsi="Arial Unicode MS"/>
                <w:color w:val="990000"/>
              </w:rPr>
              <w:t>月</w:t>
            </w:r>
            <w:r w:rsidR="009A6340">
              <w:rPr>
                <w:rFonts w:ascii="Arial Unicode MS" w:hAnsi="Arial Unicode MS"/>
                <w:color w:val="990000"/>
              </w:rPr>
              <w:t>1</w:t>
            </w:r>
            <w:r w:rsidR="009A6340">
              <w:rPr>
                <w:rFonts w:ascii="Arial Unicode MS" w:hAnsi="Arial Unicode MS"/>
                <w:color w:val="990000"/>
              </w:rPr>
              <w:t>3</w:t>
            </w:r>
            <w:r w:rsidR="009A6340" w:rsidRPr="002E59EF">
              <w:rPr>
                <w:rFonts w:ascii="Arial Unicode MS" w:hAnsi="Arial Unicode MS"/>
                <w:color w:val="990000"/>
              </w:rPr>
              <w:t>日</w:t>
            </w:r>
          </w:p>
        </w:tc>
      </w:tr>
    </w:tbl>
    <w:p w14:paraId="583240ED" w14:textId="7D4977AB" w:rsidR="00C55EC0" w:rsidRPr="006D522C" w:rsidRDefault="00C55EC0" w:rsidP="00482D51">
      <w:pPr>
        <w:jc w:val="center"/>
        <w:rPr>
          <w:rFonts w:ascii="Arial Unicode MS" w:hAnsi="Arial Unicode MS"/>
          <w:b/>
          <w:bCs/>
          <w:color w:val="800000"/>
          <w:sz w:val="18"/>
        </w:rPr>
      </w:pPr>
      <w:hyperlink w:anchor="b章節索引" w:history="1">
        <w:r w:rsidRPr="003D4637">
          <w:rPr>
            <w:rStyle w:val="a3"/>
            <w:rFonts w:ascii="Arial Unicode MS" w:hAnsi="Arial Unicode MS"/>
            <w:sz w:val="18"/>
            <w:szCs w:val="20"/>
          </w:rPr>
          <w:t>章節索引</w:t>
        </w:r>
      </w:hyperlink>
      <w:r>
        <w:rPr>
          <w:rFonts w:hint="eastAsia"/>
          <w:b/>
          <w:color w:val="5F5F5F"/>
          <w:sz w:val="18"/>
        </w:rPr>
        <w:t>〉〉</w:t>
      </w:r>
      <w:hyperlink w:anchor="_【法規內容】_1" w:history="1">
        <w:r w:rsidRPr="003D4637">
          <w:rPr>
            <w:rStyle w:val="a3"/>
            <w:rFonts w:ascii="Arial Unicode MS" w:hAnsi="Arial Unicode MS"/>
            <w:sz w:val="18"/>
            <w:szCs w:val="20"/>
          </w:rPr>
          <w:t>法規內容</w:t>
        </w:r>
      </w:hyperlink>
      <w:r>
        <w:rPr>
          <w:rFonts w:hint="eastAsia"/>
          <w:b/>
          <w:color w:val="5F5F5F"/>
          <w:sz w:val="18"/>
        </w:rPr>
        <w:t>〉〉</w:t>
      </w:r>
      <w:hyperlink r:id="rId13" w:anchor="a教師法" w:history="1">
        <w:r w:rsidRPr="006D522C">
          <w:rPr>
            <w:rStyle w:val="a3"/>
            <w:rFonts w:ascii="Arial Unicode MS" w:hAnsi="Arial Unicode MS" w:hint="eastAsia"/>
            <w:sz w:val="18"/>
          </w:rPr>
          <w:t>相</w:t>
        </w:r>
        <w:r w:rsidRPr="00141E00">
          <w:rPr>
            <w:rStyle w:val="a3"/>
            <w:rFonts w:ascii="Arial Unicode MS" w:hAnsi="Arial Unicode MS" w:hint="eastAsia"/>
            <w:sz w:val="18"/>
          </w:rPr>
          <w:t>關</w:t>
        </w:r>
        <w:r w:rsidRPr="006D522C">
          <w:rPr>
            <w:rStyle w:val="a3"/>
            <w:rFonts w:ascii="Arial Unicode MS" w:hAnsi="Arial Unicode MS" w:hint="eastAsia"/>
            <w:sz w:val="18"/>
          </w:rPr>
          <w:t>子法</w:t>
        </w:r>
      </w:hyperlink>
      <w:r>
        <w:rPr>
          <w:rFonts w:ascii="Arial Unicode MS" w:hAnsi="Arial Unicode MS" w:hint="eastAsia"/>
          <w:b/>
          <w:color w:val="5F5F5F"/>
          <w:sz w:val="18"/>
        </w:rPr>
        <w:t>〉〉</w:t>
      </w:r>
      <w:hyperlink r:id="rId14" w:anchor="教師法" w:history="1">
        <w:r w:rsidRPr="006D522C">
          <w:rPr>
            <w:rStyle w:val="a3"/>
            <w:rFonts w:ascii="Arial Unicode MS" w:hAnsi="Arial Unicode MS" w:hint="eastAsia"/>
            <w:sz w:val="18"/>
          </w:rPr>
          <w:t>S-link</w:t>
        </w:r>
        <w:r w:rsidRPr="006D522C">
          <w:rPr>
            <w:rStyle w:val="a3"/>
            <w:rFonts w:ascii="Arial Unicode MS" w:hAnsi="Arial Unicode MS" w:hint="eastAsia"/>
            <w:sz w:val="18"/>
          </w:rPr>
          <w:t>總索引</w:t>
        </w:r>
      </w:hyperlink>
      <w:r>
        <w:rPr>
          <w:rFonts w:ascii="Arial Unicode MS" w:hAnsi="Arial Unicode MS" w:hint="eastAsia"/>
          <w:b/>
          <w:color w:val="5F5F5F"/>
          <w:sz w:val="18"/>
          <w:szCs w:val="20"/>
        </w:rPr>
        <w:t>〉〉</w:t>
      </w:r>
      <w:hyperlink r:id="rId15" w:tgtFrame="_blank" w:history="1">
        <w:r w:rsidRPr="006D522C">
          <w:rPr>
            <w:rStyle w:val="a3"/>
            <w:rFonts w:ascii="Arial Unicode MS" w:hAnsi="Arial Unicode MS" w:hint="eastAsia"/>
            <w:sz w:val="18"/>
          </w:rPr>
          <w:t>線上網頁版</w:t>
        </w:r>
      </w:hyperlink>
      <w:r w:rsidR="00380C39" w:rsidRPr="00380C39">
        <w:rPr>
          <w:rFonts w:ascii="新細明體" w:hAnsi="新細明體" w:hint="eastAsia"/>
          <w:b/>
          <w:color w:val="5F5F5F"/>
          <w:sz w:val="18"/>
        </w:rPr>
        <w:t>〉〉</w:t>
      </w:r>
      <w:hyperlink r:id="rId16" w:history="1">
        <w:r w:rsidR="00380C39" w:rsidRPr="00380C39">
          <w:rPr>
            <w:rStyle w:val="a3"/>
            <w:rFonts w:hint="eastAsia"/>
            <w:sz w:val="18"/>
          </w:rPr>
          <w:t>簡讀版</w:t>
        </w:r>
      </w:hyperlink>
      <w:r w:rsidR="00380C39" w:rsidRPr="00380C39">
        <w:rPr>
          <w:rFonts w:ascii="新細明體" w:hAnsi="新細明體" w:hint="eastAsia"/>
          <w:b/>
          <w:color w:val="5F5F5F"/>
          <w:sz w:val="18"/>
        </w:rPr>
        <w:t>〉〉</w:t>
      </w:r>
    </w:p>
    <w:p w14:paraId="1AF196AC" w14:textId="77777777" w:rsidR="00C55EC0" w:rsidRPr="00FF2412" w:rsidRDefault="00C55EC0" w:rsidP="00482D51">
      <w:pPr>
        <w:pStyle w:val="1"/>
        <w:rPr>
          <w:color w:val="990000"/>
        </w:rPr>
      </w:pPr>
      <w:r w:rsidRPr="00FF2412">
        <w:rPr>
          <w:color w:val="990000"/>
        </w:rPr>
        <w:t>【</w:t>
      </w:r>
      <w:r w:rsidRPr="00FF2412">
        <w:rPr>
          <w:rFonts w:hint="eastAsia"/>
          <w:color w:val="990000"/>
        </w:rPr>
        <w:t>法規沿革</w:t>
      </w:r>
      <w:r w:rsidRPr="00FF2412">
        <w:rPr>
          <w:color w:val="990000"/>
        </w:rPr>
        <w:t>】</w:t>
      </w:r>
    </w:p>
    <w:p w14:paraId="412DFE67" w14:textId="77777777" w:rsidR="00C55EC0" w:rsidRPr="00113E56" w:rsidRDefault="00C55EC0" w:rsidP="00972D1C">
      <w:pPr>
        <w:ind w:left="142"/>
        <w:rPr>
          <w:rFonts w:ascii="Arial Unicode MS" w:hAnsi="Arial Unicode MS"/>
          <w:color w:val="666699"/>
          <w:sz w:val="18"/>
        </w:rPr>
      </w:pPr>
      <w:r w:rsidRPr="00113E56">
        <w:rPr>
          <w:rFonts w:ascii="Arial Unicode MS" w:hAnsi="Arial Unicode MS"/>
          <w:b/>
          <w:color w:val="666699"/>
          <w:sz w:val="18"/>
        </w:rPr>
        <w:t>1</w:t>
      </w:r>
      <w:r>
        <w:rPr>
          <w:rFonts w:ascii="Arial Unicode MS" w:hAnsi="Arial Unicode MS" w:hint="eastAsia"/>
          <w:b/>
          <w:color w:val="666699"/>
          <w:sz w:val="18"/>
        </w:rPr>
        <w:t>‧</w:t>
      </w:r>
      <w:r w:rsidRPr="00113E56">
        <w:rPr>
          <w:rFonts w:ascii="Arial Unicode MS" w:hAnsi="Arial Unicode MS"/>
          <w:color w:val="666699"/>
          <w:sz w:val="18"/>
        </w:rPr>
        <w:t>中華民國八十四年八月九日總統</w:t>
      </w:r>
      <w:r>
        <w:rPr>
          <w:rFonts w:ascii="Arial Unicode MS" w:hAnsi="Arial Unicode MS"/>
          <w:color w:val="666699"/>
          <w:sz w:val="18"/>
        </w:rPr>
        <w:t>（</w:t>
      </w:r>
      <w:r w:rsidRPr="00113E56">
        <w:rPr>
          <w:rFonts w:ascii="Arial Unicode MS" w:hAnsi="Arial Unicode MS"/>
          <w:color w:val="666699"/>
          <w:sz w:val="18"/>
        </w:rPr>
        <w:t>84</w:t>
      </w:r>
      <w:r>
        <w:rPr>
          <w:rFonts w:ascii="Arial Unicode MS" w:hAnsi="Arial Unicode MS"/>
          <w:color w:val="666699"/>
          <w:sz w:val="18"/>
        </w:rPr>
        <w:t>）</w:t>
      </w:r>
      <w:r w:rsidRPr="00113E56">
        <w:rPr>
          <w:rFonts w:ascii="Arial Unicode MS" w:hAnsi="Arial Unicode MS"/>
          <w:color w:val="666699"/>
          <w:sz w:val="18"/>
        </w:rPr>
        <w:t>華總</w:t>
      </w:r>
      <w:r>
        <w:rPr>
          <w:rFonts w:ascii="Arial Unicode MS" w:hAnsi="Arial Unicode MS"/>
          <w:color w:val="666699"/>
          <w:sz w:val="18"/>
        </w:rPr>
        <w:t>（</w:t>
      </w:r>
      <w:r w:rsidRPr="00113E56">
        <w:rPr>
          <w:rFonts w:ascii="Arial Unicode MS" w:hAnsi="Arial Unicode MS"/>
          <w:color w:val="666699"/>
          <w:sz w:val="18"/>
        </w:rPr>
        <w:t>一</w:t>
      </w:r>
      <w:r>
        <w:rPr>
          <w:rFonts w:ascii="Arial Unicode MS" w:hAnsi="Arial Unicode MS"/>
          <w:color w:val="666699"/>
          <w:sz w:val="18"/>
        </w:rPr>
        <w:t>）</w:t>
      </w:r>
      <w:r w:rsidRPr="00113E56">
        <w:rPr>
          <w:rFonts w:ascii="Arial Unicode MS" w:hAnsi="Arial Unicode MS"/>
          <w:color w:val="666699"/>
          <w:sz w:val="18"/>
        </w:rPr>
        <w:t>義字第</w:t>
      </w:r>
      <w:r w:rsidRPr="00113E56">
        <w:rPr>
          <w:rFonts w:ascii="Arial Unicode MS" w:hAnsi="Arial Unicode MS"/>
          <w:color w:val="666699"/>
          <w:sz w:val="18"/>
        </w:rPr>
        <w:t>5890</w:t>
      </w:r>
      <w:r w:rsidRPr="00113E56">
        <w:rPr>
          <w:rFonts w:ascii="Arial Unicode MS" w:hAnsi="Arial Unicode MS"/>
          <w:color w:val="666699"/>
          <w:sz w:val="18"/>
        </w:rPr>
        <w:t>號令制定公布全文</w:t>
      </w:r>
      <w:r w:rsidRPr="00113E56">
        <w:rPr>
          <w:rFonts w:ascii="Arial Unicode MS" w:hAnsi="Arial Unicode MS"/>
          <w:color w:val="666699"/>
          <w:sz w:val="18"/>
        </w:rPr>
        <w:t>39</w:t>
      </w:r>
      <w:r w:rsidRPr="00113E56">
        <w:rPr>
          <w:rFonts w:ascii="Arial Unicode MS" w:hAnsi="Arial Unicode MS"/>
          <w:color w:val="666699"/>
          <w:sz w:val="18"/>
        </w:rPr>
        <w:t>條</w:t>
      </w:r>
    </w:p>
    <w:p w14:paraId="1C859EEB" w14:textId="77777777" w:rsidR="00C55EC0" w:rsidRDefault="00C55EC0" w:rsidP="00972D1C">
      <w:pPr>
        <w:ind w:left="142"/>
        <w:rPr>
          <w:rFonts w:ascii="Arial Unicode MS" w:hAnsi="Arial Unicode MS"/>
          <w:color w:val="666699"/>
          <w:sz w:val="18"/>
        </w:rPr>
      </w:pPr>
      <w:r w:rsidRPr="00113E56">
        <w:rPr>
          <w:rFonts w:ascii="Arial Unicode MS" w:hAnsi="Arial Unicode MS"/>
          <w:b/>
          <w:color w:val="666699"/>
          <w:sz w:val="18"/>
        </w:rPr>
        <w:t>2</w:t>
      </w:r>
      <w:r>
        <w:rPr>
          <w:rFonts w:ascii="Arial Unicode MS" w:hAnsi="Arial Unicode MS" w:hint="eastAsia"/>
          <w:b/>
          <w:color w:val="666699"/>
          <w:sz w:val="18"/>
        </w:rPr>
        <w:t>‧</w:t>
      </w:r>
      <w:r w:rsidRPr="00113E56">
        <w:rPr>
          <w:rFonts w:ascii="Arial Unicode MS" w:hAnsi="Arial Unicode MS"/>
          <w:color w:val="666699"/>
          <w:sz w:val="18"/>
        </w:rPr>
        <w:t>中華民國八十九年七月十九日總統</w:t>
      </w:r>
      <w:r>
        <w:rPr>
          <w:rFonts w:ascii="Arial Unicode MS" w:hAnsi="Arial Unicode MS"/>
          <w:color w:val="666699"/>
          <w:sz w:val="18"/>
        </w:rPr>
        <w:t>（</w:t>
      </w:r>
      <w:r w:rsidRPr="00113E56">
        <w:rPr>
          <w:rFonts w:ascii="Arial Unicode MS" w:hAnsi="Arial Unicode MS"/>
          <w:color w:val="666699"/>
          <w:sz w:val="18"/>
        </w:rPr>
        <w:t>89</w:t>
      </w:r>
      <w:r>
        <w:rPr>
          <w:rFonts w:ascii="Arial Unicode MS" w:hAnsi="Arial Unicode MS"/>
          <w:color w:val="666699"/>
          <w:sz w:val="18"/>
        </w:rPr>
        <w:t>）</w:t>
      </w:r>
      <w:r w:rsidRPr="00113E56">
        <w:rPr>
          <w:rFonts w:ascii="Arial Unicode MS" w:hAnsi="Arial Unicode MS"/>
          <w:color w:val="666699"/>
          <w:sz w:val="18"/>
        </w:rPr>
        <w:t>華總一義字第</w:t>
      </w:r>
      <w:r w:rsidRPr="00113E56">
        <w:rPr>
          <w:rFonts w:ascii="Arial Unicode MS" w:hAnsi="Arial Unicode MS"/>
          <w:color w:val="666699"/>
          <w:sz w:val="18"/>
        </w:rPr>
        <w:t>8900177750</w:t>
      </w:r>
      <w:r w:rsidRPr="00113E56">
        <w:rPr>
          <w:rFonts w:ascii="Arial Unicode MS" w:hAnsi="Arial Unicode MS"/>
          <w:color w:val="666699"/>
          <w:sz w:val="18"/>
        </w:rPr>
        <w:t>號令修正公布第</w:t>
      </w:r>
      <w:r w:rsidRPr="00113E56">
        <w:rPr>
          <w:rFonts w:ascii="Arial Unicode MS" w:hAnsi="Arial Unicode MS"/>
          <w:color w:val="666699"/>
          <w:sz w:val="18"/>
        </w:rPr>
        <w:t>35</w:t>
      </w:r>
      <w:r w:rsidRPr="00113E56">
        <w:rPr>
          <w:rFonts w:ascii="Arial Unicode MS" w:hAnsi="Arial Unicode MS"/>
          <w:color w:val="666699"/>
          <w:sz w:val="18"/>
        </w:rPr>
        <w:t>條條文</w:t>
      </w:r>
    </w:p>
    <w:p w14:paraId="4D2E6D9E" w14:textId="77777777" w:rsidR="00C55EC0" w:rsidRDefault="00C55EC0" w:rsidP="00972D1C">
      <w:pPr>
        <w:ind w:left="142"/>
        <w:rPr>
          <w:rFonts w:ascii="Arial Unicode MS" w:hAnsi="Arial Unicode MS"/>
          <w:color w:val="666699"/>
          <w:sz w:val="18"/>
        </w:rPr>
      </w:pPr>
      <w:r w:rsidRPr="00113E56">
        <w:rPr>
          <w:rFonts w:ascii="Arial Unicode MS" w:hAnsi="Arial Unicode MS"/>
          <w:b/>
          <w:color w:val="666699"/>
          <w:sz w:val="18"/>
        </w:rPr>
        <w:t>3</w:t>
      </w:r>
      <w:r>
        <w:rPr>
          <w:rFonts w:ascii="Arial Unicode MS" w:hAnsi="Arial Unicode MS" w:hint="eastAsia"/>
          <w:b/>
          <w:color w:val="666699"/>
          <w:sz w:val="18"/>
        </w:rPr>
        <w:t>‧</w:t>
      </w:r>
      <w:r w:rsidRPr="00113E56">
        <w:rPr>
          <w:rFonts w:ascii="Arial Unicode MS" w:hAnsi="Arial Unicode MS"/>
          <w:color w:val="666699"/>
          <w:sz w:val="18"/>
        </w:rPr>
        <w:t>中華民國九十二年一月十五日總統華總一義字第</w:t>
      </w:r>
      <w:r w:rsidRPr="00113E56">
        <w:rPr>
          <w:rFonts w:ascii="Arial Unicode MS" w:hAnsi="Arial Unicode MS"/>
          <w:color w:val="666699"/>
          <w:sz w:val="18"/>
        </w:rPr>
        <w:t>09200005420</w:t>
      </w:r>
      <w:r w:rsidRPr="00113E56">
        <w:rPr>
          <w:rFonts w:ascii="Arial Unicode MS" w:hAnsi="Arial Unicode MS"/>
          <w:color w:val="666699"/>
          <w:sz w:val="18"/>
        </w:rPr>
        <w:t>號令修正公布第</w:t>
      </w:r>
      <w:hyperlink w:anchor="a3" w:history="1">
        <w:r w:rsidRPr="00113E56">
          <w:rPr>
            <w:rStyle w:val="a3"/>
            <w:rFonts w:ascii="Arial Unicode MS" w:hAnsi="Arial Unicode MS"/>
            <w:sz w:val="18"/>
          </w:rPr>
          <w:t>3</w:t>
        </w:r>
      </w:hyperlink>
      <w:r w:rsidRPr="00113E56">
        <w:rPr>
          <w:rFonts w:ascii="Arial Unicode MS" w:hAnsi="Arial Unicode MS"/>
          <w:color w:val="666699"/>
          <w:sz w:val="18"/>
        </w:rPr>
        <w:t>、</w:t>
      </w:r>
      <w:hyperlink w:anchor="a11" w:history="1">
        <w:r w:rsidRPr="00113E56">
          <w:rPr>
            <w:rStyle w:val="a3"/>
            <w:rFonts w:ascii="Arial Unicode MS" w:hAnsi="Arial Unicode MS"/>
            <w:sz w:val="18"/>
          </w:rPr>
          <w:t>11</w:t>
        </w:r>
      </w:hyperlink>
      <w:r w:rsidRPr="00113E56">
        <w:rPr>
          <w:rFonts w:ascii="Arial Unicode MS" w:hAnsi="Arial Unicode MS"/>
          <w:color w:val="666699"/>
          <w:sz w:val="18"/>
        </w:rPr>
        <w:t>、</w:t>
      </w:r>
      <w:hyperlink w:anchor="a17" w:history="1">
        <w:r w:rsidRPr="00113E56">
          <w:rPr>
            <w:rStyle w:val="a3"/>
            <w:rFonts w:ascii="Arial Unicode MS" w:hAnsi="Arial Unicode MS"/>
            <w:sz w:val="18"/>
          </w:rPr>
          <w:t>17</w:t>
        </w:r>
      </w:hyperlink>
      <w:r w:rsidRPr="00113E56">
        <w:rPr>
          <w:rFonts w:ascii="Arial Unicode MS" w:hAnsi="Arial Unicode MS"/>
          <w:color w:val="666699"/>
          <w:sz w:val="18"/>
        </w:rPr>
        <w:t>條條文；增訂第</w:t>
      </w:r>
      <w:hyperlink w:anchor="a14b1" w:history="1">
        <w:r w:rsidRPr="00113E56">
          <w:rPr>
            <w:rStyle w:val="a3"/>
            <w:rFonts w:ascii="Arial Unicode MS" w:hAnsi="Arial Unicode MS"/>
            <w:sz w:val="18"/>
          </w:rPr>
          <w:t>14-1</w:t>
        </w:r>
      </w:hyperlink>
      <w:r w:rsidRPr="00113E56">
        <w:rPr>
          <w:rFonts w:ascii="Arial Unicode MS" w:hAnsi="Arial Unicode MS"/>
          <w:color w:val="666699"/>
          <w:sz w:val="18"/>
        </w:rPr>
        <w:t>～</w:t>
      </w:r>
      <w:r w:rsidRPr="00113E56">
        <w:rPr>
          <w:rFonts w:ascii="Arial Unicode MS" w:hAnsi="Arial Unicode MS"/>
          <w:color w:val="666699"/>
          <w:sz w:val="18"/>
        </w:rPr>
        <w:t>14-3</w:t>
      </w:r>
      <w:r w:rsidRPr="00113E56">
        <w:rPr>
          <w:rFonts w:ascii="Arial Unicode MS" w:hAnsi="Arial Unicode MS"/>
          <w:color w:val="666699"/>
          <w:sz w:val="18"/>
        </w:rPr>
        <w:t>、</w:t>
      </w:r>
      <w:hyperlink w:anchor="a15b1" w:history="1">
        <w:r w:rsidRPr="00113E56">
          <w:rPr>
            <w:rStyle w:val="a3"/>
            <w:rFonts w:ascii="Arial Unicode MS" w:hAnsi="Arial Unicode MS"/>
            <w:sz w:val="18"/>
          </w:rPr>
          <w:t>15-1</w:t>
        </w:r>
      </w:hyperlink>
      <w:r w:rsidRPr="00113E56">
        <w:rPr>
          <w:rFonts w:ascii="Arial Unicode MS" w:hAnsi="Arial Unicode MS"/>
          <w:color w:val="666699"/>
          <w:sz w:val="18"/>
        </w:rPr>
        <w:t>、</w:t>
      </w:r>
      <w:hyperlink w:anchor="a18b1" w:history="1">
        <w:r w:rsidRPr="00113E56">
          <w:rPr>
            <w:rStyle w:val="a3"/>
            <w:rFonts w:ascii="Arial Unicode MS" w:hAnsi="Arial Unicode MS"/>
            <w:sz w:val="18"/>
          </w:rPr>
          <w:t>18-1</w:t>
        </w:r>
      </w:hyperlink>
      <w:r w:rsidRPr="00113E56">
        <w:rPr>
          <w:rFonts w:ascii="Arial Unicode MS" w:hAnsi="Arial Unicode MS"/>
          <w:color w:val="666699"/>
          <w:sz w:val="18"/>
        </w:rPr>
        <w:t>、</w:t>
      </w:r>
      <w:hyperlink w:anchor="a36b1" w:history="1">
        <w:r w:rsidRPr="00113E56">
          <w:rPr>
            <w:rStyle w:val="a3"/>
            <w:rFonts w:ascii="Arial Unicode MS" w:hAnsi="Arial Unicode MS"/>
            <w:sz w:val="18"/>
          </w:rPr>
          <w:t>36-1</w:t>
        </w:r>
      </w:hyperlink>
      <w:r w:rsidRPr="00113E56">
        <w:rPr>
          <w:rFonts w:ascii="Arial Unicode MS" w:hAnsi="Arial Unicode MS"/>
          <w:color w:val="666699"/>
          <w:sz w:val="18"/>
        </w:rPr>
        <w:t>條條文</w:t>
      </w:r>
    </w:p>
    <w:p w14:paraId="093034D9" w14:textId="77777777" w:rsidR="00C55EC0" w:rsidRDefault="00C55EC0" w:rsidP="00972D1C">
      <w:pPr>
        <w:ind w:left="142"/>
        <w:rPr>
          <w:rFonts w:ascii="Arial Unicode MS" w:hAnsi="Arial Unicode MS"/>
          <w:color w:val="666699"/>
          <w:sz w:val="18"/>
        </w:rPr>
      </w:pPr>
      <w:r w:rsidRPr="00113E56">
        <w:rPr>
          <w:rFonts w:ascii="Arial Unicode MS" w:hAnsi="Arial Unicode MS" w:hint="eastAsia"/>
          <w:b/>
          <w:color w:val="666699"/>
          <w:sz w:val="18"/>
        </w:rPr>
        <w:t>4</w:t>
      </w:r>
      <w:r>
        <w:rPr>
          <w:rFonts w:ascii="Arial Unicode MS" w:hAnsi="Arial Unicode MS" w:hint="eastAsia"/>
          <w:b/>
          <w:color w:val="666699"/>
          <w:sz w:val="18"/>
        </w:rPr>
        <w:t>‧</w:t>
      </w:r>
      <w:r w:rsidRPr="00113E56">
        <w:rPr>
          <w:rFonts w:ascii="Arial Unicode MS" w:hAnsi="Arial Unicode MS"/>
          <w:color w:val="666699"/>
          <w:sz w:val="18"/>
        </w:rPr>
        <w:t>中華民國九十五年五月二十四日總統華總一義字第</w:t>
      </w:r>
      <w:r w:rsidRPr="00113E56">
        <w:rPr>
          <w:rFonts w:ascii="Arial Unicode MS" w:hAnsi="Arial Unicode MS"/>
          <w:color w:val="666699"/>
          <w:sz w:val="18"/>
        </w:rPr>
        <w:t>09500074921</w:t>
      </w:r>
      <w:r w:rsidRPr="00113E56">
        <w:rPr>
          <w:rFonts w:ascii="Arial Unicode MS" w:hAnsi="Arial Unicode MS"/>
          <w:color w:val="666699"/>
          <w:sz w:val="18"/>
        </w:rPr>
        <w:t>號令增訂公布</w:t>
      </w:r>
      <w:hyperlink w:anchor="a35b1" w:history="1">
        <w:r w:rsidRPr="00113E56">
          <w:rPr>
            <w:rStyle w:val="a3"/>
            <w:rFonts w:ascii="Arial Unicode MS" w:hAnsi="Arial Unicode MS"/>
            <w:sz w:val="18"/>
          </w:rPr>
          <w:t>第</w:t>
        </w:r>
        <w:r w:rsidRPr="00113E56">
          <w:rPr>
            <w:rStyle w:val="a3"/>
            <w:rFonts w:ascii="Arial Unicode MS" w:hAnsi="Arial Unicode MS"/>
            <w:sz w:val="18"/>
          </w:rPr>
          <w:t>35-1</w:t>
        </w:r>
        <w:r w:rsidRPr="00113E56">
          <w:rPr>
            <w:rStyle w:val="a3"/>
            <w:rFonts w:ascii="Arial Unicode MS" w:hAnsi="Arial Unicode MS"/>
            <w:sz w:val="18"/>
          </w:rPr>
          <w:t>條</w:t>
        </w:r>
      </w:hyperlink>
      <w:r w:rsidRPr="00113E56">
        <w:rPr>
          <w:rFonts w:ascii="Arial Unicode MS" w:hAnsi="Arial Unicode MS"/>
          <w:color w:val="666699"/>
          <w:sz w:val="18"/>
        </w:rPr>
        <w:t>條文</w:t>
      </w:r>
    </w:p>
    <w:p w14:paraId="19681245" w14:textId="77777777" w:rsidR="00C55EC0" w:rsidRDefault="00C55EC0" w:rsidP="00972D1C">
      <w:pPr>
        <w:ind w:left="142"/>
        <w:rPr>
          <w:rFonts w:ascii="Arial Unicode MS" w:hAnsi="Arial Unicode MS"/>
          <w:color w:val="666699"/>
          <w:sz w:val="18"/>
        </w:rPr>
      </w:pPr>
      <w:r w:rsidRPr="00FE728C">
        <w:rPr>
          <w:rFonts w:ascii="Arial Unicode MS" w:hAnsi="Arial Unicode MS" w:hint="eastAsia"/>
          <w:b/>
          <w:color w:val="666699"/>
          <w:sz w:val="18"/>
        </w:rPr>
        <w:t>5</w:t>
      </w:r>
      <w:r>
        <w:rPr>
          <w:rFonts w:ascii="Arial Unicode MS" w:hAnsi="Arial Unicode MS" w:hint="eastAsia"/>
          <w:b/>
          <w:color w:val="666699"/>
          <w:sz w:val="18"/>
        </w:rPr>
        <w:t>‧</w:t>
      </w:r>
      <w:r w:rsidRPr="00FE728C">
        <w:rPr>
          <w:rFonts w:ascii="Arial Unicode MS" w:hAnsi="Arial Unicode MS"/>
          <w:color w:val="666699"/>
          <w:sz w:val="18"/>
        </w:rPr>
        <w:t>中華民國九十八年十一月二十五日總統華總一義字第</w:t>
      </w:r>
      <w:r w:rsidRPr="00FE728C">
        <w:rPr>
          <w:rFonts w:ascii="Arial Unicode MS" w:hAnsi="Arial Unicode MS"/>
          <w:color w:val="666699"/>
          <w:sz w:val="18"/>
        </w:rPr>
        <w:t>09800292191</w:t>
      </w:r>
      <w:r w:rsidRPr="00FE728C">
        <w:rPr>
          <w:rFonts w:ascii="Arial Unicode MS" w:hAnsi="Arial Unicode MS"/>
          <w:color w:val="666699"/>
          <w:sz w:val="18"/>
        </w:rPr>
        <w:t>號令修正公布第</w:t>
      </w:r>
      <w:hyperlink w:anchor="a14" w:history="1">
        <w:r w:rsidRPr="00395EAE">
          <w:rPr>
            <w:rStyle w:val="a3"/>
            <w:rFonts w:ascii="Arial Unicode MS" w:hAnsi="Arial Unicode MS"/>
            <w:sz w:val="18"/>
          </w:rPr>
          <w:t>14</w:t>
        </w:r>
      </w:hyperlink>
      <w:r w:rsidRPr="00FE728C">
        <w:rPr>
          <w:rFonts w:ascii="Arial Unicode MS" w:hAnsi="Arial Unicode MS"/>
          <w:color w:val="666699"/>
          <w:sz w:val="18"/>
        </w:rPr>
        <w:t>、</w:t>
      </w:r>
      <w:hyperlink w:anchor="a39" w:history="1">
        <w:r w:rsidRPr="00395EAE">
          <w:rPr>
            <w:rStyle w:val="a3"/>
            <w:rFonts w:ascii="Arial Unicode MS" w:hAnsi="Arial Unicode MS"/>
            <w:sz w:val="18"/>
          </w:rPr>
          <w:t>39</w:t>
        </w:r>
      </w:hyperlink>
      <w:r w:rsidRPr="00FE728C">
        <w:rPr>
          <w:rFonts w:ascii="Arial Unicode MS" w:hAnsi="Arial Unicode MS"/>
          <w:color w:val="666699"/>
          <w:sz w:val="18"/>
        </w:rPr>
        <w:t>條條文；並自九十八年十一月二十三日施行</w:t>
      </w:r>
    </w:p>
    <w:p w14:paraId="4891A5B3" w14:textId="77777777" w:rsidR="00C55EC0" w:rsidRDefault="00C55EC0" w:rsidP="00972D1C">
      <w:pPr>
        <w:ind w:left="142"/>
        <w:rPr>
          <w:rFonts w:ascii="Arial Unicode MS" w:hAnsi="Arial Unicode MS"/>
          <w:color w:val="666699"/>
          <w:sz w:val="18"/>
        </w:rPr>
      </w:pPr>
      <w:r>
        <w:rPr>
          <w:rFonts w:ascii="Arial Unicode MS" w:hAnsi="Arial Unicode MS" w:hint="eastAsia"/>
          <w:b/>
          <w:color w:val="666699"/>
          <w:sz w:val="18"/>
        </w:rPr>
        <w:t>6</w:t>
      </w:r>
      <w:r>
        <w:rPr>
          <w:rFonts w:ascii="Arial Unicode MS" w:hAnsi="Arial Unicode MS" w:hint="eastAsia"/>
          <w:b/>
          <w:color w:val="666699"/>
          <w:sz w:val="18"/>
        </w:rPr>
        <w:t>‧</w:t>
      </w:r>
      <w:r w:rsidRPr="00D25067">
        <w:rPr>
          <w:rFonts w:ascii="Arial Unicode MS" w:hAnsi="Arial Unicode MS" w:hint="eastAsia"/>
          <w:color w:val="666699"/>
          <w:sz w:val="18"/>
        </w:rPr>
        <w:t>中華民國九十九年十一月二十四日總統華總一義字第</w:t>
      </w:r>
      <w:r w:rsidRPr="00D25067">
        <w:rPr>
          <w:rFonts w:ascii="Arial Unicode MS" w:hAnsi="Arial Unicode MS" w:hint="eastAsia"/>
          <w:color w:val="666699"/>
          <w:sz w:val="18"/>
        </w:rPr>
        <w:t>09900317081</w:t>
      </w:r>
      <w:r w:rsidRPr="00D25067">
        <w:rPr>
          <w:rFonts w:ascii="Arial Unicode MS" w:hAnsi="Arial Unicode MS" w:hint="eastAsia"/>
          <w:color w:val="666699"/>
          <w:sz w:val="18"/>
        </w:rPr>
        <w:t>號令修正公布</w:t>
      </w:r>
      <w:hyperlink w:anchor="a14b3" w:history="1">
        <w:r w:rsidRPr="00D60A75">
          <w:rPr>
            <w:rStyle w:val="a3"/>
            <w:rFonts w:ascii="Arial Unicode MS" w:hAnsi="Arial Unicode MS" w:hint="eastAsia"/>
            <w:sz w:val="18"/>
          </w:rPr>
          <w:t>第</w:t>
        </w:r>
        <w:r w:rsidRPr="00D60A75">
          <w:rPr>
            <w:rStyle w:val="a3"/>
            <w:rFonts w:ascii="Arial Unicode MS" w:hAnsi="Arial Unicode MS" w:hint="eastAsia"/>
            <w:sz w:val="18"/>
          </w:rPr>
          <w:t>14-3</w:t>
        </w:r>
        <w:r w:rsidRPr="00D60A75">
          <w:rPr>
            <w:rStyle w:val="a3"/>
            <w:rFonts w:ascii="Arial Unicode MS" w:hAnsi="Arial Unicode MS" w:hint="eastAsia"/>
            <w:sz w:val="18"/>
          </w:rPr>
          <w:t>條</w:t>
        </w:r>
      </w:hyperlink>
      <w:r w:rsidRPr="00D25067">
        <w:rPr>
          <w:rFonts w:ascii="Arial Unicode MS" w:hAnsi="Arial Unicode MS" w:hint="eastAsia"/>
          <w:color w:val="666699"/>
          <w:sz w:val="18"/>
        </w:rPr>
        <w:t>條文</w:t>
      </w:r>
    </w:p>
    <w:p w14:paraId="168EAC8E" w14:textId="77777777" w:rsidR="00C55EC0" w:rsidRDefault="00C55EC0" w:rsidP="00972D1C">
      <w:pPr>
        <w:ind w:left="142"/>
        <w:rPr>
          <w:rFonts w:ascii="Arial Unicode MS" w:hAnsi="Arial Unicode MS"/>
          <w:color w:val="666699"/>
          <w:sz w:val="18"/>
        </w:rPr>
      </w:pPr>
      <w:r>
        <w:rPr>
          <w:rFonts w:ascii="Arial Unicode MS" w:hAnsi="Arial Unicode MS" w:hint="eastAsia"/>
          <w:b/>
          <w:color w:val="666699"/>
          <w:sz w:val="18"/>
        </w:rPr>
        <w:t>7</w:t>
      </w:r>
      <w:r>
        <w:rPr>
          <w:rFonts w:ascii="Arial Unicode MS" w:hAnsi="Arial Unicode MS" w:hint="eastAsia"/>
          <w:b/>
          <w:color w:val="666699"/>
          <w:sz w:val="18"/>
        </w:rPr>
        <w:t>‧</w:t>
      </w:r>
      <w:r w:rsidRPr="00C243C5">
        <w:rPr>
          <w:rFonts w:ascii="Arial Unicode MS" w:hAnsi="Arial Unicode MS" w:hint="eastAsia"/>
          <w:color w:val="666699"/>
          <w:sz w:val="18"/>
        </w:rPr>
        <w:t>中華民國一百年十二月二十八日總統華總一義字第</w:t>
      </w:r>
      <w:r w:rsidRPr="00C243C5">
        <w:rPr>
          <w:rFonts w:ascii="Arial Unicode MS" w:hAnsi="Arial Unicode MS" w:hint="eastAsia"/>
          <w:color w:val="666699"/>
          <w:sz w:val="18"/>
        </w:rPr>
        <w:t>10000291411</w:t>
      </w:r>
      <w:r w:rsidRPr="00C243C5">
        <w:rPr>
          <w:rFonts w:ascii="Arial Unicode MS" w:hAnsi="Arial Unicode MS" w:hint="eastAsia"/>
          <w:color w:val="666699"/>
          <w:sz w:val="18"/>
        </w:rPr>
        <w:t>號令修正公布</w:t>
      </w:r>
      <w:hyperlink w:anchor="a35b1" w:history="1">
        <w:r w:rsidRPr="00C243C5">
          <w:rPr>
            <w:rStyle w:val="a3"/>
            <w:rFonts w:ascii="Arial Unicode MS" w:hAnsi="Arial Unicode MS" w:hint="eastAsia"/>
            <w:sz w:val="18"/>
          </w:rPr>
          <w:t>第</w:t>
        </w:r>
        <w:r w:rsidRPr="00C243C5">
          <w:rPr>
            <w:rStyle w:val="a3"/>
            <w:rFonts w:ascii="Arial Unicode MS" w:hAnsi="Arial Unicode MS" w:hint="eastAsia"/>
            <w:sz w:val="18"/>
          </w:rPr>
          <w:t>35-1</w:t>
        </w:r>
        <w:r w:rsidRPr="00C243C5">
          <w:rPr>
            <w:rStyle w:val="a3"/>
            <w:rFonts w:ascii="Arial Unicode MS" w:hAnsi="Arial Unicode MS" w:hint="eastAsia"/>
            <w:sz w:val="18"/>
          </w:rPr>
          <w:t>條</w:t>
        </w:r>
      </w:hyperlink>
      <w:r w:rsidRPr="00C243C5">
        <w:rPr>
          <w:rFonts w:ascii="Arial Unicode MS" w:hAnsi="Arial Unicode MS" w:hint="eastAsia"/>
          <w:color w:val="666699"/>
          <w:sz w:val="18"/>
        </w:rPr>
        <w:t>條文</w:t>
      </w:r>
    </w:p>
    <w:p w14:paraId="7A7E85F8" w14:textId="77777777" w:rsidR="00C55EC0" w:rsidRPr="00C243C5" w:rsidRDefault="00C55EC0" w:rsidP="00972D1C">
      <w:pPr>
        <w:ind w:left="142"/>
        <w:rPr>
          <w:rFonts w:ascii="Arial Unicode MS" w:hAnsi="Arial Unicode MS"/>
          <w:color w:val="666699"/>
          <w:sz w:val="18"/>
        </w:rPr>
      </w:pPr>
      <w:r w:rsidRPr="002078DC">
        <w:rPr>
          <w:rFonts w:ascii="Arial Unicode MS" w:hAnsi="Arial Unicode MS" w:hint="eastAsia"/>
          <w:b/>
          <w:color w:val="666699"/>
          <w:sz w:val="18"/>
        </w:rPr>
        <w:t>8</w:t>
      </w:r>
      <w:r>
        <w:rPr>
          <w:rFonts w:ascii="Arial Unicode MS" w:hAnsi="Arial Unicode MS" w:hint="eastAsia"/>
          <w:b/>
          <w:color w:val="666699"/>
          <w:sz w:val="18"/>
        </w:rPr>
        <w:t>‧</w:t>
      </w:r>
      <w:r w:rsidRPr="002078DC">
        <w:rPr>
          <w:rFonts w:ascii="Arial Unicode MS" w:hAnsi="Arial Unicode MS" w:hint="eastAsia"/>
          <w:color w:val="666699"/>
          <w:sz w:val="18"/>
        </w:rPr>
        <w:t>中華民國一百零一年一月四日總統華總一義字第</w:t>
      </w:r>
      <w:r w:rsidRPr="002078DC">
        <w:rPr>
          <w:rFonts w:ascii="Arial Unicode MS" w:hAnsi="Arial Unicode MS" w:hint="eastAsia"/>
          <w:color w:val="666699"/>
          <w:sz w:val="18"/>
        </w:rPr>
        <w:t>10000299661</w:t>
      </w:r>
      <w:r w:rsidRPr="002078DC">
        <w:rPr>
          <w:rFonts w:ascii="Arial Unicode MS" w:hAnsi="Arial Unicode MS" w:hint="eastAsia"/>
          <w:color w:val="666699"/>
          <w:sz w:val="18"/>
        </w:rPr>
        <w:t>號令修正公布</w:t>
      </w:r>
      <w:hyperlink w:anchor="a14" w:history="1">
        <w:r w:rsidRPr="002078DC">
          <w:rPr>
            <w:rStyle w:val="a3"/>
            <w:rFonts w:ascii="Arial Unicode MS" w:hAnsi="Arial Unicode MS" w:hint="eastAsia"/>
            <w:sz w:val="18"/>
          </w:rPr>
          <w:t>第</w:t>
        </w:r>
        <w:r w:rsidRPr="002078DC">
          <w:rPr>
            <w:rStyle w:val="a3"/>
            <w:rFonts w:ascii="Arial Unicode MS" w:hAnsi="Arial Unicode MS" w:hint="eastAsia"/>
            <w:sz w:val="18"/>
          </w:rPr>
          <w:t>14</w:t>
        </w:r>
        <w:r w:rsidRPr="002078DC">
          <w:rPr>
            <w:rStyle w:val="a3"/>
            <w:rFonts w:ascii="Arial Unicode MS" w:hAnsi="Arial Unicode MS" w:hint="eastAsia"/>
            <w:sz w:val="18"/>
          </w:rPr>
          <w:t>條</w:t>
        </w:r>
      </w:hyperlink>
      <w:r w:rsidRPr="002078DC">
        <w:rPr>
          <w:rFonts w:ascii="Arial Unicode MS" w:hAnsi="Arial Unicode MS" w:hint="eastAsia"/>
          <w:color w:val="666699"/>
          <w:sz w:val="18"/>
        </w:rPr>
        <w:t>條文</w:t>
      </w:r>
    </w:p>
    <w:p w14:paraId="62E678BF" w14:textId="77777777" w:rsidR="00C55EC0" w:rsidRDefault="00C55EC0" w:rsidP="00972D1C">
      <w:pPr>
        <w:ind w:left="142"/>
        <w:jc w:val="both"/>
        <w:rPr>
          <w:rFonts w:ascii="Arial Unicode MS" w:hAnsi="Arial Unicode MS"/>
          <w:color w:val="666699"/>
          <w:sz w:val="18"/>
        </w:rPr>
      </w:pPr>
      <w:r>
        <w:rPr>
          <w:rFonts w:ascii="Arial Unicode MS" w:hAnsi="Arial Unicode MS" w:hint="eastAsia"/>
          <w:b/>
          <w:color w:val="666699"/>
          <w:sz w:val="18"/>
        </w:rPr>
        <w:t>9</w:t>
      </w:r>
      <w:r>
        <w:rPr>
          <w:rFonts w:ascii="Arial Unicode MS" w:hAnsi="Arial Unicode MS" w:hint="eastAsia"/>
          <w:b/>
          <w:color w:val="666699"/>
          <w:sz w:val="18"/>
        </w:rPr>
        <w:t>‧</w:t>
      </w:r>
      <w:r w:rsidRPr="009C3368">
        <w:rPr>
          <w:rFonts w:ascii="Arial Unicode MS" w:hAnsi="Arial Unicode MS" w:hint="eastAsia"/>
          <w:color w:val="666699"/>
          <w:sz w:val="18"/>
        </w:rPr>
        <w:t>中華民國一百零二年一月二十三日總統華總一義字第</w:t>
      </w:r>
      <w:r w:rsidRPr="009C3368">
        <w:rPr>
          <w:rFonts w:ascii="Arial Unicode MS" w:hAnsi="Arial Unicode MS" w:hint="eastAsia"/>
          <w:color w:val="666699"/>
          <w:sz w:val="18"/>
        </w:rPr>
        <w:t>10200012401</w:t>
      </w:r>
      <w:r w:rsidRPr="009C3368">
        <w:rPr>
          <w:rFonts w:ascii="Arial Unicode MS" w:hAnsi="Arial Unicode MS" w:hint="eastAsia"/>
          <w:color w:val="666699"/>
          <w:sz w:val="18"/>
        </w:rPr>
        <w:t>號令修正公布</w:t>
      </w:r>
      <w:hyperlink w:anchor="a18b1" w:history="1">
        <w:r w:rsidRPr="0013598B">
          <w:rPr>
            <w:rStyle w:val="a3"/>
            <w:rFonts w:ascii="Arial Unicode MS" w:hAnsi="Arial Unicode MS" w:hint="eastAsia"/>
            <w:sz w:val="18"/>
          </w:rPr>
          <w:t>第</w:t>
        </w:r>
        <w:r w:rsidRPr="0013598B">
          <w:rPr>
            <w:rStyle w:val="a3"/>
            <w:rFonts w:ascii="Arial Unicode MS" w:hAnsi="Arial Unicode MS" w:hint="eastAsia"/>
            <w:sz w:val="18"/>
          </w:rPr>
          <w:t>18-1</w:t>
        </w:r>
        <w:r w:rsidRPr="0013598B">
          <w:rPr>
            <w:rStyle w:val="a3"/>
            <w:rFonts w:ascii="Arial Unicode MS" w:hAnsi="Arial Unicode MS" w:hint="eastAsia"/>
            <w:sz w:val="18"/>
          </w:rPr>
          <w:t>條</w:t>
        </w:r>
      </w:hyperlink>
      <w:r w:rsidRPr="009C3368">
        <w:rPr>
          <w:rFonts w:ascii="Arial Unicode MS" w:hAnsi="Arial Unicode MS" w:hint="eastAsia"/>
          <w:color w:val="666699"/>
          <w:sz w:val="18"/>
        </w:rPr>
        <w:t>條文</w:t>
      </w:r>
    </w:p>
    <w:p w14:paraId="3EB328C1" w14:textId="77777777" w:rsidR="00C55EC0" w:rsidRDefault="00C55EC0" w:rsidP="00972D1C">
      <w:pPr>
        <w:ind w:left="142"/>
        <w:jc w:val="both"/>
        <w:rPr>
          <w:rFonts w:ascii="Arial Unicode MS" w:hAnsi="Arial Unicode MS"/>
          <w:color w:val="666699"/>
          <w:sz w:val="18"/>
        </w:rPr>
      </w:pPr>
      <w:r>
        <w:rPr>
          <w:rFonts w:ascii="Arial Unicode MS" w:hAnsi="Arial Unicode MS" w:hint="eastAsia"/>
          <w:b/>
          <w:color w:val="666699"/>
          <w:sz w:val="18"/>
        </w:rPr>
        <w:t>10</w:t>
      </w:r>
      <w:r>
        <w:rPr>
          <w:rFonts w:ascii="Arial Unicode MS" w:hAnsi="Arial Unicode MS" w:hint="eastAsia"/>
          <w:b/>
          <w:color w:val="666699"/>
          <w:sz w:val="18"/>
        </w:rPr>
        <w:t>‧</w:t>
      </w:r>
      <w:r w:rsidRPr="00975D9E">
        <w:rPr>
          <w:rFonts w:ascii="Arial Unicode MS" w:hAnsi="Arial Unicode MS" w:hint="eastAsia"/>
          <w:color w:val="666699"/>
          <w:sz w:val="18"/>
        </w:rPr>
        <w:t>中華民國一百零二年七月十日總統華總一義字第</w:t>
      </w:r>
      <w:r w:rsidRPr="00975D9E">
        <w:rPr>
          <w:rFonts w:ascii="Arial Unicode MS" w:hAnsi="Arial Unicode MS" w:hint="eastAsia"/>
          <w:color w:val="666699"/>
          <w:sz w:val="18"/>
        </w:rPr>
        <w:t>10200131131</w:t>
      </w:r>
      <w:r w:rsidRPr="00975D9E">
        <w:rPr>
          <w:rFonts w:ascii="Arial Unicode MS" w:hAnsi="Arial Unicode MS" w:hint="eastAsia"/>
          <w:color w:val="666699"/>
          <w:sz w:val="18"/>
        </w:rPr>
        <w:t>號令修正公布</w:t>
      </w:r>
      <w:hyperlink w:anchor="a14" w:history="1">
        <w:r w:rsidRPr="002078DC">
          <w:rPr>
            <w:rStyle w:val="a3"/>
            <w:rFonts w:ascii="Arial Unicode MS" w:hAnsi="Arial Unicode MS" w:hint="eastAsia"/>
            <w:sz w:val="18"/>
          </w:rPr>
          <w:t>第</w:t>
        </w:r>
        <w:r w:rsidRPr="002078DC">
          <w:rPr>
            <w:rStyle w:val="a3"/>
            <w:rFonts w:ascii="Arial Unicode MS" w:hAnsi="Arial Unicode MS" w:hint="eastAsia"/>
            <w:sz w:val="18"/>
          </w:rPr>
          <w:t>14</w:t>
        </w:r>
        <w:r w:rsidRPr="002078DC">
          <w:rPr>
            <w:rStyle w:val="a3"/>
            <w:rFonts w:ascii="Arial Unicode MS" w:hAnsi="Arial Unicode MS" w:hint="eastAsia"/>
            <w:sz w:val="18"/>
          </w:rPr>
          <w:t>條</w:t>
        </w:r>
      </w:hyperlink>
      <w:r w:rsidRPr="00975D9E">
        <w:rPr>
          <w:rFonts w:ascii="Arial Unicode MS" w:hAnsi="Arial Unicode MS" w:hint="eastAsia"/>
          <w:color w:val="666699"/>
          <w:sz w:val="18"/>
        </w:rPr>
        <w:t>條文</w:t>
      </w:r>
    </w:p>
    <w:p w14:paraId="7A2F4721" w14:textId="77777777" w:rsidR="00C55EC0" w:rsidRDefault="00C55EC0" w:rsidP="00972D1C">
      <w:pPr>
        <w:ind w:left="142"/>
        <w:jc w:val="both"/>
        <w:rPr>
          <w:rFonts w:ascii="Arial Unicode MS" w:hAnsi="Arial Unicode MS"/>
          <w:color w:val="666699"/>
          <w:sz w:val="18"/>
        </w:rPr>
      </w:pPr>
      <w:r>
        <w:rPr>
          <w:rFonts w:ascii="Arial Unicode MS" w:hAnsi="Arial Unicode MS" w:hint="eastAsia"/>
          <w:b/>
          <w:color w:val="666699"/>
          <w:sz w:val="18"/>
        </w:rPr>
        <w:t>11</w:t>
      </w:r>
      <w:r>
        <w:rPr>
          <w:rFonts w:ascii="Arial Unicode MS" w:hAnsi="Arial Unicode MS" w:hint="eastAsia"/>
          <w:b/>
          <w:color w:val="666699"/>
          <w:sz w:val="18"/>
        </w:rPr>
        <w:t>‧</w:t>
      </w:r>
      <w:r w:rsidRPr="00C74497">
        <w:rPr>
          <w:rFonts w:ascii="Arial Unicode MS" w:hAnsi="Arial Unicode MS" w:hint="eastAsia"/>
          <w:color w:val="666699"/>
          <w:sz w:val="18"/>
        </w:rPr>
        <w:t>中華民國一百零二年十二月二十五日總統華總一義字第</w:t>
      </w:r>
      <w:r w:rsidRPr="00C74497">
        <w:rPr>
          <w:rFonts w:ascii="Arial Unicode MS" w:hAnsi="Arial Unicode MS" w:hint="eastAsia"/>
          <w:color w:val="666699"/>
          <w:sz w:val="18"/>
        </w:rPr>
        <w:t>10200232681</w:t>
      </w:r>
      <w:r w:rsidRPr="00C74497">
        <w:rPr>
          <w:rFonts w:ascii="Arial Unicode MS" w:hAnsi="Arial Unicode MS" w:hint="eastAsia"/>
          <w:color w:val="666699"/>
          <w:sz w:val="18"/>
        </w:rPr>
        <w:t>號令修正公布</w:t>
      </w:r>
      <w:hyperlink w:anchor="a35b1" w:history="1">
        <w:r w:rsidRPr="00C74497">
          <w:rPr>
            <w:rStyle w:val="a3"/>
            <w:rFonts w:ascii="Arial Unicode MS" w:hAnsi="Arial Unicode MS" w:hint="eastAsia"/>
            <w:sz w:val="18"/>
          </w:rPr>
          <w:t>第</w:t>
        </w:r>
        <w:r w:rsidRPr="00C74497">
          <w:rPr>
            <w:rStyle w:val="a3"/>
            <w:rFonts w:ascii="Arial Unicode MS" w:hAnsi="Arial Unicode MS" w:hint="eastAsia"/>
            <w:sz w:val="18"/>
          </w:rPr>
          <w:t>35-1</w:t>
        </w:r>
        <w:r w:rsidRPr="00C74497">
          <w:rPr>
            <w:rStyle w:val="a3"/>
            <w:rFonts w:ascii="Arial Unicode MS" w:hAnsi="Arial Unicode MS" w:hint="eastAsia"/>
            <w:sz w:val="18"/>
          </w:rPr>
          <w:t>條</w:t>
        </w:r>
      </w:hyperlink>
      <w:r w:rsidRPr="00C74497">
        <w:rPr>
          <w:rFonts w:ascii="Arial Unicode MS" w:hAnsi="Arial Unicode MS" w:hint="eastAsia"/>
          <w:color w:val="666699"/>
          <w:sz w:val="18"/>
        </w:rPr>
        <w:t>條文</w:t>
      </w:r>
    </w:p>
    <w:p w14:paraId="02C8C716" w14:textId="77777777" w:rsidR="00C55EC0" w:rsidRDefault="00C55EC0" w:rsidP="00972D1C">
      <w:pPr>
        <w:ind w:left="142"/>
        <w:jc w:val="both"/>
        <w:rPr>
          <w:rFonts w:ascii="Arial Unicode MS" w:hAnsi="Arial Unicode MS"/>
          <w:color w:val="666699"/>
          <w:sz w:val="18"/>
        </w:rPr>
      </w:pPr>
      <w:r>
        <w:rPr>
          <w:rFonts w:ascii="Arial Unicode MS" w:hAnsi="Arial Unicode MS" w:hint="eastAsia"/>
          <w:b/>
          <w:color w:val="666699"/>
          <w:sz w:val="18"/>
        </w:rPr>
        <w:t>12</w:t>
      </w:r>
      <w:r>
        <w:rPr>
          <w:rFonts w:ascii="Arial Unicode MS" w:hAnsi="Arial Unicode MS" w:hint="eastAsia"/>
          <w:b/>
          <w:color w:val="666699"/>
          <w:sz w:val="18"/>
        </w:rPr>
        <w:t>‧</w:t>
      </w:r>
      <w:r w:rsidRPr="00BA0EE7">
        <w:rPr>
          <w:rFonts w:ascii="Arial Unicode MS" w:hAnsi="Arial Unicode MS" w:hint="eastAsia"/>
          <w:color w:val="666699"/>
          <w:sz w:val="18"/>
        </w:rPr>
        <w:t>中華民國一百零三年一月八日總統華總一義字第</w:t>
      </w:r>
      <w:r w:rsidRPr="00BA0EE7">
        <w:rPr>
          <w:rFonts w:ascii="Arial Unicode MS" w:hAnsi="Arial Unicode MS" w:hint="eastAsia"/>
          <w:color w:val="666699"/>
          <w:sz w:val="18"/>
        </w:rPr>
        <w:t>10300000681</w:t>
      </w:r>
      <w:r w:rsidRPr="00BA0EE7">
        <w:rPr>
          <w:rFonts w:ascii="Arial Unicode MS" w:hAnsi="Arial Unicode MS" w:hint="eastAsia"/>
          <w:color w:val="666699"/>
          <w:sz w:val="18"/>
        </w:rPr>
        <w:t>號令修正公布第</w:t>
      </w:r>
      <w:hyperlink w:anchor="a14" w:history="1">
        <w:r w:rsidRPr="00395EAE">
          <w:rPr>
            <w:rStyle w:val="a3"/>
            <w:rFonts w:ascii="Arial Unicode MS" w:hAnsi="Arial Unicode MS"/>
            <w:sz w:val="18"/>
          </w:rPr>
          <w:t>14</w:t>
        </w:r>
      </w:hyperlink>
      <w:r w:rsidRPr="00BA0EE7">
        <w:rPr>
          <w:rFonts w:ascii="Arial Unicode MS" w:hAnsi="Arial Unicode MS" w:hint="eastAsia"/>
          <w:color w:val="666699"/>
          <w:sz w:val="18"/>
        </w:rPr>
        <w:t>、</w:t>
      </w:r>
      <w:hyperlink w:anchor="a16" w:history="1">
        <w:r w:rsidRPr="00BA0EE7">
          <w:rPr>
            <w:rStyle w:val="a3"/>
            <w:rFonts w:ascii="Arial Unicode MS" w:hAnsi="Arial Unicode MS" w:hint="eastAsia"/>
            <w:sz w:val="18"/>
          </w:rPr>
          <w:t>16</w:t>
        </w:r>
      </w:hyperlink>
      <w:r w:rsidRPr="00BA0EE7">
        <w:rPr>
          <w:rFonts w:ascii="Arial Unicode MS" w:hAnsi="Arial Unicode MS" w:hint="eastAsia"/>
          <w:color w:val="666699"/>
          <w:sz w:val="18"/>
        </w:rPr>
        <w:t>條條文</w:t>
      </w:r>
    </w:p>
    <w:p w14:paraId="6B8A4179" w14:textId="77777777" w:rsidR="00C55EC0" w:rsidRDefault="00C55EC0" w:rsidP="00972D1C">
      <w:pPr>
        <w:ind w:left="142"/>
        <w:jc w:val="both"/>
        <w:rPr>
          <w:rFonts w:ascii="Arial Unicode MS" w:hAnsi="Arial Unicode MS"/>
          <w:color w:val="666699"/>
          <w:sz w:val="18"/>
        </w:rPr>
      </w:pPr>
      <w:r>
        <w:rPr>
          <w:rFonts w:ascii="Arial Unicode MS" w:hAnsi="Arial Unicode MS" w:hint="eastAsia"/>
          <w:b/>
          <w:color w:val="666699"/>
          <w:sz w:val="18"/>
        </w:rPr>
        <w:t>13</w:t>
      </w:r>
      <w:r>
        <w:rPr>
          <w:rFonts w:ascii="Arial Unicode MS" w:hAnsi="Arial Unicode MS" w:hint="eastAsia"/>
          <w:b/>
          <w:color w:val="666699"/>
          <w:sz w:val="18"/>
        </w:rPr>
        <w:t>‧</w:t>
      </w:r>
      <w:r w:rsidRPr="00C2287F">
        <w:rPr>
          <w:rFonts w:ascii="Arial Unicode MS" w:hAnsi="Arial Unicode MS" w:hint="eastAsia"/>
          <w:color w:val="666699"/>
          <w:sz w:val="18"/>
        </w:rPr>
        <w:t>中華民國一百零三年一月二十二日總統華總一義字第</w:t>
      </w:r>
      <w:r w:rsidRPr="00C2287F">
        <w:rPr>
          <w:rFonts w:ascii="Arial Unicode MS" w:hAnsi="Arial Unicode MS" w:hint="eastAsia"/>
          <w:color w:val="666699"/>
          <w:sz w:val="18"/>
        </w:rPr>
        <w:t>10300008931</w:t>
      </w:r>
      <w:r w:rsidRPr="00C2287F">
        <w:rPr>
          <w:rFonts w:ascii="Arial Unicode MS" w:hAnsi="Arial Unicode MS" w:hint="eastAsia"/>
          <w:color w:val="666699"/>
          <w:sz w:val="18"/>
        </w:rPr>
        <w:t>號令修正公布</w:t>
      </w:r>
      <w:hyperlink w:anchor="a17" w:history="1">
        <w:r w:rsidRPr="00C2287F">
          <w:rPr>
            <w:rStyle w:val="a3"/>
            <w:rFonts w:ascii="Arial Unicode MS" w:hAnsi="Arial Unicode MS" w:hint="eastAsia"/>
            <w:sz w:val="18"/>
          </w:rPr>
          <w:t>第</w:t>
        </w:r>
        <w:r w:rsidRPr="00C2287F">
          <w:rPr>
            <w:rStyle w:val="a3"/>
            <w:rFonts w:ascii="Arial Unicode MS" w:hAnsi="Arial Unicode MS" w:hint="eastAsia"/>
            <w:sz w:val="18"/>
          </w:rPr>
          <w:t>17</w:t>
        </w:r>
        <w:r w:rsidRPr="00C2287F">
          <w:rPr>
            <w:rStyle w:val="a3"/>
            <w:rFonts w:ascii="Arial Unicode MS" w:hAnsi="Arial Unicode MS" w:hint="eastAsia"/>
            <w:sz w:val="18"/>
          </w:rPr>
          <w:t>條</w:t>
        </w:r>
      </w:hyperlink>
      <w:r w:rsidRPr="00C2287F">
        <w:rPr>
          <w:rFonts w:ascii="Arial Unicode MS" w:hAnsi="Arial Unicode MS" w:hint="eastAsia"/>
          <w:color w:val="666699"/>
          <w:sz w:val="18"/>
        </w:rPr>
        <w:t>條文</w:t>
      </w:r>
    </w:p>
    <w:p w14:paraId="11AE1498" w14:textId="77777777" w:rsidR="00C55EC0" w:rsidRDefault="00C55EC0" w:rsidP="00C55EC0">
      <w:pPr>
        <w:ind w:left="142"/>
        <w:jc w:val="both"/>
        <w:rPr>
          <w:color w:val="666699"/>
          <w:sz w:val="18"/>
        </w:rPr>
      </w:pPr>
      <w:r>
        <w:rPr>
          <w:rFonts w:ascii="Arial Unicode MS" w:hAnsi="Arial Unicode MS" w:hint="eastAsia"/>
          <w:b/>
          <w:color w:val="666699"/>
          <w:sz w:val="18"/>
        </w:rPr>
        <w:t>14</w:t>
      </w:r>
      <w:r>
        <w:rPr>
          <w:rFonts w:ascii="Arial Unicode MS" w:hAnsi="Arial Unicode MS" w:hint="eastAsia"/>
          <w:b/>
          <w:color w:val="666699"/>
          <w:sz w:val="18"/>
        </w:rPr>
        <w:t>‧</w:t>
      </w:r>
      <w:r w:rsidRPr="00406117">
        <w:rPr>
          <w:rFonts w:ascii="Arial Unicode MS" w:hAnsi="Arial Unicode MS" w:hint="eastAsia"/>
          <w:color w:val="666699"/>
          <w:sz w:val="18"/>
        </w:rPr>
        <w:t>中華民國一百零三年六月十八日總統華總一義字第</w:t>
      </w:r>
      <w:r w:rsidRPr="00406117">
        <w:rPr>
          <w:rFonts w:ascii="Arial Unicode MS" w:hAnsi="Arial Unicode MS" w:hint="eastAsia"/>
          <w:color w:val="666699"/>
          <w:sz w:val="18"/>
        </w:rPr>
        <w:t>10300093321</w:t>
      </w:r>
      <w:r w:rsidRPr="00406117">
        <w:rPr>
          <w:rFonts w:ascii="Arial Unicode MS" w:hAnsi="Arial Unicode MS" w:hint="eastAsia"/>
          <w:color w:val="666699"/>
          <w:sz w:val="18"/>
        </w:rPr>
        <w:t>號令修正公布</w:t>
      </w:r>
      <w:hyperlink w:anchor="a36" w:history="1">
        <w:r w:rsidRPr="008B1FA8">
          <w:rPr>
            <w:rStyle w:val="a3"/>
            <w:rFonts w:ascii="Arial Unicode MS" w:hAnsi="Arial Unicode MS" w:hint="eastAsia"/>
            <w:sz w:val="18"/>
          </w:rPr>
          <w:t>第</w:t>
        </w:r>
        <w:r w:rsidRPr="008B1FA8">
          <w:rPr>
            <w:rStyle w:val="a3"/>
            <w:rFonts w:ascii="Arial Unicode MS" w:hAnsi="Arial Unicode MS" w:hint="eastAsia"/>
            <w:sz w:val="18"/>
          </w:rPr>
          <w:t>36</w:t>
        </w:r>
        <w:r w:rsidRPr="008B1FA8">
          <w:rPr>
            <w:rStyle w:val="a3"/>
            <w:rFonts w:ascii="Arial Unicode MS" w:hAnsi="Arial Unicode MS" w:hint="eastAsia"/>
            <w:sz w:val="18"/>
          </w:rPr>
          <w:t>條</w:t>
        </w:r>
      </w:hyperlink>
      <w:r w:rsidRPr="00406117">
        <w:rPr>
          <w:rFonts w:ascii="Arial Unicode MS" w:hAnsi="Arial Unicode MS" w:hint="eastAsia"/>
          <w:color w:val="666699"/>
          <w:sz w:val="18"/>
        </w:rPr>
        <w:t>條文</w:t>
      </w:r>
      <w:r w:rsidRPr="002C6C91">
        <w:rPr>
          <w:rFonts w:hint="eastAsia"/>
          <w:color w:val="666699"/>
          <w:sz w:val="18"/>
        </w:rPr>
        <w:t>【</w:t>
      </w:r>
      <w:hyperlink w:anchor="_:::民國一百零三年六月十八日公布條文:::" w:history="1">
        <w:r w:rsidRPr="002C6C91">
          <w:rPr>
            <w:rStyle w:val="a3"/>
            <w:rFonts w:ascii="Times New Roman" w:hAnsi="Times New Roman" w:hint="eastAsia"/>
            <w:sz w:val="18"/>
          </w:rPr>
          <w:t>原條文</w:t>
        </w:r>
      </w:hyperlink>
      <w:r w:rsidRPr="002C6C91">
        <w:rPr>
          <w:rFonts w:hint="eastAsia"/>
          <w:color w:val="666699"/>
          <w:sz w:val="18"/>
        </w:rPr>
        <w:t>】</w:t>
      </w:r>
    </w:p>
    <w:p w14:paraId="27A09AB9" w14:textId="78AFF745" w:rsidR="00C55EC0" w:rsidRDefault="00C55EC0" w:rsidP="00C55EC0">
      <w:pPr>
        <w:ind w:left="142"/>
        <w:jc w:val="both"/>
        <w:rPr>
          <w:rFonts w:ascii="Arial Unicode MS" w:hAnsi="Arial Unicode MS"/>
          <w:color w:val="666699"/>
          <w:sz w:val="18"/>
        </w:rPr>
      </w:pPr>
      <w:r>
        <w:rPr>
          <w:rFonts w:ascii="Arial Unicode MS" w:hAnsi="Arial Unicode MS" w:hint="eastAsia"/>
          <w:b/>
          <w:color w:val="666699"/>
          <w:sz w:val="18"/>
        </w:rPr>
        <w:t>1</w:t>
      </w:r>
      <w:r>
        <w:rPr>
          <w:rFonts w:ascii="Arial Unicode MS" w:hAnsi="Arial Unicode MS"/>
          <w:b/>
          <w:color w:val="666699"/>
          <w:sz w:val="18"/>
        </w:rPr>
        <w:t>5</w:t>
      </w:r>
      <w:r>
        <w:rPr>
          <w:rFonts w:ascii="Arial Unicode MS" w:hAnsi="Arial Unicode MS" w:hint="eastAsia"/>
          <w:b/>
          <w:color w:val="666699"/>
          <w:sz w:val="18"/>
        </w:rPr>
        <w:t>‧</w:t>
      </w:r>
      <w:r w:rsidRPr="005B2794">
        <w:rPr>
          <w:rFonts w:ascii="Arial Unicode MS" w:hAnsi="Arial Unicode MS" w:hint="eastAsia"/>
          <w:color w:val="666699"/>
          <w:sz w:val="18"/>
        </w:rPr>
        <w:t>中華民國一百零八年六月五日總統華總一義字第</w:t>
      </w:r>
      <w:r w:rsidRPr="005B2794">
        <w:rPr>
          <w:rFonts w:ascii="Arial Unicode MS" w:hAnsi="Arial Unicode MS" w:hint="eastAsia"/>
          <w:color w:val="666699"/>
          <w:sz w:val="18"/>
        </w:rPr>
        <w:t>10800055651</w:t>
      </w:r>
      <w:r w:rsidRPr="005B2794">
        <w:rPr>
          <w:rFonts w:ascii="Arial Unicode MS" w:hAnsi="Arial Unicode MS" w:hint="eastAsia"/>
          <w:color w:val="666699"/>
          <w:sz w:val="18"/>
        </w:rPr>
        <w:t>號令修正公布全文</w:t>
      </w:r>
      <w:r w:rsidRPr="005B2794">
        <w:rPr>
          <w:rFonts w:ascii="Arial Unicode MS" w:hAnsi="Arial Unicode MS" w:hint="eastAsia"/>
          <w:color w:val="666699"/>
          <w:sz w:val="18"/>
        </w:rPr>
        <w:t>53</w:t>
      </w:r>
      <w:r w:rsidRPr="005B2794">
        <w:rPr>
          <w:rFonts w:ascii="Arial Unicode MS" w:hAnsi="Arial Unicode MS" w:hint="eastAsia"/>
          <w:color w:val="666699"/>
          <w:sz w:val="18"/>
        </w:rPr>
        <w:t>條；施行日期，由</w:t>
      </w:r>
      <w:hyperlink r:id="rId17" w:tgtFrame="_blank" w:history="1">
        <w:r w:rsidRPr="006A0B63">
          <w:rPr>
            <w:rStyle w:val="a3"/>
            <w:sz w:val="18"/>
            <w:szCs w:val="22"/>
          </w:rPr>
          <w:t>行政院</w:t>
        </w:r>
      </w:hyperlink>
      <w:r w:rsidRPr="005B2794">
        <w:rPr>
          <w:rFonts w:ascii="Arial Unicode MS" w:hAnsi="Arial Unicode MS" w:hint="eastAsia"/>
          <w:color w:val="666699"/>
          <w:sz w:val="18"/>
        </w:rPr>
        <w:t>定之</w:t>
      </w:r>
      <w:r w:rsidRPr="00C65B76">
        <w:rPr>
          <w:rFonts w:ascii="Arial Unicode MS" w:hAnsi="Arial Unicode MS" w:hint="eastAsia"/>
          <w:color w:val="666699"/>
          <w:sz w:val="18"/>
        </w:rPr>
        <w:t xml:space="preserve">　中華民國一百零九年五月二十一日行政院院臺教字第</w:t>
      </w:r>
      <w:r w:rsidRPr="00C65B76">
        <w:rPr>
          <w:rFonts w:ascii="Arial Unicode MS" w:hAnsi="Arial Unicode MS" w:hint="eastAsia"/>
          <w:color w:val="666699"/>
          <w:sz w:val="18"/>
        </w:rPr>
        <w:t>1090015037</w:t>
      </w:r>
      <w:r w:rsidRPr="00C65B76">
        <w:rPr>
          <w:rFonts w:ascii="Arial Unicode MS" w:hAnsi="Arial Unicode MS" w:hint="eastAsia"/>
          <w:color w:val="666699"/>
          <w:sz w:val="18"/>
        </w:rPr>
        <w:t>號令發布定自一百零九年六月三十日施行</w:t>
      </w:r>
    </w:p>
    <w:p w14:paraId="313BC6BA" w14:textId="6090D9E2" w:rsidR="00380C39" w:rsidRPr="00380C39" w:rsidRDefault="00380C39" w:rsidP="00C55EC0">
      <w:pPr>
        <w:ind w:left="142"/>
        <w:jc w:val="both"/>
        <w:rPr>
          <w:color w:val="808000"/>
          <w:sz w:val="16"/>
          <w:szCs w:val="18"/>
        </w:rPr>
      </w:pPr>
      <w:r>
        <w:rPr>
          <w:rFonts w:ascii="Arial Unicode MS" w:hAnsi="Arial Unicode MS" w:hint="eastAsia"/>
          <w:b/>
          <w:color w:val="666699"/>
          <w:sz w:val="18"/>
        </w:rPr>
        <w:t>1</w:t>
      </w:r>
      <w:r>
        <w:rPr>
          <w:rFonts w:ascii="Arial Unicode MS" w:hAnsi="Arial Unicode MS"/>
          <w:b/>
          <w:color w:val="666699"/>
          <w:sz w:val="18"/>
        </w:rPr>
        <w:t>5</w:t>
      </w:r>
      <w:r>
        <w:rPr>
          <w:rFonts w:ascii="Arial Unicode MS" w:hAnsi="Arial Unicode MS" w:hint="eastAsia"/>
          <w:b/>
          <w:color w:val="666699"/>
          <w:sz w:val="18"/>
        </w:rPr>
        <w:t>‧</w:t>
      </w:r>
      <w:r w:rsidRPr="00380C39">
        <w:rPr>
          <w:rFonts w:ascii="Arial Unicode MS" w:hAnsi="Arial Unicode MS"/>
          <w:color w:val="666699"/>
          <w:sz w:val="18"/>
          <w:szCs w:val="22"/>
        </w:rPr>
        <w:t>中華民國一百十五年五月十三日總統華總一義字第</w:t>
      </w:r>
      <w:r w:rsidRPr="00380C39">
        <w:rPr>
          <w:rFonts w:ascii="Arial Unicode MS" w:hAnsi="Arial Unicode MS"/>
          <w:color w:val="666699"/>
          <w:sz w:val="18"/>
          <w:szCs w:val="22"/>
        </w:rPr>
        <w:t>11500042691</w:t>
      </w:r>
      <w:r w:rsidRPr="00380C39">
        <w:rPr>
          <w:rFonts w:ascii="Arial Unicode MS" w:hAnsi="Arial Unicode MS"/>
          <w:color w:val="666699"/>
          <w:sz w:val="18"/>
          <w:szCs w:val="22"/>
        </w:rPr>
        <w:t>號令修正公布第</w:t>
      </w:r>
      <w:hyperlink w:anchor="b25" w:history="1">
        <w:r w:rsidRPr="00380C39">
          <w:rPr>
            <w:rStyle w:val="a3"/>
            <w:rFonts w:ascii="Arial Unicode MS" w:hAnsi="Arial Unicode MS"/>
            <w:sz w:val="18"/>
          </w:rPr>
          <w:t>25</w:t>
        </w:r>
      </w:hyperlink>
      <w:r w:rsidRPr="00380C39">
        <w:rPr>
          <w:rFonts w:ascii="Arial Unicode MS" w:hAnsi="Arial Unicode MS"/>
          <w:color w:val="666699"/>
          <w:sz w:val="18"/>
          <w:szCs w:val="22"/>
        </w:rPr>
        <w:t>、</w:t>
      </w:r>
      <w:hyperlink w:anchor="b53" w:history="1">
        <w:r w:rsidRPr="00380C39">
          <w:rPr>
            <w:rStyle w:val="a3"/>
            <w:rFonts w:ascii="Arial Unicode MS" w:hAnsi="Arial Unicode MS"/>
            <w:sz w:val="18"/>
          </w:rPr>
          <w:t>53</w:t>
        </w:r>
      </w:hyperlink>
      <w:r w:rsidRPr="00380C39">
        <w:rPr>
          <w:rFonts w:ascii="Arial Unicode MS" w:hAnsi="Arial Unicode MS"/>
          <w:color w:val="666699"/>
          <w:sz w:val="18"/>
          <w:szCs w:val="22"/>
        </w:rPr>
        <w:t>條條文；並自公布日施行</w:t>
      </w:r>
    </w:p>
    <w:p w14:paraId="1EC6F848" w14:textId="3BD18DC9" w:rsidR="00262954" w:rsidRDefault="00C55EC0" w:rsidP="005F70AD">
      <w:pPr>
        <w:jc w:val="right"/>
        <w:rPr>
          <w:rStyle w:val="a3"/>
          <w:rFonts w:ascii="Arial Unicode MS" w:hAnsi="Arial Unicode MS"/>
          <w:sz w:val="18"/>
          <w:szCs w:val="20"/>
          <w:u w:val="none"/>
        </w:rPr>
      </w:pPr>
      <w:r>
        <w:rPr>
          <w:color w:val="808000"/>
          <w:sz w:val="18"/>
          <w:szCs w:val="20"/>
        </w:rPr>
        <w:t xml:space="preserve">　　　　</w:t>
      </w:r>
      <w:r w:rsidR="005B2794" w:rsidRPr="005B2794">
        <w:rPr>
          <w:rStyle w:val="a3"/>
          <w:rFonts w:ascii="Arial Unicode MS" w:hAnsi="Arial Unicode MS"/>
          <w:sz w:val="18"/>
          <w:szCs w:val="20"/>
          <w:u w:val="none"/>
        </w:rPr>
        <w:t xml:space="preserve">　　　　　　　　　　　　　　　　　　　　　　　　　　　　　　　　　　　　　　　　　　　　</w:t>
      </w:r>
      <w:hyperlink w:anchor="top" w:history="1">
        <w:r w:rsidR="005B2794" w:rsidRPr="005B2794">
          <w:rPr>
            <w:rStyle w:val="a3"/>
            <w:sz w:val="18"/>
          </w:rPr>
          <w:t>回頁首</w:t>
        </w:r>
      </w:hyperlink>
      <w:r w:rsidR="005B2794" w:rsidRPr="005B2794">
        <w:rPr>
          <w:rStyle w:val="a3"/>
          <w:rFonts w:ascii="Arial Unicode MS" w:hAnsi="Arial Unicode MS"/>
          <w:sz w:val="18"/>
          <w:szCs w:val="20"/>
          <w:u w:val="none"/>
        </w:rPr>
        <w:t>〉〉</w:t>
      </w:r>
    </w:p>
    <w:p w14:paraId="522FAE6F" w14:textId="77777777" w:rsidR="00262954" w:rsidRPr="00FF2412" w:rsidRDefault="00262954" w:rsidP="00262954">
      <w:pPr>
        <w:pStyle w:val="1"/>
        <w:rPr>
          <w:color w:val="990000"/>
        </w:rPr>
      </w:pPr>
      <w:bookmarkStart w:id="1" w:name="b章節索引"/>
      <w:bookmarkEnd w:id="1"/>
      <w:r w:rsidRPr="00FF2412">
        <w:rPr>
          <w:color w:val="990000"/>
        </w:rPr>
        <w:t>【</w:t>
      </w:r>
      <w:r w:rsidRPr="00FF2412">
        <w:rPr>
          <w:rFonts w:hint="eastAsia"/>
          <w:color w:val="990000"/>
        </w:rPr>
        <w:t>章節索引</w:t>
      </w:r>
      <w:r w:rsidRPr="00FF2412">
        <w:rPr>
          <w:color w:val="990000"/>
        </w:rPr>
        <w:t>】</w:t>
      </w:r>
    </w:p>
    <w:p w14:paraId="0A43AEB8" w14:textId="77777777" w:rsidR="00ED2634" w:rsidRPr="00ED2634" w:rsidRDefault="00ED2634" w:rsidP="00ED2634">
      <w:pPr>
        <w:ind w:left="142"/>
        <w:rPr>
          <w:rFonts w:ascii="Arial Unicode MS" w:hAnsi="Arial Unicode MS"/>
          <w:color w:val="990000"/>
        </w:rPr>
      </w:pPr>
      <w:r w:rsidRPr="00ED2634">
        <w:rPr>
          <w:rFonts w:ascii="Arial Unicode MS" w:hAnsi="Arial Unicode MS" w:hint="eastAsia"/>
          <w:color w:val="990000"/>
        </w:rPr>
        <w:t xml:space="preserve">第一章　</w:t>
      </w:r>
      <w:hyperlink w:anchor="_第一章__總_1" w:history="1">
        <w:r w:rsidRPr="00127DCC">
          <w:rPr>
            <w:rStyle w:val="a3"/>
            <w:rFonts w:ascii="Arial Unicode MS" w:hAnsi="Arial Unicode MS" w:hint="eastAsia"/>
          </w:rPr>
          <w:t>總則</w:t>
        </w:r>
      </w:hyperlink>
      <w:r w:rsidRPr="00ED2634">
        <w:rPr>
          <w:rFonts w:ascii="Arial Unicode MS" w:hAnsi="Arial Unicode MS" w:hint="eastAsia"/>
          <w:color w:val="990000"/>
        </w:rPr>
        <w:t xml:space="preserve">　§</w:t>
      </w:r>
      <w:r w:rsidRPr="00ED2634">
        <w:rPr>
          <w:rFonts w:ascii="Arial Unicode MS" w:hAnsi="Arial Unicode MS" w:hint="eastAsia"/>
          <w:color w:val="990000"/>
        </w:rPr>
        <w:t>1</w:t>
      </w:r>
    </w:p>
    <w:p w14:paraId="61928CE0" w14:textId="77777777" w:rsidR="00ED2634" w:rsidRPr="00ED2634" w:rsidRDefault="00ED2634" w:rsidP="00ED2634">
      <w:pPr>
        <w:ind w:left="142"/>
        <w:rPr>
          <w:rFonts w:ascii="Arial Unicode MS" w:hAnsi="Arial Unicode MS"/>
          <w:color w:val="990000"/>
        </w:rPr>
      </w:pPr>
      <w:r w:rsidRPr="00ED2634">
        <w:rPr>
          <w:rFonts w:ascii="Arial Unicode MS" w:hAnsi="Arial Unicode MS" w:hint="eastAsia"/>
          <w:color w:val="990000"/>
        </w:rPr>
        <w:t xml:space="preserve">第二章　</w:t>
      </w:r>
      <w:hyperlink w:anchor="_第二章_資格檢定及審定" w:history="1">
        <w:r w:rsidRPr="00127DCC">
          <w:rPr>
            <w:rStyle w:val="a3"/>
            <w:rFonts w:ascii="Arial Unicode MS" w:hAnsi="Arial Unicode MS" w:hint="eastAsia"/>
          </w:rPr>
          <w:t>資格檢定及審定</w:t>
        </w:r>
      </w:hyperlink>
      <w:r w:rsidRPr="00ED2634">
        <w:rPr>
          <w:rFonts w:ascii="Arial Unicode MS" w:hAnsi="Arial Unicode MS" w:hint="eastAsia"/>
          <w:color w:val="990000"/>
        </w:rPr>
        <w:t xml:space="preserve">　§</w:t>
      </w:r>
      <w:r w:rsidRPr="00ED2634">
        <w:rPr>
          <w:rFonts w:ascii="Arial Unicode MS" w:hAnsi="Arial Unicode MS" w:hint="eastAsia"/>
          <w:color w:val="990000"/>
        </w:rPr>
        <w:t>5</w:t>
      </w:r>
    </w:p>
    <w:p w14:paraId="4E336AE1" w14:textId="77777777" w:rsidR="00ED2634" w:rsidRPr="00ED2634" w:rsidRDefault="00ED2634" w:rsidP="00ED2634">
      <w:pPr>
        <w:ind w:left="142"/>
        <w:rPr>
          <w:rFonts w:ascii="Arial Unicode MS" w:hAnsi="Arial Unicode MS"/>
          <w:color w:val="990000"/>
        </w:rPr>
      </w:pPr>
      <w:r w:rsidRPr="00ED2634">
        <w:rPr>
          <w:rFonts w:ascii="Arial Unicode MS" w:hAnsi="Arial Unicode MS" w:hint="eastAsia"/>
          <w:color w:val="990000"/>
        </w:rPr>
        <w:t xml:space="preserve">第三章　</w:t>
      </w:r>
      <w:hyperlink w:anchor="_第三章_聘任" w:history="1">
        <w:r w:rsidRPr="00127DCC">
          <w:rPr>
            <w:rStyle w:val="a3"/>
            <w:rFonts w:ascii="Arial Unicode MS" w:hAnsi="Arial Unicode MS" w:hint="eastAsia"/>
          </w:rPr>
          <w:t>聘任</w:t>
        </w:r>
      </w:hyperlink>
      <w:r w:rsidRPr="00ED2634">
        <w:rPr>
          <w:rFonts w:ascii="Arial Unicode MS" w:hAnsi="Arial Unicode MS" w:hint="eastAsia"/>
          <w:color w:val="990000"/>
        </w:rPr>
        <w:t xml:space="preserve">　§</w:t>
      </w:r>
      <w:r w:rsidRPr="00ED2634">
        <w:rPr>
          <w:rFonts w:ascii="Arial Unicode MS" w:hAnsi="Arial Unicode MS" w:hint="eastAsia"/>
          <w:color w:val="990000"/>
        </w:rPr>
        <w:t>9</w:t>
      </w:r>
    </w:p>
    <w:p w14:paraId="25981D18" w14:textId="77777777" w:rsidR="00ED2634" w:rsidRPr="00ED2634" w:rsidRDefault="00ED2634" w:rsidP="00ED2634">
      <w:pPr>
        <w:ind w:left="142"/>
        <w:rPr>
          <w:rFonts w:ascii="Arial Unicode MS" w:hAnsi="Arial Unicode MS"/>
          <w:color w:val="990000"/>
        </w:rPr>
      </w:pPr>
      <w:r w:rsidRPr="00ED2634">
        <w:rPr>
          <w:rFonts w:ascii="Arial Unicode MS" w:hAnsi="Arial Unicode MS" w:hint="eastAsia"/>
          <w:color w:val="990000"/>
        </w:rPr>
        <w:t xml:space="preserve">第四章　</w:t>
      </w:r>
      <w:hyperlink w:anchor="_第四章__解聘、不續聘、停聘及資遣" w:history="1">
        <w:r w:rsidRPr="00127DCC">
          <w:rPr>
            <w:rStyle w:val="a3"/>
            <w:rFonts w:ascii="Arial Unicode MS" w:hAnsi="Arial Unicode MS" w:hint="eastAsia"/>
          </w:rPr>
          <w:t>解聘、不續聘、停聘及資遣</w:t>
        </w:r>
      </w:hyperlink>
      <w:r w:rsidRPr="00ED2634">
        <w:rPr>
          <w:rFonts w:ascii="Arial Unicode MS" w:hAnsi="Arial Unicode MS" w:hint="eastAsia"/>
          <w:color w:val="990000"/>
        </w:rPr>
        <w:t xml:space="preserve">　§</w:t>
      </w:r>
      <w:r w:rsidRPr="00ED2634">
        <w:rPr>
          <w:rFonts w:ascii="Arial Unicode MS" w:hAnsi="Arial Unicode MS" w:hint="eastAsia"/>
          <w:color w:val="990000"/>
        </w:rPr>
        <w:t>14</w:t>
      </w:r>
    </w:p>
    <w:p w14:paraId="57A0F603" w14:textId="77777777" w:rsidR="00ED2634" w:rsidRPr="00ED2634" w:rsidRDefault="00ED2634" w:rsidP="00ED2634">
      <w:pPr>
        <w:ind w:left="142"/>
        <w:rPr>
          <w:rFonts w:ascii="Arial Unicode MS" w:hAnsi="Arial Unicode MS"/>
          <w:color w:val="990000"/>
        </w:rPr>
      </w:pPr>
      <w:r w:rsidRPr="00ED2634">
        <w:rPr>
          <w:rFonts w:ascii="Arial Unicode MS" w:hAnsi="Arial Unicode MS" w:hint="eastAsia"/>
          <w:color w:val="990000"/>
        </w:rPr>
        <w:t xml:space="preserve">第五章　</w:t>
      </w:r>
      <w:hyperlink w:anchor="_第五章__權利義務" w:history="1">
        <w:r w:rsidRPr="00127DCC">
          <w:rPr>
            <w:rStyle w:val="a3"/>
            <w:rFonts w:ascii="Arial Unicode MS" w:hAnsi="Arial Unicode MS" w:hint="eastAsia"/>
          </w:rPr>
          <w:t>權利義務</w:t>
        </w:r>
      </w:hyperlink>
      <w:r w:rsidRPr="00ED2634">
        <w:rPr>
          <w:rFonts w:ascii="Arial Unicode MS" w:hAnsi="Arial Unicode MS" w:hint="eastAsia"/>
          <w:color w:val="990000"/>
        </w:rPr>
        <w:t xml:space="preserve">　§</w:t>
      </w:r>
      <w:r w:rsidRPr="00ED2634">
        <w:rPr>
          <w:rFonts w:ascii="Arial Unicode MS" w:hAnsi="Arial Unicode MS" w:hint="eastAsia"/>
          <w:color w:val="990000"/>
        </w:rPr>
        <w:t>31</w:t>
      </w:r>
    </w:p>
    <w:p w14:paraId="550AB831" w14:textId="77777777" w:rsidR="00ED2634" w:rsidRPr="00ED2634" w:rsidRDefault="00ED2634" w:rsidP="00ED2634">
      <w:pPr>
        <w:ind w:left="142"/>
        <w:rPr>
          <w:rFonts w:ascii="Arial Unicode MS" w:hAnsi="Arial Unicode MS"/>
          <w:color w:val="990000"/>
        </w:rPr>
      </w:pPr>
      <w:r w:rsidRPr="00ED2634">
        <w:rPr>
          <w:rFonts w:ascii="Arial Unicode MS" w:hAnsi="Arial Unicode MS" w:hint="eastAsia"/>
          <w:color w:val="990000"/>
        </w:rPr>
        <w:t xml:space="preserve">第六章　</w:t>
      </w:r>
      <w:hyperlink w:anchor="_第六章__教師組織" w:history="1">
        <w:r w:rsidRPr="00127DCC">
          <w:rPr>
            <w:rStyle w:val="a3"/>
            <w:rFonts w:ascii="Arial Unicode MS" w:hAnsi="Arial Unicode MS" w:hint="eastAsia"/>
          </w:rPr>
          <w:t>教師組織</w:t>
        </w:r>
      </w:hyperlink>
      <w:r w:rsidRPr="00ED2634">
        <w:rPr>
          <w:rFonts w:ascii="Arial Unicode MS" w:hAnsi="Arial Unicode MS" w:hint="eastAsia"/>
          <w:color w:val="990000"/>
        </w:rPr>
        <w:t xml:space="preserve">　§</w:t>
      </w:r>
      <w:r w:rsidRPr="00ED2634">
        <w:rPr>
          <w:rFonts w:ascii="Arial Unicode MS" w:hAnsi="Arial Unicode MS" w:hint="eastAsia"/>
          <w:color w:val="990000"/>
        </w:rPr>
        <w:t>39</w:t>
      </w:r>
    </w:p>
    <w:p w14:paraId="1749073F" w14:textId="77777777" w:rsidR="00ED2634" w:rsidRPr="00ED2634" w:rsidRDefault="00ED2634" w:rsidP="00ED2634">
      <w:pPr>
        <w:ind w:left="142"/>
        <w:rPr>
          <w:rFonts w:ascii="Arial Unicode MS" w:hAnsi="Arial Unicode MS"/>
          <w:color w:val="990000"/>
        </w:rPr>
      </w:pPr>
      <w:r w:rsidRPr="00ED2634">
        <w:rPr>
          <w:rFonts w:ascii="Arial Unicode MS" w:hAnsi="Arial Unicode MS" w:hint="eastAsia"/>
          <w:color w:val="990000"/>
        </w:rPr>
        <w:t xml:space="preserve">第七章　</w:t>
      </w:r>
      <w:hyperlink w:anchor="_第七章__申訴及救濟" w:history="1">
        <w:r w:rsidRPr="00127DCC">
          <w:rPr>
            <w:rStyle w:val="a3"/>
            <w:rFonts w:ascii="Arial Unicode MS" w:hAnsi="Arial Unicode MS" w:hint="eastAsia"/>
          </w:rPr>
          <w:t>申訴及救濟</w:t>
        </w:r>
      </w:hyperlink>
      <w:r w:rsidRPr="00ED2634">
        <w:rPr>
          <w:rFonts w:ascii="Arial Unicode MS" w:hAnsi="Arial Unicode MS" w:hint="eastAsia"/>
          <w:color w:val="990000"/>
        </w:rPr>
        <w:t xml:space="preserve">　§</w:t>
      </w:r>
      <w:r w:rsidRPr="00ED2634">
        <w:rPr>
          <w:rFonts w:ascii="Arial Unicode MS" w:hAnsi="Arial Unicode MS" w:hint="eastAsia"/>
          <w:color w:val="990000"/>
        </w:rPr>
        <w:t>42</w:t>
      </w:r>
    </w:p>
    <w:p w14:paraId="67A7AE63" w14:textId="77777777" w:rsidR="00262954" w:rsidRPr="00ED2634" w:rsidRDefault="00ED2634" w:rsidP="00ED2634">
      <w:pPr>
        <w:ind w:left="142"/>
        <w:rPr>
          <w:rFonts w:ascii="Arial Unicode MS" w:hAnsi="Arial Unicode MS"/>
          <w:color w:val="990000"/>
        </w:rPr>
      </w:pPr>
      <w:r w:rsidRPr="00ED2634">
        <w:rPr>
          <w:rFonts w:ascii="Arial Unicode MS" w:hAnsi="Arial Unicode MS" w:hint="eastAsia"/>
          <w:color w:val="990000"/>
        </w:rPr>
        <w:t xml:space="preserve">第八章　</w:t>
      </w:r>
      <w:hyperlink w:anchor="_第八章__附" w:history="1">
        <w:r w:rsidRPr="00127DCC">
          <w:rPr>
            <w:rStyle w:val="a3"/>
            <w:rFonts w:ascii="Arial Unicode MS" w:hAnsi="Arial Unicode MS" w:hint="eastAsia"/>
          </w:rPr>
          <w:t>附則</w:t>
        </w:r>
      </w:hyperlink>
      <w:r w:rsidRPr="00ED2634">
        <w:rPr>
          <w:rFonts w:ascii="Arial Unicode MS" w:hAnsi="Arial Unicode MS" w:hint="eastAsia"/>
          <w:color w:val="990000"/>
        </w:rPr>
        <w:t xml:space="preserve">　§</w:t>
      </w:r>
      <w:r w:rsidRPr="00ED2634">
        <w:rPr>
          <w:rFonts w:ascii="Arial Unicode MS" w:hAnsi="Arial Unicode MS" w:hint="eastAsia"/>
          <w:color w:val="990000"/>
        </w:rPr>
        <w:t>47</w:t>
      </w:r>
    </w:p>
    <w:p w14:paraId="26D9F624" w14:textId="77777777" w:rsidR="00262954" w:rsidRPr="00C55EC0" w:rsidRDefault="00262954" w:rsidP="00262954">
      <w:pPr>
        <w:jc w:val="both"/>
        <w:rPr>
          <w:rStyle w:val="a3"/>
          <w:rFonts w:ascii="Arial Unicode MS" w:hAnsi="Arial Unicode MS"/>
          <w:sz w:val="18"/>
          <w:szCs w:val="20"/>
          <w:u w:val="none"/>
        </w:rPr>
      </w:pPr>
    </w:p>
    <w:p w14:paraId="12C48551" w14:textId="3BF36C52" w:rsidR="00262954" w:rsidRPr="00FF2412" w:rsidRDefault="00C55EC0" w:rsidP="00262954">
      <w:pPr>
        <w:pStyle w:val="1"/>
        <w:rPr>
          <w:color w:val="990000"/>
        </w:rPr>
      </w:pPr>
      <w:bookmarkStart w:id="2" w:name="_【法規內容】_1"/>
      <w:bookmarkEnd w:id="2"/>
      <w:r>
        <w:rPr>
          <w:color w:val="990000"/>
        </w:rPr>
        <w:lastRenderedPageBreak/>
        <w:t>【法規內容】</w:t>
      </w:r>
    </w:p>
    <w:p w14:paraId="183B3DC9" w14:textId="77777777" w:rsidR="00ED2634" w:rsidRPr="00ED2634" w:rsidRDefault="00ED2634" w:rsidP="00ED2634">
      <w:pPr>
        <w:pStyle w:val="1"/>
        <w:spacing w:beforeLines="30" w:before="108" w:beforeAutospacing="0" w:afterLines="30" w:after="108" w:afterAutospacing="0"/>
        <w:rPr>
          <w:color w:val="483D8B"/>
        </w:rPr>
      </w:pPr>
      <w:bookmarkStart w:id="3" w:name="_第一章__總_1"/>
      <w:bookmarkEnd w:id="3"/>
      <w:r w:rsidRPr="00ED2634">
        <w:t>第一章</w:t>
      </w:r>
      <w:r>
        <w:t xml:space="preserve">　　</w:t>
      </w:r>
      <w:r w:rsidRPr="00ED2634">
        <w:t>總</w:t>
      </w:r>
      <w:r>
        <w:t xml:space="preserve">　</w:t>
      </w:r>
      <w:r w:rsidRPr="00ED2634">
        <w:t>則</w:t>
      </w:r>
    </w:p>
    <w:p w14:paraId="49D0AA53" w14:textId="77777777" w:rsidR="00C55EC0" w:rsidRDefault="00ED2634" w:rsidP="00ED2634">
      <w:pPr>
        <w:pStyle w:val="2"/>
      </w:pPr>
      <w:bookmarkStart w:id="4" w:name="b1"/>
      <w:bookmarkEnd w:id="4"/>
      <w:r w:rsidRPr="00ED2634">
        <w:t>第</w:t>
      </w:r>
      <w:r w:rsidRPr="00ED2634">
        <w:t>1</w:t>
      </w:r>
      <w:r w:rsidRPr="00ED2634">
        <w:t>條（立法目的</w:t>
      </w:r>
      <w:r w:rsidR="00C55EC0">
        <w:t>）</w:t>
      </w:r>
    </w:p>
    <w:p w14:paraId="19663452" w14:textId="21FC68D0"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為明定教師權利義務，保障教師工作及生活，提升教師專業地位，並維護學生學習權，特制定本法。</w:t>
      </w:r>
    </w:p>
    <w:p w14:paraId="5188BAFA" w14:textId="77777777" w:rsidR="00C55EC0" w:rsidRDefault="00ED2634" w:rsidP="00ED2634">
      <w:pPr>
        <w:pStyle w:val="2"/>
      </w:pPr>
      <w:bookmarkStart w:id="5" w:name="b2"/>
      <w:bookmarkEnd w:id="5"/>
      <w:r w:rsidRPr="00ED2634">
        <w:t>第</w:t>
      </w:r>
      <w:r w:rsidRPr="00ED2634">
        <w:t>2</w:t>
      </w:r>
      <w:r w:rsidRPr="00ED2634">
        <w:t>條（主管機關</w:t>
      </w:r>
      <w:r w:rsidR="00C55EC0">
        <w:t>）</w:t>
      </w:r>
    </w:p>
    <w:p w14:paraId="458F0BD2" w14:textId="08218C6C"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本法所稱主管機關：在中央為</w:t>
      </w:r>
      <w:hyperlink r:id="rId18" w:tgtFrame="_blank" w:history="1">
        <w:r w:rsidR="00663E8E" w:rsidRPr="00663E8E">
          <w:rPr>
            <w:rStyle w:val="a3"/>
            <w:szCs w:val="26"/>
          </w:rPr>
          <w:t>教育部</w:t>
        </w:r>
      </w:hyperlink>
      <w:r w:rsidR="00ED2634" w:rsidRPr="00ED2634">
        <w:rPr>
          <w:rFonts w:ascii="Arial Unicode MS" w:hAnsi="Arial Unicode MS"/>
          <w:color w:val="17365D"/>
        </w:rPr>
        <w:t>；在直轄市為直轄市政府；在縣（市）為縣（市）政府</w:t>
      </w:r>
      <w:r>
        <w:rPr>
          <w:rFonts w:ascii="Arial Unicode MS" w:hAnsi="Arial Unicode MS"/>
          <w:color w:val="17365D"/>
        </w:rPr>
        <w:t>。</w:t>
      </w:r>
    </w:p>
    <w:p w14:paraId="1813DA8B" w14:textId="31D79902"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軍警校院及矯正學校依本法規定處理專任教師之事項時，除資格檢定及審定外，以其所屬主管機關為本法所稱主管機關。</w:t>
      </w:r>
    </w:p>
    <w:p w14:paraId="39735FE0" w14:textId="77777777" w:rsidR="00C55EC0" w:rsidRDefault="00ED2634" w:rsidP="00ED2634">
      <w:pPr>
        <w:pStyle w:val="2"/>
      </w:pPr>
      <w:bookmarkStart w:id="6" w:name="b3"/>
      <w:bookmarkEnd w:id="6"/>
      <w:r w:rsidRPr="00ED2634">
        <w:t>第</w:t>
      </w:r>
      <w:r w:rsidRPr="00ED2634">
        <w:t>3</w:t>
      </w:r>
      <w:r w:rsidRPr="00ED2634">
        <w:t>條（適用對象</w:t>
      </w:r>
      <w:r w:rsidR="00C55EC0">
        <w:t>）</w:t>
      </w:r>
    </w:p>
    <w:p w14:paraId="20D7E61D" w14:textId="0E540766"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本法於公立及已立案之私立學校編制內，按月支給待遇，並依法取得教師資格之專任教師適用之</w:t>
      </w:r>
      <w:r>
        <w:rPr>
          <w:rFonts w:ascii="Arial Unicode MS" w:hAnsi="Arial Unicode MS"/>
          <w:color w:val="17365D"/>
        </w:rPr>
        <w:t>。</w:t>
      </w:r>
    </w:p>
    <w:p w14:paraId="1F442AF1" w14:textId="17E0AD3A"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軍警校院及矯正學校依本法及</w:t>
      </w:r>
      <w:hyperlink r:id="rId19" w:history="1">
        <w:r w:rsidR="008C3D6B" w:rsidRPr="00CE7221">
          <w:rPr>
            <w:rStyle w:val="a3"/>
          </w:rPr>
          <w:t>教育人員任用條例</w:t>
        </w:r>
      </w:hyperlink>
      <w:r w:rsidR="00ED2634" w:rsidRPr="00127DCC">
        <w:rPr>
          <w:rFonts w:ascii="Arial Unicode MS" w:hAnsi="Arial Unicode MS"/>
          <w:color w:val="666699"/>
        </w:rPr>
        <w:t>規定聘任之專任教師，除法律另有規定者外，適用本法之規定。</w:t>
      </w:r>
    </w:p>
    <w:p w14:paraId="5198508F" w14:textId="77777777" w:rsidR="00C55EC0" w:rsidRDefault="00ED2634" w:rsidP="00ED2634">
      <w:pPr>
        <w:pStyle w:val="2"/>
      </w:pPr>
      <w:bookmarkStart w:id="7" w:name="b4"/>
      <w:bookmarkEnd w:id="7"/>
      <w:r w:rsidRPr="00ED2634">
        <w:t>第</w:t>
      </w:r>
      <w:r w:rsidRPr="00ED2634">
        <w:t>4</w:t>
      </w:r>
      <w:r w:rsidRPr="00ED2634">
        <w:t>條（適用範圍</w:t>
      </w:r>
      <w:r w:rsidR="00C55EC0">
        <w:t>）</w:t>
      </w:r>
    </w:p>
    <w:p w14:paraId="69D39D9A" w14:textId="01DBE5FD"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教師資格檢定及審定、聘任、解聘、不續聘、停聘及資遣、權利義務、教師組織、申訴及救濟等事項，應依本法之規定</w:t>
      </w:r>
      <w:r>
        <w:rPr>
          <w:rFonts w:ascii="Arial Unicode MS" w:hAnsi="Arial Unicode MS"/>
          <w:color w:val="17365D"/>
        </w:rPr>
        <w:t>。</w:t>
      </w:r>
    </w:p>
    <w:p w14:paraId="2BF50A11" w14:textId="08EBBE10" w:rsidR="00ED2634" w:rsidRPr="000B1DA0" w:rsidRDefault="00C55EC0" w:rsidP="000B1DA0">
      <w:pPr>
        <w:jc w:val="right"/>
        <w:rPr>
          <w:rFonts w:ascii="Arial Unicode MS" w:hAnsi="Arial Unicode MS"/>
          <w:color w:val="17365D"/>
        </w:rPr>
      </w:pPr>
      <w:r>
        <w:rPr>
          <w:rFonts w:ascii="Arial Unicode MS" w:hAnsi="Arial Unicode MS"/>
          <w:color w:val="17365D"/>
        </w:rPr>
        <w:t xml:space="preserve">　　　　</w:t>
      </w:r>
      <w:r w:rsidR="000B1DA0" w:rsidRPr="00113E56">
        <w:rPr>
          <w:rFonts w:ascii="Arial Unicode MS" w:hAnsi="Arial Unicode MS"/>
          <w:color w:val="808000"/>
          <w:sz w:val="18"/>
        </w:rPr>
        <w:t xml:space="preserve">　　　　　　　　　　　　　　　　　　　　　　　　　　　　　　　　　　　　　　　　　　　　</w:t>
      </w:r>
      <w:hyperlink w:anchor="b章節索引" w:history="1">
        <w:r w:rsidR="000B1DA0" w:rsidRPr="00113E56">
          <w:rPr>
            <w:rStyle w:val="a3"/>
            <w:rFonts w:ascii="Arial Unicode MS" w:hAnsi="Arial Unicode MS" w:hint="eastAsia"/>
            <w:sz w:val="18"/>
          </w:rPr>
          <w:t>回索引</w:t>
        </w:r>
      </w:hyperlink>
      <w:r w:rsidR="000B1DA0">
        <w:rPr>
          <w:rFonts w:ascii="Arial Unicode MS" w:hAnsi="Arial Unicode MS" w:hint="eastAsia"/>
          <w:color w:val="808000"/>
          <w:sz w:val="18"/>
        </w:rPr>
        <w:t>〉〉</w:t>
      </w:r>
    </w:p>
    <w:p w14:paraId="728FFC2C" w14:textId="77777777" w:rsidR="00ED2634" w:rsidRPr="00ED2634" w:rsidRDefault="00ED2634" w:rsidP="00ED2634">
      <w:pPr>
        <w:pStyle w:val="1"/>
        <w:spacing w:beforeLines="30" w:before="108" w:beforeAutospacing="0" w:afterLines="30" w:after="108" w:afterAutospacing="0"/>
        <w:rPr>
          <w:color w:val="483D8B"/>
        </w:rPr>
      </w:pPr>
      <w:bookmarkStart w:id="8" w:name="_第二章_資格檢定及審定"/>
      <w:bookmarkEnd w:id="8"/>
      <w:r w:rsidRPr="00ED2634">
        <w:t>第二章</w:t>
      </w:r>
      <w:r w:rsidR="00B24636">
        <w:t xml:space="preserve">　　</w:t>
      </w:r>
      <w:r w:rsidRPr="00ED2634">
        <w:t>資格檢定及審定</w:t>
      </w:r>
    </w:p>
    <w:p w14:paraId="27E43D04" w14:textId="77777777" w:rsidR="00C55EC0" w:rsidRDefault="00ED2634" w:rsidP="00ED2634">
      <w:pPr>
        <w:pStyle w:val="2"/>
      </w:pPr>
      <w:bookmarkStart w:id="9" w:name="b5"/>
      <w:bookmarkEnd w:id="9"/>
      <w:r w:rsidRPr="00ED2634">
        <w:t>第</w:t>
      </w:r>
      <w:r w:rsidRPr="00ED2634">
        <w:t>5</w:t>
      </w:r>
      <w:r w:rsidRPr="00ED2634">
        <w:t>條（教師資格取得方式</w:t>
      </w:r>
      <w:r w:rsidR="00C55EC0">
        <w:t>）</w:t>
      </w:r>
    </w:p>
    <w:p w14:paraId="1E5C714B" w14:textId="4D0CBB53"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教師資格之取得分檢定及審定二種：高級中等以下學校之教師採檢定制；專科以上學校之教師採審定制。</w:t>
      </w:r>
    </w:p>
    <w:p w14:paraId="5E17186F" w14:textId="77777777" w:rsidR="00C55EC0" w:rsidRDefault="00ED2634" w:rsidP="00ED2634">
      <w:pPr>
        <w:pStyle w:val="2"/>
      </w:pPr>
      <w:bookmarkStart w:id="10" w:name="b6"/>
      <w:bookmarkEnd w:id="10"/>
      <w:r w:rsidRPr="00ED2634">
        <w:t>第</w:t>
      </w:r>
      <w:r w:rsidRPr="00ED2634">
        <w:t>6</w:t>
      </w:r>
      <w:r w:rsidRPr="00ED2634">
        <w:t>條（高級中等以下學校教師資格之檢定</w:t>
      </w:r>
      <w:r w:rsidR="00C55EC0">
        <w:t>）</w:t>
      </w:r>
    </w:p>
    <w:p w14:paraId="665F89A9" w14:textId="59CB7330"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高級中等以下學校教師資格之檢定，另以法律定之；經檢定合格之教師，由中央主管機關發給教師證書。</w:t>
      </w:r>
    </w:p>
    <w:p w14:paraId="012982AF" w14:textId="77777777" w:rsidR="00C55EC0" w:rsidRDefault="00ED2634" w:rsidP="00ED2634">
      <w:pPr>
        <w:pStyle w:val="2"/>
      </w:pPr>
      <w:bookmarkStart w:id="11" w:name="b7"/>
      <w:bookmarkEnd w:id="11"/>
      <w:r w:rsidRPr="00ED2634">
        <w:t>第</w:t>
      </w:r>
      <w:r w:rsidRPr="00ED2634">
        <w:t>7</w:t>
      </w:r>
      <w:r w:rsidRPr="00ED2634">
        <w:t>條（專科以上學校教師資格之審定</w:t>
      </w:r>
      <w:r w:rsidR="00C55EC0">
        <w:t>）</w:t>
      </w:r>
    </w:p>
    <w:p w14:paraId="45AC783B" w14:textId="2D3ECA66"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專科以上學校教師資格之審定分學校審查及中央主管機關審查二階段；教師經學校審查合格者，由學校報請中央主管機關審查，再審查合格者，由中央主管機關發給教師證書。但經中央主管機關認可之學校審查合格者，得逕由中央主管機關發給教師證書。</w:t>
      </w:r>
    </w:p>
    <w:p w14:paraId="4CB9B7AD" w14:textId="77777777" w:rsidR="00C55EC0" w:rsidRDefault="00ED2634" w:rsidP="00ED2634">
      <w:pPr>
        <w:pStyle w:val="2"/>
      </w:pPr>
      <w:bookmarkStart w:id="12" w:name="b8"/>
      <w:bookmarkEnd w:id="12"/>
      <w:r w:rsidRPr="00ED2634">
        <w:t>第</w:t>
      </w:r>
      <w:r w:rsidRPr="00ED2634">
        <w:t>8</w:t>
      </w:r>
      <w:r w:rsidRPr="00ED2634">
        <w:t>條（專科以上學校教師資格審定辦法</w:t>
      </w:r>
      <w:r w:rsidR="00C55EC0">
        <w:t>）</w:t>
      </w:r>
    </w:p>
    <w:p w14:paraId="458C039D" w14:textId="6856C38A"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CE7221">
        <w:rPr>
          <w:rFonts w:ascii="Arial Unicode MS" w:hAnsi="Arial Unicode MS"/>
          <w:color w:val="17365D"/>
        </w:rPr>
        <w:t>專科以上學校教師資格</w:t>
      </w:r>
      <w:hyperlink r:id="rId20" w:history="1">
        <w:r w:rsidR="00ED2634" w:rsidRPr="00CE7221">
          <w:rPr>
            <w:rStyle w:val="a3"/>
          </w:rPr>
          <w:t>審定辦法</w:t>
        </w:r>
      </w:hyperlink>
      <w:r w:rsidR="00ED2634" w:rsidRPr="00ED2634">
        <w:rPr>
          <w:rFonts w:ascii="Arial Unicode MS" w:hAnsi="Arial Unicode MS"/>
          <w:color w:val="17365D"/>
        </w:rPr>
        <w:t>，由中央主管機關定之</w:t>
      </w:r>
      <w:r>
        <w:rPr>
          <w:rFonts w:ascii="Arial Unicode MS" w:hAnsi="Arial Unicode MS"/>
          <w:color w:val="17365D"/>
        </w:rPr>
        <w:t>。</w:t>
      </w:r>
    </w:p>
    <w:p w14:paraId="2EFED568" w14:textId="7A71B985" w:rsidR="00ED2634" w:rsidRPr="00ED2634" w:rsidRDefault="00C55EC0" w:rsidP="00ED2634">
      <w:pPr>
        <w:ind w:left="142"/>
        <w:jc w:val="both"/>
        <w:rPr>
          <w:rFonts w:ascii="Arial Unicode MS" w:hAnsi="Arial Unicode MS"/>
          <w:color w:val="17365D"/>
        </w:rPr>
      </w:pPr>
      <w:r>
        <w:rPr>
          <w:rFonts w:ascii="Arial Unicode MS" w:hAnsi="Arial Unicode MS"/>
          <w:color w:val="17365D"/>
        </w:rPr>
        <w:t xml:space="preserve">　　　　</w:t>
      </w:r>
      <w:r w:rsidR="000B1DA0" w:rsidRPr="00113E56">
        <w:rPr>
          <w:rFonts w:ascii="Arial Unicode MS" w:hAnsi="Arial Unicode MS"/>
          <w:color w:val="808000"/>
          <w:sz w:val="18"/>
        </w:rPr>
        <w:t xml:space="preserve">　　　　　　　　　　　　　　　　　　　　　　　　　　　　　　　　　　　　　　　　　　　　</w:t>
      </w:r>
      <w:hyperlink w:anchor="b章節索引" w:history="1">
        <w:r w:rsidR="000B1DA0" w:rsidRPr="00113E56">
          <w:rPr>
            <w:rStyle w:val="a3"/>
            <w:rFonts w:ascii="Arial Unicode MS" w:hAnsi="Arial Unicode MS" w:hint="eastAsia"/>
            <w:sz w:val="18"/>
          </w:rPr>
          <w:t>回索引</w:t>
        </w:r>
      </w:hyperlink>
      <w:r w:rsidR="000B1DA0">
        <w:rPr>
          <w:rFonts w:ascii="Arial Unicode MS" w:hAnsi="Arial Unicode MS" w:hint="eastAsia"/>
          <w:color w:val="808000"/>
          <w:sz w:val="18"/>
        </w:rPr>
        <w:t>〉〉</w:t>
      </w:r>
    </w:p>
    <w:p w14:paraId="014DC1B7" w14:textId="77777777" w:rsidR="00ED2634" w:rsidRPr="00ED2634" w:rsidRDefault="00ED2634" w:rsidP="00ED2634">
      <w:pPr>
        <w:pStyle w:val="1"/>
        <w:spacing w:beforeLines="30" w:before="108" w:beforeAutospacing="0" w:afterLines="30" w:after="108" w:afterAutospacing="0"/>
        <w:rPr>
          <w:color w:val="483D8B"/>
        </w:rPr>
      </w:pPr>
      <w:bookmarkStart w:id="13" w:name="_第三章_聘任"/>
      <w:bookmarkEnd w:id="13"/>
      <w:r w:rsidRPr="00ED2634">
        <w:t>第三章</w:t>
      </w:r>
      <w:r w:rsidR="00B24636">
        <w:t xml:space="preserve">　　</w:t>
      </w:r>
      <w:r w:rsidRPr="00ED2634">
        <w:t>聘</w:t>
      </w:r>
      <w:r w:rsidR="00B24636">
        <w:t xml:space="preserve">　</w:t>
      </w:r>
      <w:r w:rsidRPr="00ED2634">
        <w:t>任</w:t>
      </w:r>
    </w:p>
    <w:p w14:paraId="0065570D" w14:textId="77777777" w:rsidR="00C55EC0" w:rsidRDefault="00ED2634" w:rsidP="00ED2634">
      <w:pPr>
        <w:pStyle w:val="2"/>
      </w:pPr>
      <w:bookmarkStart w:id="14" w:name="b9"/>
      <w:bookmarkEnd w:id="14"/>
      <w:r w:rsidRPr="00ED2634">
        <w:t>第</w:t>
      </w:r>
      <w:r w:rsidRPr="00ED2634">
        <w:t>9</w:t>
      </w:r>
      <w:r w:rsidRPr="00ED2634">
        <w:t>條（高級中等以下學校教師之聘任及教師評審委員會之組成</w:t>
      </w:r>
      <w:r w:rsidR="00C55EC0">
        <w:t>）</w:t>
      </w:r>
    </w:p>
    <w:p w14:paraId="57D76C79" w14:textId="0E4A3D57"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高級中等以下學校教師之聘任，分初聘、續聘及長期聘任，除有下列情形之一者外，應經教師評審委員會審查通過後，由校長聘任之：</w:t>
      </w:r>
    </w:p>
    <w:p w14:paraId="47EE03A9"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一、依</w:t>
      </w:r>
      <w:hyperlink r:id="rId21" w:history="1">
        <w:r w:rsidRPr="006D67BE">
          <w:rPr>
            <w:rStyle w:val="a3"/>
            <w:rFonts w:ascii="Arial Unicode MS" w:hAnsi="Arial Unicode MS"/>
          </w:rPr>
          <w:t>師資培育法</w:t>
        </w:r>
      </w:hyperlink>
      <w:r w:rsidRPr="00ED2634">
        <w:rPr>
          <w:rFonts w:ascii="Arial Unicode MS" w:hAnsi="Arial Unicode MS"/>
          <w:color w:val="17365D"/>
        </w:rPr>
        <w:t>規定分發之公費生</w:t>
      </w:r>
      <w:r w:rsidR="00C55EC0">
        <w:rPr>
          <w:rFonts w:ascii="Arial Unicode MS" w:hAnsi="Arial Unicode MS"/>
          <w:color w:val="17365D"/>
        </w:rPr>
        <w:t>。</w:t>
      </w:r>
    </w:p>
    <w:p w14:paraId="02DE7E8F" w14:textId="7FFB88B7"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B24636" w:rsidRPr="00CE7221">
        <w:rPr>
          <w:rFonts w:ascii="Arial Unicode MS" w:hAnsi="Arial Unicode MS" w:hint="eastAsia"/>
          <w:color w:val="666699"/>
        </w:rPr>
        <w:t>依</w:t>
      </w:r>
      <w:hyperlink r:id="rId22" w:history="1">
        <w:r w:rsidR="00B24636" w:rsidRPr="00CE7221">
          <w:rPr>
            <w:rStyle w:val="a3"/>
            <w:rFonts w:hint="eastAsia"/>
          </w:rPr>
          <w:t>國民教育法</w:t>
        </w:r>
      </w:hyperlink>
      <w:r w:rsidR="00ED2634" w:rsidRPr="00ED2634">
        <w:rPr>
          <w:rFonts w:ascii="Arial Unicode MS" w:hAnsi="Arial Unicode MS"/>
          <w:color w:val="17365D"/>
        </w:rPr>
        <w:t>或</w:t>
      </w:r>
      <w:hyperlink r:id="rId23" w:history="1">
        <w:r w:rsidR="00ED2634" w:rsidRPr="008C3D6B">
          <w:rPr>
            <w:rStyle w:val="a3"/>
            <w:rFonts w:ascii="Arial Unicode MS" w:hAnsi="Arial Unicode MS"/>
          </w:rPr>
          <w:t>高級中等教育法</w:t>
        </w:r>
      </w:hyperlink>
      <w:r w:rsidR="00ED2634" w:rsidRPr="00ED2634">
        <w:rPr>
          <w:rFonts w:ascii="Arial Unicode MS" w:hAnsi="Arial Unicode MS"/>
          <w:color w:val="17365D"/>
        </w:rPr>
        <w:t>回任教師之校長</w:t>
      </w:r>
      <w:r>
        <w:rPr>
          <w:rFonts w:ascii="Arial Unicode MS" w:hAnsi="Arial Unicode MS"/>
          <w:color w:val="17365D"/>
        </w:rPr>
        <w:t>。</w:t>
      </w:r>
    </w:p>
    <w:p w14:paraId="2617DA77" w14:textId="31DD202F" w:rsidR="00C55EC0" w:rsidRDefault="00C55EC0" w:rsidP="00ED2634">
      <w:pPr>
        <w:ind w:left="142"/>
        <w:jc w:val="both"/>
        <w:rPr>
          <w:rFonts w:ascii="Arial Unicode MS" w:hAnsi="Arial Unicode MS"/>
          <w:color w:val="17365D"/>
        </w:rPr>
      </w:pPr>
      <w:r>
        <w:rPr>
          <w:rFonts w:ascii="Calibri" w:hAnsi="Calibri"/>
          <w:color w:val="404040"/>
          <w:sz w:val="18"/>
        </w:rPr>
        <w:lastRenderedPageBreak/>
        <w:t>﹝</w:t>
      </w:r>
      <w:r>
        <w:rPr>
          <w:rFonts w:ascii="Calibri" w:hAnsi="Calibri"/>
          <w:color w:val="404040"/>
          <w:sz w:val="18"/>
        </w:rPr>
        <w:t>2</w:t>
      </w:r>
      <w:r>
        <w:rPr>
          <w:rFonts w:ascii="Calibri" w:hAnsi="Calibri"/>
          <w:color w:val="404040"/>
          <w:sz w:val="18"/>
        </w:rPr>
        <w:t>﹞</w:t>
      </w:r>
      <w:r w:rsidRPr="00127DCC">
        <w:rPr>
          <w:rFonts w:ascii="Arial Unicode MS" w:hAnsi="Arial Unicode MS"/>
          <w:color w:val="666699"/>
        </w:rPr>
        <w:t>前項教師評審委員會之組成，應包括教師代表、學校行政人員代表及家長會代表一人；其中未兼行政或董事之教師代表，不得少於總額二分之一，但教師之員額少於委員總額二分之一者，不在此限</w:t>
      </w:r>
      <w:r>
        <w:rPr>
          <w:rFonts w:ascii="Arial Unicode MS" w:hAnsi="Arial Unicode MS"/>
          <w:color w:val="17365D"/>
        </w:rPr>
        <w:t>。</w:t>
      </w:r>
    </w:p>
    <w:p w14:paraId="015B00AF" w14:textId="65FD242F"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高級中等以下學校教師評審委員會於處理第</w:t>
      </w:r>
      <w:hyperlink w:anchor="b14" w:history="1">
        <w:r w:rsidRPr="00C246FF">
          <w:rPr>
            <w:rStyle w:val="a3"/>
            <w:rFonts w:ascii="Arial Unicode MS" w:hAnsi="Arial Unicode MS"/>
          </w:rPr>
          <w:t>十四</w:t>
        </w:r>
      </w:hyperlink>
      <w:r w:rsidRPr="00ED2634">
        <w:rPr>
          <w:rFonts w:ascii="Arial Unicode MS" w:hAnsi="Arial Unicode MS"/>
          <w:color w:val="17365D"/>
        </w:rPr>
        <w:t>條第一項第七款及第十款、第</w:t>
      </w:r>
      <w:hyperlink w:anchor="b15" w:history="1">
        <w:r w:rsidRPr="00C246FF">
          <w:rPr>
            <w:rStyle w:val="a3"/>
            <w:rFonts w:ascii="Arial Unicode MS" w:hAnsi="Arial Unicode MS"/>
          </w:rPr>
          <w:t>十五</w:t>
        </w:r>
      </w:hyperlink>
      <w:r w:rsidRPr="00ED2634">
        <w:rPr>
          <w:rFonts w:ascii="Arial Unicode MS" w:hAnsi="Arial Unicode MS"/>
          <w:color w:val="17365D"/>
        </w:rPr>
        <w:t>條第一項第一款至第四款時，學校應另行增聘校外學者專家擔任委員，至未兼行政或董事之教師代表人數少於委員總額二分之一為止</w:t>
      </w:r>
      <w:r>
        <w:rPr>
          <w:rFonts w:ascii="Arial Unicode MS" w:hAnsi="Arial Unicode MS"/>
          <w:color w:val="17365D"/>
        </w:rPr>
        <w:t>。</w:t>
      </w:r>
    </w:p>
    <w:p w14:paraId="211B3AFF" w14:textId="57832261"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ED2634" w:rsidRPr="00127DCC">
        <w:rPr>
          <w:rFonts w:ascii="Arial Unicode MS" w:hAnsi="Arial Unicode MS"/>
          <w:color w:val="666699"/>
        </w:rPr>
        <w:t>前三項教師評審委員會之任務、組成方式、任期、議事、迴避及其他相關事項之</w:t>
      </w:r>
      <w:hyperlink r:id="rId24" w:history="1">
        <w:r w:rsidR="00ED2634" w:rsidRPr="004232D7">
          <w:rPr>
            <w:rStyle w:val="a3"/>
            <w:rFonts w:ascii="Arial Unicode MS" w:hAnsi="Arial Unicode MS"/>
          </w:rPr>
          <w:t>辦法</w:t>
        </w:r>
      </w:hyperlink>
      <w:r w:rsidR="00ED2634" w:rsidRPr="00127DCC">
        <w:rPr>
          <w:rFonts w:ascii="Arial Unicode MS" w:hAnsi="Arial Unicode MS"/>
          <w:color w:val="666699"/>
        </w:rPr>
        <w:t>，由中央主管機關定之。</w:t>
      </w:r>
    </w:p>
    <w:p w14:paraId="2005B92C" w14:textId="77777777" w:rsidR="00C55EC0" w:rsidRDefault="00ED2634" w:rsidP="00ED2634">
      <w:pPr>
        <w:pStyle w:val="2"/>
      </w:pPr>
      <w:bookmarkStart w:id="15" w:name="b10"/>
      <w:bookmarkEnd w:id="15"/>
      <w:r w:rsidRPr="00ED2634">
        <w:t>第</w:t>
      </w:r>
      <w:r w:rsidRPr="00ED2634">
        <w:t>10</w:t>
      </w:r>
      <w:r w:rsidRPr="00ED2634">
        <w:t>條（高級中等以下學校教師之聘任，應具有教師證書</w:t>
      </w:r>
      <w:r w:rsidR="00C55EC0">
        <w:t>）</w:t>
      </w:r>
    </w:p>
    <w:p w14:paraId="31BA15A0" w14:textId="0B536C58"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高級中等以下學校教師之聘任，以具有教師證書者為限</w:t>
      </w:r>
      <w:r>
        <w:rPr>
          <w:rFonts w:ascii="Arial Unicode MS" w:hAnsi="Arial Unicode MS"/>
          <w:color w:val="17365D"/>
        </w:rPr>
        <w:t>。</w:t>
      </w:r>
    </w:p>
    <w:p w14:paraId="4B93D88E" w14:textId="1D40CBD1"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ED2634">
        <w:rPr>
          <w:rFonts w:ascii="Arial Unicode MS" w:hAnsi="Arial Unicode MS"/>
          <w:color w:val="666699"/>
        </w:rPr>
        <w:t>高級中等以下學校教師聘任期限，初聘為一年；續聘第一次為一年，以後續聘每次為二年；續聘三次以上服務成績優良者，經教師評審委員會全體委員三分之二以上審查通過後，得以長期聘任，其聘期由各校教師評審委員會訂定之，至多七年</w:t>
      </w:r>
      <w:r>
        <w:rPr>
          <w:rFonts w:ascii="Arial Unicode MS" w:hAnsi="Arial Unicode MS"/>
          <w:color w:val="17365D"/>
        </w:rPr>
        <w:t>。</w:t>
      </w:r>
    </w:p>
    <w:p w14:paraId="52B981C6" w14:textId="2A829EA3"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ED2634" w:rsidRPr="00ED2634">
        <w:rPr>
          <w:rFonts w:ascii="Arial Unicode MS" w:hAnsi="Arial Unicode MS"/>
          <w:color w:val="17365D"/>
        </w:rPr>
        <w:t>專科以上學校教師之聘任及期限，分別</w:t>
      </w:r>
      <w:r w:rsidR="00ED2634" w:rsidRPr="00CE7221">
        <w:rPr>
          <w:rFonts w:ascii="Arial Unicode MS" w:hAnsi="Arial Unicode MS" w:hint="eastAsia"/>
          <w:color w:val="17365D"/>
        </w:rPr>
        <w:t>依</w:t>
      </w:r>
      <w:hyperlink r:id="rId25" w:history="1">
        <w:r w:rsidR="00ED2634" w:rsidRPr="00CE7221">
          <w:rPr>
            <w:rStyle w:val="a3"/>
          </w:rPr>
          <w:t>大學法</w:t>
        </w:r>
      </w:hyperlink>
      <w:r w:rsidR="00ED2634" w:rsidRPr="00CE7221">
        <w:rPr>
          <w:rFonts w:ascii="Arial Unicode MS" w:hAnsi="Arial Unicode MS" w:hint="eastAsia"/>
          <w:color w:val="17365D"/>
        </w:rPr>
        <w:t>及</w:t>
      </w:r>
      <w:hyperlink r:id="rId26" w:history="1">
        <w:r w:rsidR="00ED2634" w:rsidRPr="00CE7221">
          <w:rPr>
            <w:rStyle w:val="a3"/>
          </w:rPr>
          <w:t>專科學校法</w:t>
        </w:r>
      </w:hyperlink>
      <w:r w:rsidR="00ED2634" w:rsidRPr="00ED2634">
        <w:rPr>
          <w:rFonts w:ascii="Arial Unicode MS" w:hAnsi="Arial Unicode MS"/>
          <w:color w:val="17365D"/>
        </w:rPr>
        <w:t>之規定辦理。</w:t>
      </w:r>
    </w:p>
    <w:p w14:paraId="1290A6DE" w14:textId="77777777" w:rsidR="00C55EC0" w:rsidRDefault="00ED2634" w:rsidP="00ED2634">
      <w:pPr>
        <w:pStyle w:val="2"/>
      </w:pPr>
      <w:bookmarkStart w:id="16" w:name="b11"/>
      <w:bookmarkEnd w:id="16"/>
      <w:r w:rsidRPr="00ED2634">
        <w:t>第</w:t>
      </w:r>
      <w:r w:rsidRPr="00ED2634">
        <w:t>11</w:t>
      </w:r>
      <w:r w:rsidRPr="00ED2634">
        <w:t>條（高級中等以下學校合格教師之優先調整職務或輔導介聘</w:t>
      </w:r>
      <w:r w:rsidR="00C55EC0">
        <w:t>）</w:t>
      </w:r>
    </w:p>
    <w:p w14:paraId="196618C8" w14:textId="28E32824"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高級中等以下學校科、組、課程調整或學校減班、停辦或解散時，學校對仍願繼續任教且在校內有其他適當工作可以調任之合格教師，應優先輔導調整職務；在校內無其他適當工作可以調整職務者，學校或主管機關應優先輔導介聘</w:t>
      </w:r>
      <w:r>
        <w:rPr>
          <w:rFonts w:ascii="Arial Unicode MS" w:hAnsi="Arial Unicode MS"/>
          <w:color w:val="17365D"/>
        </w:rPr>
        <w:t>。</w:t>
      </w:r>
    </w:p>
    <w:p w14:paraId="682EB0F7" w14:textId="21F31D50"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高級中等以下學校或主管機關依前項規定優先輔導介聘之教師，經學校教師評審委員會審查發現有第</w:t>
      </w:r>
      <w:hyperlink w:anchor="b30" w:history="1">
        <w:r w:rsidR="00ED2634" w:rsidRPr="003A4146">
          <w:rPr>
            <w:rStyle w:val="a3"/>
            <w:rFonts w:ascii="Arial Unicode MS" w:hAnsi="Arial Unicode MS"/>
          </w:rPr>
          <w:t>三十</w:t>
        </w:r>
      </w:hyperlink>
      <w:r w:rsidR="00ED2634" w:rsidRPr="00127DCC">
        <w:rPr>
          <w:rFonts w:ascii="Arial Unicode MS" w:hAnsi="Arial Unicode MS"/>
          <w:color w:val="666699"/>
        </w:rPr>
        <w:t>條各款情形之一者，其聘任應不予通過。</w:t>
      </w:r>
    </w:p>
    <w:p w14:paraId="64576396" w14:textId="77777777" w:rsidR="00C55EC0" w:rsidRDefault="00ED2634" w:rsidP="00ED2634">
      <w:pPr>
        <w:pStyle w:val="2"/>
      </w:pPr>
      <w:bookmarkStart w:id="17" w:name="b12"/>
      <w:bookmarkEnd w:id="17"/>
      <w:r w:rsidRPr="00ED2634">
        <w:t>第</w:t>
      </w:r>
      <w:r w:rsidRPr="00ED2634">
        <w:t>12</w:t>
      </w:r>
      <w:r w:rsidRPr="00ED2634">
        <w:t>條（專科以上學校合格教師之優先輔導遷調及聘任得不予通過之情形</w:t>
      </w:r>
      <w:r w:rsidR="00C55EC0">
        <w:t>）</w:t>
      </w:r>
    </w:p>
    <w:p w14:paraId="171C491B" w14:textId="696BD6D5"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專科以上學校系、所、科、組、課程調整或學校減班、停辦、解散時，學校對仍願繼續任教且有其他適當工作可以調任之合格教師，應優先輔導遷調，各該主管機關應輔導學校執行</w:t>
      </w:r>
      <w:r>
        <w:rPr>
          <w:rFonts w:ascii="Arial Unicode MS" w:hAnsi="Arial Unicode MS"/>
          <w:color w:val="17365D"/>
        </w:rPr>
        <w:t>。</w:t>
      </w:r>
    </w:p>
    <w:p w14:paraId="3A07F197" w14:textId="0CD97E44"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專科以上學校依前項規定優先輔導遷調之教師，經教師評審委員會審查發現有下列各款情形之一者，其聘任得不予通過：</w:t>
      </w:r>
    </w:p>
    <w:p w14:paraId="0247B33F" w14:textId="77777777" w:rsidR="00C55EC0" w:rsidRDefault="00ED2634" w:rsidP="00ED2634">
      <w:pPr>
        <w:ind w:left="142"/>
        <w:jc w:val="both"/>
        <w:rPr>
          <w:rFonts w:ascii="Arial Unicode MS" w:hAnsi="Arial Unicode MS"/>
          <w:color w:val="666699"/>
        </w:rPr>
      </w:pPr>
      <w:r w:rsidRPr="00127DCC">
        <w:rPr>
          <w:rFonts w:ascii="Arial Unicode MS" w:hAnsi="Arial Unicode MS"/>
          <w:color w:val="666699"/>
        </w:rPr>
        <w:t xml:space="preserve">　　一、第</w:t>
      </w:r>
      <w:hyperlink w:anchor="b14" w:history="1">
        <w:r w:rsidRPr="006D67BE">
          <w:rPr>
            <w:rStyle w:val="a3"/>
            <w:rFonts w:ascii="Arial Unicode MS" w:hAnsi="Arial Unicode MS"/>
          </w:rPr>
          <w:t>十四</w:t>
        </w:r>
      </w:hyperlink>
      <w:r w:rsidRPr="00127DCC">
        <w:rPr>
          <w:rFonts w:ascii="Arial Unicode MS" w:hAnsi="Arial Unicode MS"/>
          <w:color w:val="666699"/>
        </w:rPr>
        <w:t>條第一項、第</w:t>
      </w:r>
      <w:hyperlink w:anchor="b15" w:history="1">
        <w:r w:rsidRPr="006D67BE">
          <w:rPr>
            <w:rStyle w:val="a3"/>
            <w:rFonts w:ascii="Arial Unicode MS" w:hAnsi="Arial Unicode MS"/>
          </w:rPr>
          <w:t>十五</w:t>
        </w:r>
      </w:hyperlink>
      <w:r w:rsidRPr="00127DCC">
        <w:rPr>
          <w:rFonts w:ascii="Arial Unicode MS" w:hAnsi="Arial Unicode MS"/>
          <w:color w:val="666699"/>
        </w:rPr>
        <w:t>條第一項或第</w:t>
      </w:r>
      <w:hyperlink w:anchor="b16" w:history="1">
        <w:r w:rsidRPr="006D67BE">
          <w:rPr>
            <w:rStyle w:val="a3"/>
            <w:rFonts w:ascii="Arial Unicode MS" w:hAnsi="Arial Unicode MS"/>
          </w:rPr>
          <w:t>十六</w:t>
        </w:r>
      </w:hyperlink>
      <w:r w:rsidRPr="00127DCC">
        <w:rPr>
          <w:rFonts w:ascii="Arial Unicode MS" w:hAnsi="Arial Unicode MS"/>
          <w:color w:val="666699"/>
        </w:rPr>
        <w:t>條第一項各款情形之一，尚在解聘或不續聘處理程序中</w:t>
      </w:r>
      <w:r w:rsidR="00C55EC0">
        <w:rPr>
          <w:rFonts w:ascii="Arial Unicode MS" w:hAnsi="Arial Unicode MS"/>
          <w:color w:val="666699"/>
        </w:rPr>
        <w:t>。</w:t>
      </w:r>
    </w:p>
    <w:p w14:paraId="2B61A814" w14:textId="3D7849C1" w:rsidR="00C55EC0" w:rsidRDefault="00C55EC0" w:rsidP="00ED2634">
      <w:pPr>
        <w:ind w:left="142"/>
        <w:jc w:val="both"/>
        <w:rPr>
          <w:rFonts w:ascii="Arial Unicode MS" w:hAnsi="Arial Unicode MS"/>
          <w:color w:val="666699"/>
        </w:rPr>
      </w:pPr>
      <w:r>
        <w:rPr>
          <w:rFonts w:ascii="Arial Unicode MS" w:hAnsi="Arial Unicode MS"/>
          <w:color w:val="666699"/>
        </w:rPr>
        <w:t xml:space="preserve">　　</w:t>
      </w:r>
      <w:r w:rsidRPr="00127DCC">
        <w:rPr>
          <w:rFonts w:ascii="Arial Unicode MS" w:hAnsi="Arial Unicode MS"/>
          <w:color w:val="666699"/>
        </w:rPr>
        <w:t>二</w:t>
      </w:r>
      <w:r>
        <w:rPr>
          <w:rFonts w:ascii="Arial Unicode MS" w:hAnsi="Arial Unicode MS"/>
          <w:color w:val="666699"/>
        </w:rPr>
        <w:t>、</w:t>
      </w:r>
      <w:r w:rsidR="00ED2634" w:rsidRPr="00127DCC">
        <w:rPr>
          <w:rFonts w:ascii="Arial Unicode MS" w:hAnsi="Arial Unicode MS"/>
          <w:color w:val="666699"/>
        </w:rPr>
        <w:t>有第</w:t>
      </w:r>
      <w:hyperlink w:anchor="b18" w:history="1">
        <w:r w:rsidR="00ED2634" w:rsidRPr="006D67BE">
          <w:rPr>
            <w:rStyle w:val="a3"/>
            <w:rFonts w:ascii="Arial Unicode MS" w:hAnsi="Arial Unicode MS"/>
          </w:rPr>
          <w:t>十八</w:t>
        </w:r>
      </w:hyperlink>
      <w:r w:rsidR="00ED2634" w:rsidRPr="00127DCC">
        <w:rPr>
          <w:rFonts w:ascii="Arial Unicode MS" w:hAnsi="Arial Unicode MS"/>
          <w:color w:val="666699"/>
        </w:rPr>
        <w:t>條、第</w:t>
      </w:r>
      <w:hyperlink w:anchor="b21" w:history="1">
        <w:r w:rsidR="00ED2634" w:rsidRPr="006D67BE">
          <w:rPr>
            <w:rStyle w:val="a3"/>
            <w:rFonts w:ascii="Arial Unicode MS" w:hAnsi="Arial Unicode MS"/>
          </w:rPr>
          <w:t>二十一</w:t>
        </w:r>
      </w:hyperlink>
      <w:r w:rsidR="00ED2634" w:rsidRPr="00127DCC">
        <w:rPr>
          <w:rFonts w:ascii="Arial Unicode MS" w:hAnsi="Arial Unicode MS"/>
          <w:color w:val="666699"/>
        </w:rPr>
        <w:t>條、第</w:t>
      </w:r>
      <w:hyperlink w:anchor="b22" w:history="1">
        <w:r w:rsidR="00ED2634" w:rsidRPr="006D67BE">
          <w:rPr>
            <w:rStyle w:val="a3"/>
            <w:rFonts w:ascii="Arial Unicode MS" w:hAnsi="Arial Unicode MS"/>
          </w:rPr>
          <w:t>二十二</w:t>
        </w:r>
      </w:hyperlink>
      <w:r w:rsidR="00ED2634" w:rsidRPr="00127DCC">
        <w:rPr>
          <w:rFonts w:ascii="Arial Unicode MS" w:hAnsi="Arial Unicode MS"/>
          <w:color w:val="666699"/>
        </w:rPr>
        <w:t>條第一項或第二項之情形，尚在停聘處理程序中或停聘期間</w:t>
      </w:r>
      <w:r>
        <w:rPr>
          <w:rFonts w:ascii="Arial Unicode MS" w:hAnsi="Arial Unicode MS"/>
          <w:color w:val="666699"/>
        </w:rPr>
        <w:t>。</w:t>
      </w:r>
    </w:p>
    <w:p w14:paraId="2FA565C7" w14:textId="0139F92E" w:rsidR="00ED2634" w:rsidRPr="00127DCC" w:rsidRDefault="00C55EC0" w:rsidP="00ED2634">
      <w:pPr>
        <w:ind w:left="142"/>
        <w:jc w:val="both"/>
        <w:rPr>
          <w:rFonts w:ascii="Arial Unicode MS" w:hAnsi="Arial Unicode MS"/>
          <w:color w:val="666699"/>
        </w:rPr>
      </w:pPr>
      <w:r>
        <w:rPr>
          <w:rFonts w:ascii="Arial Unicode MS" w:hAnsi="Arial Unicode MS"/>
          <w:color w:val="666699"/>
        </w:rPr>
        <w:t xml:space="preserve">　　</w:t>
      </w:r>
      <w:r w:rsidRPr="00127DCC">
        <w:rPr>
          <w:rFonts w:ascii="Arial Unicode MS" w:hAnsi="Arial Unicode MS"/>
          <w:color w:val="666699"/>
        </w:rPr>
        <w:t>三</w:t>
      </w:r>
      <w:r>
        <w:rPr>
          <w:rFonts w:ascii="Arial Unicode MS" w:hAnsi="Arial Unicode MS"/>
          <w:color w:val="666699"/>
        </w:rPr>
        <w:t>、</w:t>
      </w:r>
      <w:r w:rsidR="00ED2634" w:rsidRPr="00127DCC">
        <w:rPr>
          <w:rFonts w:ascii="Arial Unicode MS" w:hAnsi="Arial Unicode MS"/>
          <w:color w:val="666699"/>
        </w:rPr>
        <w:t>第</w:t>
      </w:r>
      <w:hyperlink w:anchor="b27" w:history="1">
        <w:r w:rsidR="00ED2634" w:rsidRPr="006D67BE">
          <w:rPr>
            <w:rStyle w:val="a3"/>
            <w:rFonts w:ascii="Arial Unicode MS" w:hAnsi="Arial Unicode MS"/>
          </w:rPr>
          <w:t>二十七</w:t>
        </w:r>
      </w:hyperlink>
      <w:r w:rsidR="00ED2634" w:rsidRPr="00127DCC">
        <w:rPr>
          <w:rFonts w:ascii="Arial Unicode MS" w:hAnsi="Arial Unicode MS"/>
          <w:color w:val="666699"/>
        </w:rPr>
        <w:t>條第一項第二款或第三款情形之一，尚在資遣處理程序中。</w:t>
      </w:r>
    </w:p>
    <w:p w14:paraId="298AAC8C" w14:textId="77777777" w:rsidR="00C55EC0" w:rsidRDefault="00ED2634" w:rsidP="00ED2634">
      <w:pPr>
        <w:pStyle w:val="2"/>
      </w:pPr>
      <w:bookmarkStart w:id="18" w:name="b13"/>
      <w:bookmarkEnd w:id="18"/>
      <w:r w:rsidRPr="00ED2634">
        <w:t>第</w:t>
      </w:r>
      <w:r w:rsidRPr="00ED2634">
        <w:t>13</w:t>
      </w:r>
      <w:r w:rsidRPr="00ED2634">
        <w:t>條（教師不得解聘、不續聘或停聘之情形</w:t>
      </w:r>
      <w:r w:rsidR="00C55EC0">
        <w:t>）</w:t>
      </w:r>
    </w:p>
    <w:p w14:paraId="010B2C31" w14:textId="12AB5FE9"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教師除有第</w:t>
      </w:r>
      <w:hyperlink w:anchor="b14" w:history="1">
        <w:r w:rsidR="004321A6" w:rsidRPr="006D67BE">
          <w:rPr>
            <w:rStyle w:val="a3"/>
            <w:rFonts w:ascii="Arial Unicode MS" w:hAnsi="Arial Unicode MS"/>
          </w:rPr>
          <w:t>十四</w:t>
        </w:r>
      </w:hyperlink>
      <w:r w:rsidR="00ED2634" w:rsidRPr="00ED2634">
        <w:rPr>
          <w:rFonts w:ascii="Arial Unicode MS" w:hAnsi="Arial Unicode MS"/>
          <w:color w:val="17365D"/>
        </w:rPr>
        <w:t>條至</w:t>
      </w:r>
      <w:r w:rsidR="00C945E7" w:rsidRPr="00ED2634">
        <w:rPr>
          <w:rFonts w:ascii="Arial Unicode MS" w:hAnsi="Arial Unicode MS"/>
          <w:color w:val="17365D"/>
        </w:rPr>
        <w:t>第</w:t>
      </w:r>
      <w:hyperlink w:anchor="b16" w:history="1">
        <w:r w:rsidR="00C945E7" w:rsidRPr="006B551D">
          <w:rPr>
            <w:rStyle w:val="a3"/>
            <w:rFonts w:ascii="Arial Unicode MS" w:hAnsi="Arial Unicode MS"/>
          </w:rPr>
          <w:t>十六</w:t>
        </w:r>
      </w:hyperlink>
      <w:r w:rsidR="00C945E7" w:rsidRPr="00ED2634">
        <w:rPr>
          <w:rFonts w:ascii="Arial Unicode MS" w:hAnsi="Arial Unicode MS"/>
          <w:color w:val="17365D"/>
        </w:rPr>
        <w:t>條</w:t>
      </w:r>
      <w:r w:rsidR="00ED2634" w:rsidRPr="00ED2634">
        <w:rPr>
          <w:rFonts w:ascii="Arial Unicode MS" w:hAnsi="Arial Unicode MS"/>
          <w:color w:val="17365D"/>
        </w:rPr>
        <w:t>、第</w:t>
      </w:r>
      <w:hyperlink w:anchor="b18" w:history="1">
        <w:r w:rsidR="004321A6" w:rsidRPr="006D67BE">
          <w:rPr>
            <w:rStyle w:val="a3"/>
            <w:rFonts w:ascii="Arial Unicode MS" w:hAnsi="Arial Unicode MS"/>
          </w:rPr>
          <w:t>十八</w:t>
        </w:r>
      </w:hyperlink>
      <w:r w:rsidR="00ED2634" w:rsidRPr="00ED2634">
        <w:rPr>
          <w:rFonts w:ascii="Arial Unicode MS" w:hAnsi="Arial Unicode MS"/>
          <w:color w:val="17365D"/>
        </w:rPr>
        <w:t>條、第</w:t>
      </w:r>
      <w:hyperlink w:anchor="b19" w:history="1">
        <w:r w:rsidR="00ED2634" w:rsidRPr="004321A6">
          <w:rPr>
            <w:rStyle w:val="a3"/>
            <w:rFonts w:ascii="Arial Unicode MS" w:hAnsi="Arial Unicode MS"/>
          </w:rPr>
          <w:t>十九</w:t>
        </w:r>
      </w:hyperlink>
      <w:r w:rsidR="00ED2634" w:rsidRPr="00ED2634">
        <w:rPr>
          <w:rFonts w:ascii="Arial Unicode MS" w:hAnsi="Arial Unicode MS"/>
          <w:color w:val="17365D"/>
        </w:rPr>
        <w:t>條、第</w:t>
      </w:r>
      <w:hyperlink w:anchor="b21" w:history="1">
        <w:r w:rsidR="004321A6" w:rsidRPr="006D67BE">
          <w:rPr>
            <w:rStyle w:val="a3"/>
            <w:rFonts w:ascii="Arial Unicode MS" w:hAnsi="Arial Unicode MS"/>
          </w:rPr>
          <w:t>二十一</w:t>
        </w:r>
      </w:hyperlink>
      <w:r w:rsidR="00ED2634" w:rsidRPr="00ED2634">
        <w:rPr>
          <w:rFonts w:ascii="Arial Unicode MS" w:hAnsi="Arial Unicode MS"/>
          <w:color w:val="17365D"/>
        </w:rPr>
        <w:t>條及第</w:t>
      </w:r>
      <w:hyperlink w:anchor="b22" w:history="1">
        <w:r w:rsidR="004321A6" w:rsidRPr="006D67BE">
          <w:rPr>
            <w:rStyle w:val="a3"/>
            <w:rFonts w:ascii="Arial Unicode MS" w:hAnsi="Arial Unicode MS"/>
          </w:rPr>
          <w:t>二十二</w:t>
        </w:r>
      </w:hyperlink>
      <w:r w:rsidR="00ED2634" w:rsidRPr="00ED2634">
        <w:rPr>
          <w:rFonts w:ascii="Arial Unicode MS" w:hAnsi="Arial Unicode MS"/>
          <w:color w:val="17365D"/>
        </w:rPr>
        <w:t>條情形之一者外，不得解聘、不續聘或停聘</w:t>
      </w:r>
      <w:r>
        <w:rPr>
          <w:rFonts w:ascii="Arial Unicode MS" w:hAnsi="Arial Unicode MS"/>
          <w:color w:val="17365D"/>
        </w:rPr>
        <w:t>。</w:t>
      </w:r>
    </w:p>
    <w:p w14:paraId="3EB76057" w14:textId="76EED238" w:rsidR="00ED2634" w:rsidRPr="00ED2634" w:rsidRDefault="00C55EC0" w:rsidP="00ED2634">
      <w:pPr>
        <w:ind w:left="142"/>
        <w:jc w:val="both"/>
        <w:rPr>
          <w:rFonts w:ascii="Arial Unicode MS" w:hAnsi="Arial Unicode MS"/>
          <w:color w:val="17365D"/>
        </w:rPr>
      </w:pPr>
      <w:r>
        <w:rPr>
          <w:rFonts w:ascii="Arial Unicode MS" w:hAnsi="Arial Unicode MS"/>
          <w:color w:val="17365D"/>
        </w:rPr>
        <w:t xml:space="preserve">　　　　</w:t>
      </w:r>
      <w:r w:rsidR="000B1DA0" w:rsidRPr="00113E56">
        <w:rPr>
          <w:rFonts w:ascii="Arial Unicode MS" w:hAnsi="Arial Unicode MS"/>
          <w:color w:val="808000"/>
          <w:sz w:val="18"/>
        </w:rPr>
        <w:t xml:space="preserve">　　　　　　　　　　　　　　　　　　　　　　　　　　　　　　　　　　　　　　　　　　　　</w:t>
      </w:r>
      <w:hyperlink w:anchor="b章節索引" w:history="1">
        <w:r w:rsidR="000B1DA0" w:rsidRPr="00113E56">
          <w:rPr>
            <w:rStyle w:val="a3"/>
            <w:rFonts w:ascii="Arial Unicode MS" w:hAnsi="Arial Unicode MS" w:hint="eastAsia"/>
            <w:sz w:val="18"/>
          </w:rPr>
          <w:t>回索引</w:t>
        </w:r>
      </w:hyperlink>
      <w:r w:rsidR="000B1DA0">
        <w:rPr>
          <w:rFonts w:ascii="Arial Unicode MS" w:hAnsi="Arial Unicode MS" w:hint="eastAsia"/>
          <w:color w:val="808000"/>
          <w:sz w:val="18"/>
        </w:rPr>
        <w:t>〉〉</w:t>
      </w:r>
    </w:p>
    <w:p w14:paraId="1BF7CB2A" w14:textId="77777777" w:rsidR="00ED2634" w:rsidRPr="00ED2634" w:rsidRDefault="00ED2634" w:rsidP="00ED2634">
      <w:pPr>
        <w:pStyle w:val="1"/>
        <w:spacing w:beforeLines="30" w:before="108" w:beforeAutospacing="0" w:afterLines="30" w:after="108" w:afterAutospacing="0"/>
        <w:rPr>
          <w:color w:val="483D8B"/>
        </w:rPr>
      </w:pPr>
      <w:bookmarkStart w:id="19" w:name="_第四章__解聘、不續聘、停聘及資遣"/>
      <w:bookmarkEnd w:id="19"/>
      <w:r w:rsidRPr="00ED2634">
        <w:t>第四章</w:t>
      </w:r>
      <w:r>
        <w:t xml:space="preserve">　　</w:t>
      </w:r>
      <w:r w:rsidRPr="00ED2634">
        <w:t>解聘、不續聘、停聘及資遣</w:t>
      </w:r>
    </w:p>
    <w:p w14:paraId="7128B7FA" w14:textId="77777777" w:rsidR="00C55EC0" w:rsidRDefault="00ED2634" w:rsidP="00ED2634">
      <w:pPr>
        <w:pStyle w:val="2"/>
      </w:pPr>
      <w:bookmarkStart w:id="20" w:name="b14"/>
      <w:bookmarkEnd w:id="20"/>
      <w:r w:rsidRPr="00ED2634">
        <w:t>第</w:t>
      </w:r>
      <w:r w:rsidRPr="00ED2634">
        <w:t>14</w:t>
      </w:r>
      <w:r w:rsidRPr="00ED2634">
        <w:t>條（教師應予解聘且終身不得聘任為教師之情形</w:t>
      </w:r>
      <w:r w:rsidR="00C55EC0">
        <w:t>）</w:t>
      </w:r>
    </w:p>
    <w:p w14:paraId="210AC61F" w14:textId="5BDDB17B"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教師有下列各款情形之一者，應予解聘，且終身不得聘任為教師：</w:t>
      </w:r>
    </w:p>
    <w:p w14:paraId="1A39AFB2"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一、動員戡亂時期終止後，犯內亂、外患罪，經有罪判決確定</w:t>
      </w:r>
      <w:r w:rsidR="00C55EC0">
        <w:rPr>
          <w:rFonts w:ascii="Arial Unicode MS" w:hAnsi="Arial Unicode MS"/>
          <w:color w:val="17365D"/>
        </w:rPr>
        <w:t>。</w:t>
      </w:r>
    </w:p>
    <w:p w14:paraId="45E9EFA9" w14:textId="47FC500D"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服公務，因貪污行為經有罪判決確定</w:t>
      </w:r>
      <w:r>
        <w:rPr>
          <w:rFonts w:ascii="Arial Unicode MS" w:hAnsi="Arial Unicode MS"/>
          <w:color w:val="17365D"/>
        </w:rPr>
        <w:t>。</w:t>
      </w:r>
    </w:p>
    <w:p w14:paraId="0C36A886" w14:textId="7A518D15" w:rsidR="00C55EC0" w:rsidRDefault="00C55EC0" w:rsidP="00ED2634">
      <w:pPr>
        <w:ind w:left="142"/>
        <w:jc w:val="both"/>
        <w:rPr>
          <w:rFonts w:ascii="Arial Unicode MS" w:hAnsi="Arial Unicode MS"/>
          <w:color w:val="17365D"/>
        </w:rPr>
      </w:pPr>
      <w:r>
        <w:rPr>
          <w:rFonts w:ascii="Arial Unicode MS" w:hAnsi="Arial Unicode MS"/>
          <w:color w:val="17365D"/>
        </w:rPr>
        <w:lastRenderedPageBreak/>
        <w:t xml:space="preserve">　　</w:t>
      </w:r>
      <w:r w:rsidRPr="00ED2634">
        <w:rPr>
          <w:rFonts w:ascii="Arial Unicode MS" w:hAnsi="Arial Unicode MS"/>
          <w:color w:val="17365D"/>
        </w:rPr>
        <w:t>三</w:t>
      </w:r>
      <w:r>
        <w:rPr>
          <w:rFonts w:ascii="Arial Unicode MS" w:hAnsi="Arial Unicode MS"/>
          <w:color w:val="17365D"/>
        </w:rPr>
        <w:t>、</w:t>
      </w:r>
      <w:r w:rsidR="00ED2634" w:rsidRPr="00ED2634">
        <w:rPr>
          <w:rFonts w:ascii="Arial Unicode MS" w:hAnsi="Arial Unicode MS"/>
          <w:color w:val="17365D"/>
        </w:rPr>
        <w:t>犯</w:t>
      </w:r>
      <w:r w:rsidR="00127DCC" w:rsidRPr="00BA0EE7">
        <w:rPr>
          <w:rFonts w:hint="eastAsia"/>
          <w:color w:val="17365D"/>
        </w:rPr>
        <w:t>性侵害犯罪防治</w:t>
      </w:r>
      <w:r w:rsidR="00127DCC" w:rsidRPr="002078DC">
        <w:rPr>
          <w:rFonts w:ascii="Arial Unicode MS" w:hAnsi="Arial Unicode MS" w:hint="eastAsia"/>
          <w:color w:val="17365D"/>
        </w:rPr>
        <w:t>法</w:t>
      </w:r>
      <w:hyperlink r:id="rId27" w:anchor="b2" w:history="1">
        <w:r w:rsidR="00127DCC" w:rsidRPr="002078DC">
          <w:rPr>
            <w:rStyle w:val="a3"/>
            <w:rFonts w:ascii="Arial Unicode MS" w:hAnsi="Arial Unicode MS" w:hint="eastAsia"/>
          </w:rPr>
          <w:t>第二條</w:t>
        </w:r>
      </w:hyperlink>
      <w:r w:rsidR="00ED2634" w:rsidRPr="00ED2634">
        <w:rPr>
          <w:rFonts w:ascii="Arial Unicode MS" w:hAnsi="Arial Unicode MS"/>
          <w:color w:val="17365D"/>
        </w:rPr>
        <w:t>第一項所定之罪，經有罪判決確定</w:t>
      </w:r>
      <w:r>
        <w:rPr>
          <w:rFonts w:ascii="Arial Unicode MS" w:hAnsi="Arial Unicode MS"/>
          <w:color w:val="17365D"/>
        </w:rPr>
        <w:t>。</w:t>
      </w:r>
    </w:p>
    <w:p w14:paraId="6BD6C1E5" w14:textId="5E617B80"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四</w:t>
      </w:r>
      <w:r>
        <w:rPr>
          <w:rFonts w:ascii="Arial Unicode MS" w:hAnsi="Arial Unicode MS"/>
          <w:color w:val="17365D"/>
        </w:rPr>
        <w:t>、</w:t>
      </w:r>
      <w:r w:rsidR="00ED2634" w:rsidRPr="00ED2634">
        <w:rPr>
          <w:rFonts w:ascii="Arial Unicode MS" w:hAnsi="Arial Unicode MS"/>
          <w:color w:val="17365D"/>
        </w:rPr>
        <w:t>經學校性別平等教育委員會或依法組成之相關委員會調查確認有性侵害行為屬實</w:t>
      </w:r>
      <w:r>
        <w:rPr>
          <w:rFonts w:ascii="Arial Unicode MS" w:hAnsi="Arial Unicode MS"/>
          <w:color w:val="17365D"/>
        </w:rPr>
        <w:t>。</w:t>
      </w:r>
    </w:p>
    <w:p w14:paraId="33D0320B" w14:textId="231E9D7F"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五</w:t>
      </w:r>
      <w:r>
        <w:rPr>
          <w:rFonts w:ascii="Arial Unicode MS" w:hAnsi="Arial Unicode MS"/>
          <w:color w:val="17365D"/>
        </w:rPr>
        <w:t>、</w:t>
      </w:r>
      <w:r w:rsidR="00ED2634" w:rsidRPr="00ED2634">
        <w:rPr>
          <w:rFonts w:ascii="Arial Unicode MS" w:hAnsi="Arial Unicode MS"/>
          <w:color w:val="17365D"/>
        </w:rPr>
        <w:t>經學校性別平等教育委員會或依法組成之相關委員會調查確認有性騷擾或性霸凌行為，有解聘及終身不得聘任為教師之必要</w:t>
      </w:r>
      <w:r>
        <w:rPr>
          <w:rFonts w:ascii="Arial Unicode MS" w:hAnsi="Arial Unicode MS"/>
          <w:color w:val="17365D"/>
        </w:rPr>
        <w:t>。</w:t>
      </w:r>
    </w:p>
    <w:p w14:paraId="766F71DD" w14:textId="6CCAD6C8"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六</w:t>
      </w:r>
      <w:r>
        <w:rPr>
          <w:rFonts w:ascii="Arial Unicode MS" w:hAnsi="Arial Unicode MS"/>
          <w:color w:val="17365D"/>
        </w:rPr>
        <w:t>、</w:t>
      </w:r>
      <w:r w:rsidR="00ED2634" w:rsidRPr="00ED2634">
        <w:rPr>
          <w:rFonts w:ascii="Arial Unicode MS" w:hAnsi="Arial Unicode MS"/>
          <w:color w:val="17365D"/>
        </w:rPr>
        <w:t>受</w:t>
      </w:r>
      <w:hyperlink r:id="rId28" w:history="1">
        <w:r w:rsidR="00ED2634" w:rsidRPr="004321A6">
          <w:rPr>
            <w:rStyle w:val="a3"/>
            <w:rFonts w:ascii="Arial Unicode MS" w:hAnsi="Arial Unicode MS"/>
          </w:rPr>
          <w:t>兒童及少年性剝削防制條例</w:t>
        </w:r>
      </w:hyperlink>
      <w:r w:rsidR="00ED2634" w:rsidRPr="00ED2634">
        <w:rPr>
          <w:rFonts w:ascii="Arial Unicode MS" w:hAnsi="Arial Unicode MS"/>
          <w:color w:val="17365D"/>
        </w:rPr>
        <w:t>規定處罰，或受性騷擾防治法第</w:t>
      </w:r>
      <w:hyperlink r:id="rId29" w:anchor="a20" w:history="1">
        <w:r w:rsidR="00ED2634" w:rsidRPr="004321A6">
          <w:rPr>
            <w:rStyle w:val="a3"/>
            <w:rFonts w:ascii="Arial Unicode MS" w:hAnsi="Arial Unicode MS"/>
          </w:rPr>
          <w:t>二十</w:t>
        </w:r>
      </w:hyperlink>
      <w:r w:rsidR="00ED2634" w:rsidRPr="00ED2634">
        <w:rPr>
          <w:rFonts w:ascii="Arial Unicode MS" w:hAnsi="Arial Unicode MS"/>
          <w:color w:val="17365D"/>
        </w:rPr>
        <w:t>條或第</w:t>
      </w:r>
      <w:hyperlink r:id="rId30" w:anchor="a25" w:history="1">
        <w:r w:rsidR="00ED2634" w:rsidRPr="004321A6">
          <w:rPr>
            <w:rStyle w:val="a3"/>
            <w:rFonts w:ascii="Arial Unicode MS" w:hAnsi="Arial Unicode MS"/>
          </w:rPr>
          <w:t>二十五</w:t>
        </w:r>
      </w:hyperlink>
      <w:r w:rsidR="00ED2634" w:rsidRPr="00ED2634">
        <w:rPr>
          <w:rFonts w:ascii="Arial Unicode MS" w:hAnsi="Arial Unicode MS"/>
          <w:color w:val="17365D"/>
        </w:rPr>
        <w:t>條規定處罰，經學校性別平等教育委員會確認，有解聘及終身不得聘任為教師之必要</w:t>
      </w:r>
      <w:r>
        <w:rPr>
          <w:rFonts w:ascii="Arial Unicode MS" w:hAnsi="Arial Unicode MS"/>
          <w:color w:val="17365D"/>
        </w:rPr>
        <w:t>。</w:t>
      </w:r>
    </w:p>
    <w:p w14:paraId="63E7638C" w14:textId="4E1FE968"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七</w:t>
      </w:r>
      <w:r>
        <w:rPr>
          <w:rFonts w:ascii="Arial Unicode MS" w:hAnsi="Arial Unicode MS"/>
          <w:color w:val="17365D"/>
        </w:rPr>
        <w:t>、</w:t>
      </w:r>
      <w:r w:rsidR="00ED2634" w:rsidRPr="00ED2634">
        <w:rPr>
          <w:rFonts w:ascii="Arial Unicode MS" w:hAnsi="Arial Unicode MS"/>
          <w:color w:val="17365D"/>
        </w:rPr>
        <w:t>經各級社政主管機關依兒童及少年福利與權益保障法第</w:t>
      </w:r>
      <w:hyperlink r:id="rId31" w:anchor="a97" w:history="1">
        <w:r w:rsidR="00ED2634" w:rsidRPr="004321A6">
          <w:rPr>
            <w:rStyle w:val="a3"/>
            <w:rFonts w:ascii="Arial Unicode MS" w:hAnsi="Arial Unicode MS"/>
          </w:rPr>
          <w:t>九十七</w:t>
        </w:r>
      </w:hyperlink>
      <w:r w:rsidR="00ED2634" w:rsidRPr="00ED2634">
        <w:rPr>
          <w:rFonts w:ascii="Arial Unicode MS" w:hAnsi="Arial Unicode MS"/>
          <w:color w:val="17365D"/>
        </w:rPr>
        <w:t>條規定處罰，並經學校教師評審委員會確認，有解聘及終身不得聘任為教師之必要</w:t>
      </w:r>
      <w:r>
        <w:rPr>
          <w:rFonts w:ascii="Arial Unicode MS" w:hAnsi="Arial Unicode MS"/>
          <w:color w:val="17365D"/>
        </w:rPr>
        <w:t>。</w:t>
      </w:r>
    </w:p>
    <w:p w14:paraId="707DAA62" w14:textId="4501F85F"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八</w:t>
      </w:r>
      <w:r>
        <w:rPr>
          <w:rFonts w:ascii="Arial Unicode MS" w:hAnsi="Arial Unicode MS"/>
          <w:color w:val="17365D"/>
        </w:rPr>
        <w:t>、</w:t>
      </w:r>
      <w:r w:rsidR="00ED2634" w:rsidRPr="00ED2634">
        <w:rPr>
          <w:rFonts w:ascii="Arial Unicode MS" w:hAnsi="Arial Unicode MS"/>
          <w:color w:val="17365D"/>
        </w:rPr>
        <w:t>知悉服務學校發生疑似校園性侵害事件，未</w:t>
      </w:r>
      <w:r w:rsidR="00127DCC" w:rsidRPr="002078DC">
        <w:rPr>
          <w:rFonts w:ascii="Arial Unicode MS" w:hAnsi="Arial Unicode MS" w:hint="eastAsia"/>
          <w:color w:val="17365D"/>
        </w:rPr>
        <w:t>依</w:t>
      </w:r>
      <w:hyperlink r:id="rId32" w:history="1">
        <w:r w:rsidR="00127DCC" w:rsidRPr="002078DC">
          <w:rPr>
            <w:rStyle w:val="a3"/>
            <w:rFonts w:ascii="Arial Unicode MS" w:hAnsi="Arial Unicode MS" w:hint="eastAsia"/>
          </w:rPr>
          <w:t>性別平等教育法</w:t>
        </w:r>
      </w:hyperlink>
      <w:r w:rsidR="00ED2634" w:rsidRPr="00ED2634">
        <w:rPr>
          <w:rFonts w:ascii="Arial Unicode MS" w:hAnsi="Arial Unicode MS"/>
          <w:color w:val="17365D"/>
        </w:rPr>
        <w:t>規定通報，致再度發生校園性侵害事件；或偽造、變造、湮滅或隱匿他人所犯校園性侵害事件之證據，經學校或有關機關查證屬實</w:t>
      </w:r>
      <w:r>
        <w:rPr>
          <w:rFonts w:ascii="Arial Unicode MS" w:hAnsi="Arial Unicode MS"/>
          <w:color w:val="17365D"/>
        </w:rPr>
        <w:t>。</w:t>
      </w:r>
    </w:p>
    <w:p w14:paraId="0BF9C329" w14:textId="1C287502"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九</w:t>
      </w:r>
      <w:r>
        <w:rPr>
          <w:rFonts w:ascii="Arial Unicode MS" w:hAnsi="Arial Unicode MS"/>
          <w:color w:val="17365D"/>
        </w:rPr>
        <w:t>、</w:t>
      </w:r>
      <w:r w:rsidR="00ED2634" w:rsidRPr="00ED2634">
        <w:rPr>
          <w:rFonts w:ascii="Arial Unicode MS" w:hAnsi="Arial Unicode MS"/>
          <w:color w:val="17365D"/>
        </w:rPr>
        <w:t>偽造、變造或湮滅他人所犯校園毒品危害事件之證據，經學校或有關機關查證屬實</w:t>
      </w:r>
      <w:r>
        <w:rPr>
          <w:rFonts w:ascii="Arial Unicode MS" w:hAnsi="Arial Unicode MS"/>
          <w:color w:val="17365D"/>
        </w:rPr>
        <w:t>。</w:t>
      </w:r>
    </w:p>
    <w:p w14:paraId="44E16C9F" w14:textId="26735CAA"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十</w:t>
      </w:r>
      <w:r>
        <w:rPr>
          <w:rFonts w:ascii="Arial Unicode MS" w:hAnsi="Arial Unicode MS"/>
          <w:color w:val="17365D"/>
        </w:rPr>
        <w:t>、</w:t>
      </w:r>
      <w:r w:rsidR="00ED2634" w:rsidRPr="00ED2634">
        <w:rPr>
          <w:rFonts w:ascii="Arial Unicode MS" w:hAnsi="Arial Unicode MS"/>
          <w:color w:val="17365D"/>
        </w:rPr>
        <w:t>體罰或霸凌學生，造成其身心嚴重侵害</w:t>
      </w:r>
      <w:r>
        <w:rPr>
          <w:rFonts w:ascii="Arial Unicode MS" w:hAnsi="Arial Unicode MS"/>
          <w:color w:val="17365D"/>
        </w:rPr>
        <w:t>。</w:t>
      </w:r>
    </w:p>
    <w:p w14:paraId="10D72BA4" w14:textId="3CA6CB50"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十一</w:t>
      </w:r>
      <w:r>
        <w:rPr>
          <w:rFonts w:ascii="Arial Unicode MS" w:hAnsi="Arial Unicode MS"/>
          <w:color w:val="17365D"/>
        </w:rPr>
        <w:t>、</w:t>
      </w:r>
      <w:r w:rsidR="00ED2634" w:rsidRPr="00ED2634">
        <w:rPr>
          <w:rFonts w:ascii="Arial Unicode MS" w:hAnsi="Arial Unicode MS"/>
          <w:color w:val="17365D"/>
        </w:rPr>
        <w:t>行為違反相關法規，經學校或有關機關查證屬實，有解聘及終身不得聘任為教師之必要</w:t>
      </w:r>
      <w:r>
        <w:rPr>
          <w:rFonts w:ascii="Arial Unicode MS" w:hAnsi="Arial Unicode MS"/>
          <w:color w:val="17365D"/>
        </w:rPr>
        <w:t>。</w:t>
      </w:r>
    </w:p>
    <w:p w14:paraId="2710E945" w14:textId="77931526"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27DCC">
        <w:rPr>
          <w:rFonts w:ascii="Arial Unicode MS" w:hAnsi="Arial Unicode MS"/>
          <w:color w:val="666699"/>
        </w:rPr>
        <w:t>教師有前項第一款至第三款規定情形之一者，免經教師評審委員會審議，並免報主管機關核准，予以解聘，不受大學法第</w:t>
      </w:r>
      <w:hyperlink r:id="rId33" w:anchor="b20" w:history="1">
        <w:r w:rsidRPr="006B551D">
          <w:rPr>
            <w:rStyle w:val="a3"/>
            <w:rFonts w:ascii="Arial Unicode MS" w:hAnsi="Arial Unicode MS"/>
          </w:rPr>
          <w:t>二十</w:t>
        </w:r>
      </w:hyperlink>
      <w:r w:rsidRPr="00127DCC">
        <w:rPr>
          <w:rFonts w:ascii="Arial Unicode MS" w:hAnsi="Arial Unicode MS"/>
          <w:color w:val="666699"/>
        </w:rPr>
        <w:t>條第一項及專科學校法</w:t>
      </w:r>
      <w:r w:rsidRPr="006B551D">
        <w:rPr>
          <w:rFonts w:ascii="Arial Unicode MS" w:hAnsi="Arial Unicode MS"/>
          <w:color w:val="666699"/>
        </w:rPr>
        <w:t>第</w:t>
      </w:r>
      <w:hyperlink r:id="rId34" w:anchor="c27" w:history="1">
        <w:r w:rsidRPr="006B551D">
          <w:rPr>
            <w:rStyle w:val="a3"/>
            <w:rFonts w:ascii="Arial Unicode MS" w:hAnsi="Arial Unicode MS"/>
          </w:rPr>
          <w:t>二十七</w:t>
        </w:r>
      </w:hyperlink>
      <w:r w:rsidRPr="00127DCC">
        <w:rPr>
          <w:rFonts w:ascii="Arial Unicode MS" w:hAnsi="Arial Unicode MS"/>
          <w:color w:val="666699"/>
        </w:rPr>
        <w:t>條第一項規定之限制</w:t>
      </w:r>
      <w:r>
        <w:rPr>
          <w:rFonts w:ascii="Arial Unicode MS" w:hAnsi="Arial Unicode MS"/>
          <w:color w:val="17365D"/>
        </w:rPr>
        <w:t>。</w:t>
      </w:r>
    </w:p>
    <w:p w14:paraId="0D5438AD" w14:textId="6810D957"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教師有第一項第四款至第六款規定情形之一者，免經教師評審委員會審議，由學校逕報主管機關核准後，予以解聘，不受大學法</w:t>
      </w:r>
      <w:r w:rsidRPr="006B551D">
        <w:rPr>
          <w:rFonts w:ascii="Arial Unicode MS" w:hAnsi="Arial Unicode MS"/>
          <w:color w:val="17365D"/>
        </w:rPr>
        <w:t>第</w:t>
      </w:r>
      <w:hyperlink r:id="rId35" w:anchor="b20" w:history="1">
        <w:r w:rsidRPr="006B551D">
          <w:rPr>
            <w:rStyle w:val="a3"/>
            <w:rFonts w:ascii="Arial Unicode MS" w:hAnsi="Arial Unicode MS"/>
          </w:rPr>
          <w:t>二十</w:t>
        </w:r>
      </w:hyperlink>
      <w:r w:rsidRPr="00ED2634">
        <w:rPr>
          <w:rFonts w:ascii="Arial Unicode MS" w:hAnsi="Arial Unicode MS"/>
          <w:color w:val="17365D"/>
        </w:rPr>
        <w:t>條第一項及專科學校法第</w:t>
      </w:r>
      <w:hyperlink r:id="rId36" w:anchor="c27" w:history="1">
        <w:r w:rsidRPr="006B551D">
          <w:rPr>
            <w:rStyle w:val="a3"/>
            <w:rFonts w:ascii="Arial Unicode MS" w:hAnsi="Arial Unicode MS"/>
          </w:rPr>
          <w:t>二十七</w:t>
        </w:r>
      </w:hyperlink>
      <w:r w:rsidRPr="00ED2634">
        <w:rPr>
          <w:rFonts w:ascii="Arial Unicode MS" w:hAnsi="Arial Unicode MS"/>
          <w:color w:val="17365D"/>
        </w:rPr>
        <w:t>條第一項規定之限制</w:t>
      </w:r>
      <w:r>
        <w:rPr>
          <w:rFonts w:ascii="Arial Unicode MS" w:hAnsi="Arial Unicode MS"/>
          <w:color w:val="17365D"/>
        </w:rPr>
        <w:t>。</w:t>
      </w:r>
    </w:p>
    <w:p w14:paraId="4C272038" w14:textId="36E7C97B"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ED2634" w:rsidRPr="00127DCC">
        <w:rPr>
          <w:rFonts w:ascii="Arial Unicode MS" w:hAnsi="Arial Unicode MS"/>
          <w:color w:val="666699"/>
        </w:rPr>
        <w:t>教師有第一項第七款或第十款規定情形之一者，應經教師評審委員會委員三分之二以上出席及出席委員二分之一以上之審議通過，並報主管機關核准後，予以解聘；有第八款、第九款或第十一款規定情形之一者，應經教師評審委員會委員三分之二以上出席及出席委員三分之二以上之審議通過，並報主管機關核准後，予以解聘。</w:t>
      </w:r>
    </w:p>
    <w:p w14:paraId="106F2A59" w14:textId="77777777" w:rsidR="00C55EC0" w:rsidRDefault="00ED2634" w:rsidP="00ED2634">
      <w:pPr>
        <w:pStyle w:val="2"/>
      </w:pPr>
      <w:bookmarkStart w:id="21" w:name="b15"/>
      <w:bookmarkEnd w:id="21"/>
      <w:r w:rsidRPr="00ED2634">
        <w:t>第</w:t>
      </w:r>
      <w:r w:rsidRPr="00ED2634">
        <w:t>15</w:t>
      </w:r>
      <w:r w:rsidRPr="00ED2634">
        <w:t>條（教師應予解聘且應議決一至四年不得聘任為教師之情形</w:t>
      </w:r>
      <w:r w:rsidR="00C55EC0">
        <w:t>）</w:t>
      </w:r>
    </w:p>
    <w:p w14:paraId="295F9FD4" w14:textId="2757BCD4"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教師有下列各款情形之一者，應予解聘，且應議決一年至四年不得聘任為教師：</w:t>
      </w:r>
    </w:p>
    <w:p w14:paraId="3D0B58FC"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一、經學校性別平等教育委員會或依法組成之相關委員會調查確認有性騷擾或性霸凌行為，有解聘之必要</w:t>
      </w:r>
      <w:r w:rsidR="00C55EC0">
        <w:rPr>
          <w:rFonts w:ascii="Arial Unicode MS" w:hAnsi="Arial Unicode MS"/>
          <w:color w:val="17365D"/>
        </w:rPr>
        <w:t>。</w:t>
      </w:r>
    </w:p>
    <w:p w14:paraId="0C418134" w14:textId="0BB9EC23"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4321A6" w:rsidRPr="00ED2634">
        <w:rPr>
          <w:rFonts w:ascii="Arial Unicode MS" w:hAnsi="Arial Unicode MS"/>
          <w:color w:val="17365D"/>
        </w:rPr>
        <w:t>受</w:t>
      </w:r>
      <w:hyperlink r:id="rId37" w:history="1">
        <w:r w:rsidR="004321A6" w:rsidRPr="004321A6">
          <w:rPr>
            <w:rStyle w:val="a3"/>
            <w:rFonts w:ascii="Arial Unicode MS" w:hAnsi="Arial Unicode MS"/>
          </w:rPr>
          <w:t>兒童及少年性剝削防制條例</w:t>
        </w:r>
      </w:hyperlink>
      <w:r w:rsidR="00ED2634" w:rsidRPr="00ED2634">
        <w:rPr>
          <w:rFonts w:ascii="Arial Unicode MS" w:hAnsi="Arial Unicode MS"/>
          <w:color w:val="17365D"/>
        </w:rPr>
        <w:t>規定處罰，或受性騷擾防治法</w:t>
      </w:r>
      <w:r w:rsidR="004321A6" w:rsidRPr="00ED2634">
        <w:rPr>
          <w:rFonts w:ascii="Arial Unicode MS" w:hAnsi="Arial Unicode MS"/>
          <w:color w:val="17365D"/>
        </w:rPr>
        <w:t>第</w:t>
      </w:r>
      <w:hyperlink r:id="rId38" w:anchor="a20" w:history="1">
        <w:r w:rsidR="004321A6" w:rsidRPr="004321A6">
          <w:rPr>
            <w:rStyle w:val="a3"/>
            <w:rFonts w:ascii="Arial Unicode MS" w:hAnsi="Arial Unicode MS"/>
          </w:rPr>
          <w:t>二十</w:t>
        </w:r>
      </w:hyperlink>
      <w:r w:rsidR="004321A6" w:rsidRPr="00ED2634">
        <w:rPr>
          <w:rFonts w:ascii="Arial Unicode MS" w:hAnsi="Arial Unicode MS"/>
          <w:color w:val="17365D"/>
        </w:rPr>
        <w:t>條或第</w:t>
      </w:r>
      <w:hyperlink r:id="rId39" w:anchor="a25" w:history="1">
        <w:r w:rsidR="004321A6" w:rsidRPr="004321A6">
          <w:rPr>
            <w:rStyle w:val="a3"/>
            <w:rFonts w:ascii="Arial Unicode MS" w:hAnsi="Arial Unicode MS"/>
          </w:rPr>
          <w:t>二十五</w:t>
        </w:r>
      </w:hyperlink>
      <w:r w:rsidR="004321A6" w:rsidRPr="00ED2634">
        <w:rPr>
          <w:rFonts w:ascii="Arial Unicode MS" w:hAnsi="Arial Unicode MS"/>
          <w:color w:val="17365D"/>
        </w:rPr>
        <w:t>條</w:t>
      </w:r>
      <w:r w:rsidR="00ED2634" w:rsidRPr="00ED2634">
        <w:rPr>
          <w:rFonts w:ascii="Arial Unicode MS" w:hAnsi="Arial Unicode MS"/>
          <w:color w:val="17365D"/>
        </w:rPr>
        <w:t>規定處罰，經學校性別平等教育委員會確認，有解聘之必要</w:t>
      </w:r>
      <w:r>
        <w:rPr>
          <w:rFonts w:ascii="Arial Unicode MS" w:hAnsi="Arial Unicode MS"/>
          <w:color w:val="17365D"/>
        </w:rPr>
        <w:t>。</w:t>
      </w:r>
    </w:p>
    <w:p w14:paraId="7952D980" w14:textId="5146F25F"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三</w:t>
      </w:r>
      <w:r>
        <w:rPr>
          <w:rFonts w:ascii="Arial Unicode MS" w:hAnsi="Arial Unicode MS"/>
          <w:color w:val="17365D"/>
        </w:rPr>
        <w:t>、</w:t>
      </w:r>
      <w:r w:rsidR="00ED2634" w:rsidRPr="00ED2634">
        <w:rPr>
          <w:rFonts w:ascii="Arial Unicode MS" w:hAnsi="Arial Unicode MS"/>
          <w:color w:val="17365D"/>
        </w:rPr>
        <w:t>體罰或霸凌學生，造成其身心侵害，有解聘之必要</w:t>
      </w:r>
      <w:r>
        <w:rPr>
          <w:rFonts w:ascii="Arial Unicode MS" w:hAnsi="Arial Unicode MS"/>
          <w:color w:val="17365D"/>
        </w:rPr>
        <w:t>。</w:t>
      </w:r>
    </w:p>
    <w:p w14:paraId="3C7BB548" w14:textId="744917B4"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四</w:t>
      </w:r>
      <w:r>
        <w:rPr>
          <w:rFonts w:ascii="Arial Unicode MS" w:hAnsi="Arial Unicode MS"/>
          <w:color w:val="17365D"/>
        </w:rPr>
        <w:t>、</w:t>
      </w:r>
      <w:r w:rsidR="00ED2634" w:rsidRPr="00ED2634">
        <w:rPr>
          <w:rFonts w:ascii="Arial Unicode MS" w:hAnsi="Arial Unicode MS"/>
          <w:color w:val="17365D"/>
        </w:rPr>
        <w:t>經各級社政主管機關依兒童及少年福利與權益保障法</w:t>
      </w:r>
      <w:r w:rsidR="004321A6" w:rsidRPr="00ED2634">
        <w:rPr>
          <w:rFonts w:ascii="Arial Unicode MS" w:hAnsi="Arial Unicode MS"/>
          <w:color w:val="17365D"/>
        </w:rPr>
        <w:t>第</w:t>
      </w:r>
      <w:hyperlink r:id="rId40" w:anchor="a97" w:history="1">
        <w:r w:rsidR="004321A6" w:rsidRPr="004321A6">
          <w:rPr>
            <w:rStyle w:val="a3"/>
            <w:rFonts w:ascii="Arial Unicode MS" w:hAnsi="Arial Unicode MS"/>
          </w:rPr>
          <w:t>九十七</w:t>
        </w:r>
      </w:hyperlink>
      <w:r w:rsidR="00ED2634" w:rsidRPr="00ED2634">
        <w:rPr>
          <w:rFonts w:ascii="Arial Unicode MS" w:hAnsi="Arial Unicode MS"/>
          <w:color w:val="17365D"/>
        </w:rPr>
        <w:t>條規定處罰，並經學校教師評審委員會確認，有解聘之必要</w:t>
      </w:r>
      <w:r>
        <w:rPr>
          <w:rFonts w:ascii="Arial Unicode MS" w:hAnsi="Arial Unicode MS"/>
          <w:color w:val="17365D"/>
        </w:rPr>
        <w:t>。</w:t>
      </w:r>
    </w:p>
    <w:p w14:paraId="04439B06" w14:textId="021753E5"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五</w:t>
      </w:r>
      <w:r>
        <w:rPr>
          <w:rFonts w:ascii="Arial Unicode MS" w:hAnsi="Arial Unicode MS"/>
          <w:color w:val="17365D"/>
        </w:rPr>
        <w:t>、</w:t>
      </w:r>
      <w:r w:rsidR="00ED2634" w:rsidRPr="00ED2634">
        <w:rPr>
          <w:rFonts w:ascii="Arial Unicode MS" w:hAnsi="Arial Unicode MS"/>
          <w:color w:val="17365D"/>
        </w:rPr>
        <w:t>行為違反相關法規，經學校或有關機關查證屬實，有解聘之必要</w:t>
      </w:r>
      <w:r>
        <w:rPr>
          <w:rFonts w:ascii="Arial Unicode MS" w:hAnsi="Arial Unicode MS"/>
          <w:color w:val="17365D"/>
        </w:rPr>
        <w:t>。</w:t>
      </w:r>
    </w:p>
    <w:p w14:paraId="5DA84BC5" w14:textId="1FF615A9"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D86E69">
        <w:rPr>
          <w:rFonts w:ascii="Arial Unicode MS" w:hAnsi="Arial Unicode MS"/>
          <w:color w:val="17365D"/>
        </w:rPr>
        <w:t>教師有前項第一款或第二款規定情形之一者，應經教師評審委員會委員二分之一以上出席及出席委員二分之一以上之審議通過，並報主管機關核准後，予以解聘。</w:t>
      </w:r>
    </w:p>
    <w:p w14:paraId="2E4D6558" w14:textId="672519BB"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ED2634" w:rsidRPr="00ED2634">
        <w:rPr>
          <w:rFonts w:ascii="Arial Unicode MS" w:hAnsi="Arial Unicode MS"/>
          <w:color w:val="17365D"/>
        </w:rPr>
        <w:t>教師有第一項第三款或第四款規定情形之一者，應經教師評審委員會委員三分之二以上出席及出席委員二分之一以上之審議通過，並報主管機關核准後，予以解聘；有第五款規定情形者，應經教師評審委員會委員三分之二以上出席及出席委員三分之二以上之審議通過，並報主管機關核准後，予以解聘。</w:t>
      </w:r>
    </w:p>
    <w:p w14:paraId="0D4D2431" w14:textId="77777777" w:rsidR="00C55EC0" w:rsidRDefault="00ED2634" w:rsidP="00ED2634">
      <w:pPr>
        <w:pStyle w:val="2"/>
      </w:pPr>
      <w:bookmarkStart w:id="22" w:name="b16"/>
      <w:bookmarkEnd w:id="22"/>
      <w:r w:rsidRPr="00ED2634">
        <w:t>第</w:t>
      </w:r>
      <w:r w:rsidRPr="00ED2634">
        <w:t>16</w:t>
      </w:r>
      <w:r w:rsidRPr="00ED2634">
        <w:t>條（教師聘任後予以解聘或不續聘之情形</w:t>
      </w:r>
      <w:r w:rsidR="00C55EC0">
        <w:t>）</w:t>
      </w:r>
    </w:p>
    <w:p w14:paraId="280D82BD" w14:textId="6A83CF55"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教師聘任後，有下列各款情形之一者，應經教師評審委員會審議通過，並報主管機關核准後，予以解聘或</w:t>
      </w:r>
      <w:r w:rsidR="00ED2634" w:rsidRPr="00ED2634">
        <w:rPr>
          <w:rFonts w:ascii="Arial Unicode MS" w:hAnsi="Arial Unicode MS"/>
          <w:color w:val="17365D"/>
        </w:rPr>
        <w:lastRenderedPageBreak/>
        <w:t>不續聘；其情節以資遣為宜者，應依</w:t>
      </w:r>
      <w:r w:rsidR="006B551D" w:rsidRPr="006B551D">
        <w:rPr>
          <w:rFonts w:ascii="Arial Unicode MS" w:hAnsi="Arial Unicode MS"/>
          <w:color w:val="17365D"/>
        </w:rPr>
        <w:t>第</w:t>
      </w:r>
      <w:hyperlink w:anchor="b27" w:history="1">
        <w:r w:rsidR="006B551D" w:rsidRPr="006D67BE">
          <w:rPr>
            <w:rStyle w:val="a3"/>
            <w:rFonts w:ascii="Arial Unicode MS" w:hAnsi="Arial Unicode MS"/>
          </w:rPr>
          <w:t>二十七</w:t>
        </w:r>
      </w:hyperlink>
      <w:r w:rsidR="00ED2634" w:rsidRPr="00ED2634">
        <w:rPr>
          <w:rFonts w:ascii="Arial Unicode MS" w:hAnsi="Arial Unicode MS"/>
          <w:color w:val="17365D"/>
        </w:rPr>
        <w:t>條規定辦理：</w:t>
      </w:r>
    </w:p>
    <w:p w14:paraId="177E7B54"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一、教學不力或不能勝任工作有具體事實</w:t>
      </w:r>
      <w:r w:rsidR="00C55EC0">
        <w:rPr>
          <w:rFonts w:ascii="Arial Unicode MS" w:hAnsi="Arial Unicode MS"/>
          <w:color w:val="17365D"/>
        </w:rPr>
        <w:t>。</w:t>
      </w:r>
    </w:p>
    <w:p w14:paraId="19053AFC" w14:textId="20B9EAF1"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違反聘約情節重大</w:t>
      </w:r>
      <w:r>
        <w:rPr>
          <w:rFonts w:ascii="Arial Unicode MS" w:hAnsi="Arial Unicode MS"/>
          <w:color w:val="17365D"/>
        </w:rPr>
        <w:t>。</w:t>
      </w:r>
    </w:p>
    <w:p w14:paraId="7012D8E4" w14:textId="6742B128" w:rsidR="00ED2634" w:rsidRPr="00D86E69"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D86E69">
        <w:rPr>
          <w:rFonts w:ascii="Arial Unicode MS" w:hAnsi="Arial Unicode MS"/>
          <w:color w:val="17365D"/>
        </w:rPr>
        <w:t>教師有前項各款規定情形之一者，應經教師評審委員會委員三分之二以上出席及出席委員三分之二以上之審議通過。但高級中等以下學校教師有前項第一款情形，學校向主管機關申請教師專業審查會調查屬實，應經教師評審委員會委員二分之一以上出席及出席委員二分之一以上之審議通過。</w:t>
      </w:r>
    </w:p>
    <w:p w14:paraId="34ABF81E" w14:textId="3032CD97" w:rsidR="00021729" w:rsidRPr="00127DCC" w:rsidRDefault="00021729" w:rsidP="00ED2634">
      <w:pPr>
        <w:ind w:left="142"/>
        <w:jc w:val="both"/>
        <w:rPr>
          <w:rFonts w:ascii="Arial Unicode MS" w:hAnsi="Arial Unicode MS"/>
          <w:color w:val="666699"/>
        </w:rPr>
      </w:pPr>
      <w:r w:rsidRPr="00724877">
        <w:rPr>
          <w:rFonts w:cs="新細明體" w:hint="eastAsia"/>
          <w:color w:val="626262"/>
          <w:sz w:val="18"/>
          <w:lang w:val="zh-TW"/>
        </w:rPr>
        <w:t>【具</w:t>
      </w:r>
      <w:r w:rsidRPr="00724877">
        <w:rPr>
          <w:rFonts w:cs="新細明體" w:hint="eastAsia"/>
          <w:color w:val="5F5F5F"/>
          <w:sz w:val="18"/>
          <w:lang w:val="zh-TW"/>
        </w:rPr>
        <w:t>參考價值】</w:t>
      </w:r>
      <w:hyperlink r:id="rId41" w:anchor="w113b342" w:history="1">
        <w:r>
          <w:rPr>
            <w:rStyle w:val="a3"/>
            <w:rFonts w:ascii="Arial Unicode MS" w:hAnsi="Arial Unicode MS"/>
            <w:color w:val="5F5F5F"/>
            <w:sz w:val="18"/>
          </w:rPr>
          <w:t>最高法院</w:t>
        </w:r>
        <w:r>
          <w:rPr>
            <w:rStyle w:val="a3"/>
            <w:rFonts w:ascii="Arial Unicode MS" w:hAnsi="Arial Unicode MS"/>
            <w:color w:val="5F5F5F"/>
            <w:sz w:val="18"/>
          </w:rPr>
          <w:t>113</w:t>
        </w:r>
        <w:r>
          <w:rPr>
            <w:rStyle w:val="a3"/>
            <w:rFonts w:ascii="Arial Unicode MS" w:hAnsi="Arial Unicode MS"/>
            <w:color w:val="5F5F5F"/>
            <w:sz w:val="18"/>
          </w:rPr>
          <w:t>年度台上字第</w:t>
        </w:r>
        <w:r>
          <w:rPr>
            <w:rStyle w:val="a3"/>
            <w:rFonts w:ascii="Arial Unicode MS" w:hAnsi="Arial Unicode MS"/>
            <w:color w:val="5F5F5F"/>
            <w:sz w:val="18"/>
          </w:rPr>
          <w:t>342</w:t>
        </w:r>
        <w:r>
          <w:rPr>
            <w:rStyle w:val="a3"/>
            <w:rFonts w:ascii="Arial Unicode MS" w:hAnsi="Arial Unicode MS"/>
            <w:color w:val="5F5F5F"/>
            <w:sz w:val="18"/>
          </w:rPr>
          <w:t>號判決</w:t>
        </w:r>
      </w:hyperlink>
    </w:p>
    <w:p w14:paraId="69D6DB7D" w14:textId="77777777" w:rsidR="00C55EC0" w:rsidRDefault="00ED2634" w:rsidP="00ED2634">
      <w:pPr>
        <w:pStyle w:val="2"/>
      </w:pPr>
      <w:bookmarkStart w:id="23" w:name="b17"/>
      <w:bookmarkEnd w:id="23"/>
      <w:r w:rsidRPr="00ED2634">
        <w:t>第</w:t>
      </w:r>
      <w:r w:rsidRPr="00ED2634">
        <w:t>17</w:t>
      </w:r>
      <w:r w:rsidRPr="00ED2634">
        <w:t>條（教師專業審查會之設置及組成</w:t>
      </w:r>
      <w:r w:rsidR="00C55EC0">
        <w:t>）</w:t>
      </w:r>
    </w:p>
    <w:p w14:paraId="6AEEF70E" w14:textId="71072C24"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主管機關為協助高級中等以下學校處理前條第一項第一款及第</w:t>
      </w:r>
      <w:hyperlink w:anchor="b26" w:history="1">
        <w:r w:rsidR="00ED2634" w:rsidRPr="00C246FF">
          <w:rPr>
            <w:rStyle w:val="a3"/>
            <w:rFonts w:ascii="Arial Unicode MS" w:hAnsi="Arial Unicode MS"/>
          </w:rPr>
          <w:t>二十六</w:t>
        </w:r>
      </w:hyperlink>
      <w:r w:rsidR="00ED2634" w:rsidRPr="00ED2634">
        <w:rPr>
          <w:rFonts w:ascii="Arial Unicode MS" w:hAnsi="Arial Unicode MS"/>
          <w:color w:val="17365D"/>
        </w:rPr>
        <w:t>條第二項情形之案件，應成立教師專業審查會，受理學校申請案件或依第</w:t>
      </w:r>
      <w:hyperlink w:anchor="b26" w:history="1">
        <w:r w:rsidR="00C246FF" w:rsidRPr="00C246FF">
          <w:rPr>
            <w:rStyle w:val="a3"/>
            <w:rFonts w:ascii="Arial Unicode MS" w:hAnsi="Arial Unicode MS"/>
          </w:rPr>
          <w:t>二十六</w:t>
        </w:r>
      </w:hyperlink>
      <w:r w:rsidR="00ED2634" w:rsidRPr="00ED2634">
        <w:rPr>
          <w:rFonts w:ascii="Arial Unicode MS" w:hAnsi="Arial Unicode MS"/>
          <w:color w:val="17365D"/>
        </w:rPr>
        <w:t>條第二項提交教師專業審查會審議之案件</w:t>
      </w:r>
      <w:r>
        <w:rPr>
          <w:rFonts w:ascii="Arial Unicode MS" w:hAnsi="Arial Unicode MS"/>
          <w:color w:val="17365D"/>
        </w:rPr>
        <w:t>。</w:t>
      </w:r>
    </w:p>
    <w:p w14:paraId="64BFC78F" w14:textId="664EC3CF"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D86E69">
        <w:rPr>
          <w:rFonts w:ascii="Arial Unicode MS" w:hAnsi="Arial Unicode MS"/>
          <w:color w:val="17365D"/>
        </w:rPr>
        <w:t>教師專業審查會置委員十一人至十九人，任期二年，由主管機關首長就行政機關代表、教育學者、法律專家、兒童及少年福利學者專家、全國或地方校長團體代表、全國或地方家長團體代表及全國或地方教師組織推派之代表遴聘（派）兼之；任一性別委員人數不得少於委員總數三分之一。</w:t>
      </w:r>
    </w:p>
    <w:p w14:paraId="44EEE53C" w14:textId="1D02C0EB"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第一項教師專業審查會之組成及</w:t>
      </w:r>
      <w:hyperlink r:id="rId42" w:history="1">
        <w:r w:rsidRPr="004F0FAE">
          <w:rPr>
            <w:rStyle w:val="a3"/>
            <w:rFonts w:ascii="Arial Unicode MS" w:hAnsi="Arial Unicode MS"/>
          </w:rPr>
          <w:t>運作辦法</w:t>
        </w:r>
      </w:hyperlink>
      <w:r w:rsidRPr="00ED2634">
        <w:rPr>
          <w:rFonts w:ascii="Arial Unicode MS" w:hAnsi="Arial Unicode MS"/>
          <w:color w:val="17365D"/>
        </w:rPr>
        <w:t>，由中央主管機關定之</w:t>
      </w:r>
      <w:r>
        <w:rPr>
          <w:rFonts w:ascii="Arial Unicode MS" w:hAnsi="Arial Unicode MS"/>
          <w:color w:val="17365D"/>
        </w:rPr>
        <w:t>。</w:t>
      </w:r>
    </w:p>
    <w:p w14:paraId="309FDC51" w14:textId="6F8966DE" w:rsidR="00ED2634" w:rsidRPr="00D86E69"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ED2634" w:rsidRPr="00D86E69">
        <w:rPr>
          <w:rFonts w:ascii="Arial Unicode MS" w:hAnsi="Arial Unicode MS"/>
          <w:color w:val="17365D"/>
        </w:rPr>
        <w:t>教師專業審查會之結案報告摘要，應供公眾查閱。</w:t>
      </w:r>
    </w:p>
    <w:p w14:paraId="37463E8A" w14:textId="77777777" w:rsidR="00C55EC0" w:rsidRDefault="00ED2634" w:rsidP="00ED2634">
      <w:pPr>
        <w:pStyle w:val="2"/>
      </w:pPr>
      <w:bookmarkStart w:id="24" w:name="b18"/>
      <w:bookmarkEnd w:id="24"/>
      <w:r w:rsidRPr="00ED2634">
        <w:t>第</w:t>
      </w:r>
      <w:r w:rsidRPr="00ED2634">
        <w:t>18</w:t>
      </w:r>
      <w:r w:rsidRPr="00ED2634">
        <w:t>條（教師之終局停聘</w:t>
      </w:r>
      <w:r w:rsidR="00C55EC0">
        <w:t>）</w:t>
      </w:r>
    </w:p>
    <w:p w14:paraId="5A19EAA0" w14:textId="5A344A23"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行為違反相關法規，經學校或有關機關查證屬實，未達解聘之程度，而有停聘之必要者，得審酌案件情節，經教師評審委員會委員三分之二以上出席及出席委員三分之二以上之審議通過，議決停聘六個月至三年，並報主管機關核准後，予以終局停聘</w:t>
      </w:r>
      <w:r>
        <w:rPr>
          <w:rFonts w:ascii="Arial Unicode MS" w:hAnsi="Arial Unicode MS"/>
          <w:color w:val="17365D"/>
        </w:rPr>
        <w:t>。</w:t>
      </w:r>
    </w:p>
    <w:p w14:paraId="37CD1CDA" w14:textId="288934B5"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D86E69">
        <w:rPr>
          <w:rFonts w:ascii="Arial Unicode MS" w:hAnsi="Arial Unicode MS"/>
          <w:color w:val="17365D"/>
        </w:rPr>
        <w:t>前項停聘期間，不得申請退休、資遣或在學校任教。</w:t>
      </w:r>
    </w:p>
    <w:p w14:paraId="186FF53A" w14:textId="77777777" w:rsidR="00C55EC0" w:rsidRDefault="00ED2634" w:rsidP="00ED2634">
      <w:pPr>
        <w:pStyle w:val="2"/>
      </w:pPr>
      <w:bookmarkStart w:id="25" w:name="b19"/>
      <w:bookmarkEnd w:id="25"/>
      <w:r w:rsidRPr="00ED2634">
        <w:t>第</w:t>
      </w:r>
      <w:r w:rsidRPr="00ED2634">
        <w:t>19</w:t>
      </w:r>
      <w:r w:rsidRPr="00ED2634">
        <w:t>條（不得聘任教師，已聘任者應予解聘之情形</w:t>
      </w:r>
      <w:r w:rsidR="00C55EC0">
        <w:t>）</w:t>
      </w:r>
    </w:p>
    <w:p w14:paraId="5AAE1EBD" w14:textId="26336B84"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有下列各款情形之一者，不得聘任為教師；已聘任者，應予以解聘：</w:t>
      </w:r>
    </w:p>
    <w:p w14:paraId="1F518EC9"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一、有第</w:t>
      </w:r>
      <w:hyperlink w:anchor="b14" w:history="1">
        <w:r w:rsidRPr="00C246FF">
          <w:rPr>
            <w:rStyle w:val="a3"/>
            <w:rFonts w:ascii="Arial Unicode MS" w:hAnsi="Arial Unicode MS"/>
          </w:rPr>
          <w:t>十四</w:t>
        </w:r>
      </w:hyperlink>
      <w:r w:rsidRPr="00ED2634">
        <w:rPr>
          <w:rFonts w:ascii="Arial Unicode MS" w:hAnsi="Arial Unicode MS"/>
          <w:color w:val="17365D"/>
        </w:rPr>
        <w:t>條第一項各款情形之一</w:t>
      </w:r>
      <w:r w:rsidR="00C55EC0">
        <w:rPr>
          <w:rFonts w:ascii="Arial Unicode MS" w:hAnsi="Arial Unicode MS"/>
          <w:color w:val="17365D"/>
        </w:rPr>
        <w:t>。</w:t>
      </w:r>
    </w:p>
    <w:p w14:paraId="3EDDF1B3" w14:textId="45A43410"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有第</w:t>
      </w:r>
      <w:hyperlink w:anchor="b15" w:history="1">
        <w:r w:rsidR="00ED2634" w:rsidRPr="00C246FF">
          <w:rPr>
            <w:rStyle w:val="a3"/>
            <w:rFonts w:ascii="Arial Unicode MS" w:hAnsi="Arial Unicode MS"/>
          </w:rPr>
          <w:t>十五</w:t>
        </w:r>
      </w:hyperlink>
      <w:r w:rsidR="00ED2634" w:rsidRPr="00ED2634">
        <w:rPr>
          <w:rFonts w:ascii="Arial Unicode MS" w:hAnsi="Arial Unicode MS"/>
          <w:color w:val="17365D"/>
        </w:rPr>
        <w:t>條第一項各款情形之一，於該議決一年至四年期間</w:t>
      </w:r>
      <w:r>
        <w:rPr>
          <w:rFonts w:ascii="Arial Unicode MS" w:hAnsi="Arial Unicode MS"/>
          <w:color w:val="17365D"/>
        </w:rPr>
        <w:t>。</w:t>
      </w:r>
    </w:p>
    <w:p w14:paraId="553A72A4" w14:textId="50DA3547" w:rsidR="00C55EC0" w:rsidRPr="00D86E69"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D86E69">
        <w:rPr>
          <w:rFonts w:ascii="Arial Unicode MS" w:hAnsi="Arial Unicode MS"/>
          <w:color w:val="17365D"/>
        </w:rPr>
        <w:t>有前條第一項情形者，於該停聘六個月至三年期間，其他學校不得聘任其為教師；已聘任者，應予以解聘。</w:t>
      </w:r>
    </w:p>
    <w:p w14:paraId="0A54F80D" w14:textId="4DB13050"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前二項已聘任之教師屬依第</w:t>
      </w:r>
      <w:hyperlink w:anchor="b20" w:history="1">
        <w:r w:rsidRPr="00C246FF">
          <w:rPr>
            <w:rStyle w:val="a3"/>
            <w:rFonts w:ascii="Arial Unicode MS" w:hAnsi="Arial Unicode MS"/>
          </w:rPr>
          <w:t>二十</w:t>
        </w:r>
      </w:hyperlink>
      <w:r w:rsidRPr="00ED2634">
        <w:rPr>
          <w:rFonts w:ascii="Arial Unicode MS" w:hAnsi="Arial Unicode MS"/>
          <w:color w:val="17365D"/>
        </w:rPr>
        <w:t>條第一項規定通報有案者，免經教師評審委員會審議，並免報主管機關核准，予以解聘，不受大學法</w:t>
      </w:r>
      <w:r w:rsidRPr="00127DCC">
        <w:rPr>
          <w:rFonts w:ascii="Arial Unicode MS" w:hAnsi="Arial Unicode MS"/>
          <w:color w:val="666699"/>
        </w:rPr>
        <w:t>第</w:t>
      </w:r>
      <w:hyperlink r:id="rId43" w:anchor="b20" w:history="1">
        <w:r w:rsidRPr="006B551D">
          <w:rPr>
            <w:rStyle w:val="a3"/>
            <w:rFonts w:ascii="Arial Unicode MS" w:hAnsi="Arial Unicode MS"/>
          </w:rPr>
          <w:t>二十</w:t>
        </w:r>
      </w:hyperlink>
      <w:r w:rsidRPr="00ED2634">
        <w:rPr>
          <w:rFonts w:ascii="Arial Unicode MS" w:hAnsi="Arial Unicode MS"/>
          <w:color w:val="17365D"/>
        </w:rPr>
        <w:t>條第一項及專科學校法</w:t>
      </w:r>
      <w:r w:rsidR="009C2D52" w:rsidRPr="006B551D">
        <w:rPr>
          <w:rFonts w:ascii="Arial Unicode MS" w:hAnsi="Arial Unicode MS"/>
          <w:color w:val="666699"/>
        </w:rPr>
        <w:t>第</w:t>
      </w:r>
      <w:hyperlink r:id="rId44" w:anchor="c27" w:history="1">
        <w:r w:rsidR="009C2D52" w:rsidRPr="006B551D">
          <w:rPr>
            <w:rStyle w:val="a3"/>
            <w:rFonts w:ascii="Arial Unicode MS" w:hAnsi="Arial Unicode MS"/>
          </w:rPr>
          <w:t>二十七</w:t>
        </w:r>
      </w:hyperlink>
      <w:r w:rsidR="009C2D52" w:rsidRPr="00127DCC">
        <w:rPr>
          <w:rFonts w:ascii="Arial Unicode MS" w:hAnsi="Arial Unicode MS"/>
          <w:color w:val="666699"/>
        </w:rPr>
        <w:t>條</w:t>
      </w:r>
      <w:r w:rsidRPr="00ED2634">
        <w:rPr>
          <w:rFonts w:ascii="Arial Unicode MS" w:hAnsi="Arial Unicode MS"/>
          <w:color w:val="17365D"/>
        </w:rPr>
        <w:t>第一項規定之限制；非屬依第</w:t>
      </w:r>
      <w:hyperlink w:anchor="b20" w:history="1">
        <w:r w:rsidRPr="00C246FF">
          <w:rPr>
            <w:rStyle w:val="a3"/>
            <w:rFonts w:ascii="Arial Unicode MS" w:hAnsi="Arial Unicode MS"/>
          </w:rPr>
          <w:t>二十</w:t>
        </w:r>
      </w:hyperlink>
      <w:r w:rsidRPr="00ED2634">
        <w:rPr>
          <w:rFonts w:ascii="Arial Unicode MS" w:hAnsi="Arial Unicode MS"/>
          <w:color w:val="17365D"/>
        </w:rPr>
        <w:t>條第一項規定通報有案者，應依第</w:t>
      </w:r>
      <w:hyperlink w:anchor="b14" w:history="1">
        <w:r w:rsidRPr="00C246FF">
          <w:rPr>
            <w:rStyle w:val="a3"/>
            <w:rFonts w:ascii="Arial Unicode MS" w:hAnsi="Arial Unicode MS"/>
          </w:rPr>
          <w:t>十四</w:t>
        </w:r>
      </w:hyperlink>
      <w:r w:rsidRPr="00ED2634">
        <w:rPr>
          <w:rFonts w:ascii="Arial Unicode MS" w:hAnsi="Arial Unicode MS"/>
          <w:color w:val="17365D"/>
        </w:rPr>
        <w:t>條或第</w:t>
      </w:r>
      <w:hyperlink w:anchor="b15" w:history="1">
        <w:r w:rsidRPr="00C246FF">
          <w:rPr>
            <w:rStyle w:val="a3"/>
            <w:rFonts w:ascii="Arial Unicode MS" w:hAnsi="Arial Unicode MS"/>
          </w:rPr>
          <w:t>十五</w:t>
        </w:r>
      </w:hyperlink>
      <w:r w:rsidRPr="00ED2634">
        <w:rPr>
          <w:rFonts w:ascii="Arial Unicode MS" w:hAnsi="Arial Unicode MS"/>
          <w:color w:val="17365D"/>
        </w:rPr>
        <w:t>條規定予以解聘</w:t>
      </w:r>
      <w:r>
        <w:rPr>
          <w:rFonts w:ascii="Arial Unicode MS" w:hAnsi="Arial Unicode MS"/>
          <w:color w:val="17365D"/>
        </w:rPr>
        <w:t>。</w:t>
      </w:r>
    </w:p>
    <w:p w14:paraId="3C2F73CA" w14:textId="48114973" w:rsidR="00ED2634" w:rsidRPr="00D86E69"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ED2634" w:rsidRPr="00D86E69">
        <w:rPr>
          <w:rFonts w:ascii="Arial Unicode MS" w:hAnsi="Arial Unicode MS"/>
          <w:color w:val="17365D"/>
        </w:rPr>
        <w:t>本法中華民國一百零二年六月二十七日修正之條文施行前，因行為不檢有損師道，經有關機關查證屬實而解聘或不續聘之教師，除屬性侵害行為；性騷擾、性霸凌行為、行為違反相關法令且情節重大；體罰或霸凌學生造成其身心嚴重侵害者外，於解聘或不續聘生效日起算逾四年者，得聘任為教師。</w:t>
      </w:r>
    </w:p>
    <w:p w14:paraId="1F1DAD0E" w14:textId="77777777" w:rsidR="00C55EC0" w:rsidRDefault="00ED2634" w:rsidP="00ED2634">
      <w:pPr>
        <w:pStyle w:val="2"/>
      </w:pPr>
      <w:bookmarkStart w:id="26" w:name="b20"/>
      <w:bookmarkEnd w:id="26"/>
      <w:r w:rsidRPr="00ED2634">
        <w:t>第</w:t>
      </w:r>
      <w:r w:rsidRPr="00ED2634">
        <w:t>20</w:t>
      </w:r>
      <w:r w:rsidRPr="00ED2634">
        <w:t>條（各級主管機關及各級學校應依規定辦理通報、資訊之蒐集及查詢之情形</w:t>
      </w:r>
      <w:r w:rsidR="00C55EC0">
        <w:t>）</w:t>
      </w:r>
    </w:p>
    <w:p w14:paraId="4304736E" w14:textId="7FCC58C2"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教師有第</w:t>
      </w:r>
      <w:hyperlink w:anchor="b14" w:history="1">
        <w:r w:rsidR="00C246FF" w:rsidRPr="00C246FF">
          <w:rPr>
            <w:rStyle w:val="a3"/>
            <w:rFonts w:ascii="Arial Unicode MS" w:hAnsi="Arial Unicode MS"/>
          </w:rPr>
          <w:t>十四</w:t>
        </w:r>
      </w:hyperlink>
      <w:r w:rsidR="00ED2634" w:rsidRPr="00ED2634">
        <w:rPr>
          <w:rFonts w:ascii="Arial Unicode MS" w:hAnsi="Arial Unicode MS"/>
          <w:color w:val="17365D"/>
        </w:rPr>
        <w:t>條第一項、第</w:t>
      </w:r>
      <w:hyperlink w:anchor="b15" w:history="1">
        <w:r w:rsidR="00ED2634" w:rsidRPr="00C246FF">
          <w:rPr>
            <w:rStyle w:val="a3"/>
            <w:rFonts w:ascii="Arial Unicode MS" w:hAnsi="Arial Unicode MS"/>
          </w:rPr>
          <w:t>十五</w:t>
        </w:r>
      </w:hyperlink>
      <w:r w:rsidR="00ED2634" w:rsidRPr="00ED2634">
        <w:rPr>
          <w:rFonts w:ascii="Arial Unicode MS" w:hAnsi="Arial Unicode MS"/>
          <w:color w:val="17365D"/>
        </w:rPr>
        <w:t>條第一項、第</w:t>
      </w:r>
      <w:hyperlink w:anchor="b18" w:history="1">
        <w:r w:rsidR="00ED2634" w:rsidRPr="00C246FF">
          <w:rPr>
            <w:rStyle w:val="a3"/>
            <w:rFonts w:ascii="Arial Unicode MS" w:hAnsi="Arial Unicode MS"/>
          </w:rPr>
          <w:t>十八</w:t>
        </w:r>
      </w:hyperlink>
      <w:r w:rsidR="00ED2634" w:rsidRPr="00ED2634">
        <w:rPr>
          <w:rFonts w:ascii="Arial Unicode MS" w:hAnsi="Arial Unicode MS"/>
          <w:color w:val="17365D"/>
        </w:rPr>
        <w:t>條第一項及前條第一項、第二項規定之情形者，各級主管機關及各級學校應依規定辦理通報、資訊之蒐集及查詢</w:t>
      </w:r>
      <w:r>
        <w:rPr>
          <w:rFonts w:ascii="Arial Unicode MS" w:hAnsi="Arial Unicode MS"/>
          <w:color w:val="17365D"/>
        </w:rPr>
        <w:t>。</w:t>
      </w:r>
    </w:p>
    <w:p w14:paraId="4FEF50D7" w14:textId="1E129A17" w:rsidR="00C55EC0" w:rsidRPr="00D86E69"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D86E69">
        <w:rPr>
          <w:rFonts w:ascii="Arial Unicode MS" w:hAnsi="Arial Unicode MS"/>
          <w:color w:val="17365D"/>
        </w:rPr>
        <w:t>學校聘任教師前，應查詢其有無前條第一項及第二項規定之情形；已聘任者，應定期查詢。</w:t>
      </w:r>
    </w:p>
    <w:p w14:paraId="677CE5FA" w14:textId="136FC41D"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各級主管機關協助學校辦理前項查詢，得使用中央社政主管機關建立之依</w:t>
      </w:r>
      <w:hyperlink r:id="rId45" w:history="1">
        <w:r w:rsidRPr="004321A6">
          <w:rPr>
            <w:rStyle w:val="a3"/>
            <w:rFonts w:ascii="Arial Unicode MS" w:hAnsi="Arial Unicode MS"/>
          </w:rPr>
          <w:t>兒童及少年性剝削防制條例</w:t>
        </w:r>
      </w:hyperlink>
      <w:r w:rsidRPr="00ED2634">
        <w:rPr>
          <w:rFonts w:ascii="Arial Unicode MS" w:hAnsi="Arial Unicode MS"/>
          <w:color w:val="17365D"/>
        </w:rPr>
        <w:t>、性</w:t>
      </w:r>
      <w:r w:rsidRPr="00ED2634">
        <w:rPr>
          <w:rFonts w:ascii="Arial Unicode MS" w:hAnsi="Arial Unicode MS"/>
          <w:color w:val="17365D"/>
        </w:rPr>
        <w:lastRenderedPageBreak/>
        <w:t>騷擾防治法第</w:t>
      </w:r>
      <w:hyperlink r:id="rId46" w:anchor="a20" w:history="1">
        <w:r w:rsidRPr="004321A6">
          <w:rPr>
            <w:rStyle w:val="a3"/>
            <w:rFonts w:ascii="Arial Unicode MS" w:hAnsi="Arial Unicode MS"/>
          </w:rPr>
          <w:t>二十</w:t>
        </w:r>
      </w:hyperlink>
      <w:r w:rsidRPr="00ED2634">
        <w:rPr>
          <w:rFonts w:ascii="Arial Unicode MS" w:hAnsi="Arial Unicode MS"/>
          <w:color w:val="17365D"/>
        </w:rPr>
        <w:t>條或兒童及少年福利與權益保障法第</w:t>
      </w:r>
      <w:hyperlink r:id="rId47" w:anchor="a97" w:history="1">
        <w:r w:rsidRPr="004321A6">
          <w:rPr>
            <w:rStyle w:val="a3"/>
            <w:rFonts w:ascii="Arial Unicode MS" w:hAnsi="Arial Unicode MS"/>
          </w:rPr>
          <w:t>九十七</w:t>
        </w:r>
      </w:hyperlink>
      <w:r w:rsidRPr="00ED2634">
        <w:rPr>
          <w:rFonts w:ascii="Arial Unicode MS" w:hAnsi="Arial Unicode MS"/>
          <w:color w:val="17365D"/>
        </w:rPr>
        <w:t>條規定受行政處罰者之資料庫</w:t>
      </w:r>
      <w:r>
        <w:rPr>
          <w:rFonts w:ascii="Arial Unicode MS" w:hAnsi="Arial Unicode MS"/>
          <w:color w:val="17365D"/>
        </w:rPr>
        <w:t>。</w:t>
      </w:r>
    </w:p>
    <w:p w14:paraId="641EF0B5" w14:textId="11810CF5"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ED2634" w:rsidRPr="00D86E69">
        <w:rPr>
          <w:rFonts w:ascii="Arial Unicode MS" w:hAnsi="Arial Unicode MS"/>
          <w:color w:val="17365D"/>
        </w:rPr>
        <w:t>前三項之通報、資訊之蒐集、查詢、處理、利用及其他相關事項之</w:t>
      </w:r>
      <w:hyperlink r:id="rId48" w:history="1">
        <w:r w:rsidR="00ED2634" w:rsidRPr="00A2081F">
          <w:rPr>
            <w:rStyle w:val="a3"/>
            <w:rFonts w:ascii="Arial Unicode MS" w:hAnsi="Arial Unicode MS"/>
          </w:rPr>
          <w:t>辦法</w:t>
        </w:r>
      </w:hyperlink>
      <w:r w:rsidR="00ED2634" w:rsidRPr="00D86E69">
        <w:rPr>
          <w:rFonts w:ascii="Arial Unicode MS" w:hAnsi="Arial Unicode MS"/>
          <w:color w:val="17365D"/>
        </w:rPr>
        <w:t>，由中央主管機關定之。</w:t>
      </w:r>
    </w:p>
    <w:p w14:paraId="7F3E2426" w14:textId="77777777" w:rsidR="00C55EC0" w:rsidRDefault="00ED2634" w:rsidP="00ED2634">
      <w:pPr>
        <w:pStyle w:val="2"/>
      </w:pPr>
      <w:bookmarkStart w:id="27" w:name="b21"/>
      <w:bookmarkEnd w:id="27"/>
      <w:r w:rsidRPr="00ED2634">
        <w:t>第</w:t>
      </w:r>
      <w:r w:rsidRPr="00ED2634">
        <w:t>21</w:t>
      </w:r>
      <w:r w:rsidRPr="00ED2634">
        <w:t>條（教師當然暫時予以停聘之情形</w:t>
      </w:r>
      <w:r w:rsidR="00C55EC0">
        <w:t>）</w:t>
      </w:r>
    </w:p>
    <w:p w14:paraId="7060811B" w14:textId="5046E1D6"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教師有下列各款情形之一者，當然暫時予以停聘：</w:t>
      </w:r>
    </w:p>
    <w:p w14:paraId="0EEE1FA8"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一、依刑事訴訟程序被通緝或羈押</w:t>
      </w:r>
      <w:r w:rsidR="00C55EC0">
        <w:rPr>
          <w:rFonts w:ascii="Arial Unicode MS" w:hAnsi="Arial Unicode MS"/>
          <w:color w:val="17365D"/>
        </w:rPr>
        <w:t>。</w:t>
      </w:r>
    </w:p>
    <w:p w14:paraId="1FFA0191" w14:textId="08E02C9F"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依刑事確定判決，受褫奪公權之宣告</w:t>
      </w:r>
      <w:r>
        <w:rPr>
          <w:rFonts w:ascii="Arial Unicode MS" w:hAnsi="Arial Unicode MS"/>
          <w:color w:val="17365D"/>
        </w:rPr>
        <w:t>。</w:t>
      </w:r>
    </w:p>
    <w:p w14:paraId="5495B317" w14:textId="31F21FB9" w:rsidR="00ED2634" w:rsidRPr="00ED2634"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三</w:t>
      </w:r>
      <w:r>
        <w:rPr>
          <w:rFonts w:ascii="Arial Unicode MS" w:hAnsi="Arial Unicode MS"/>
          <w:color w:val="17365D"/>
        </w:rPr>
        <w:t>、</w:t>
      </w:r>
      <w:r w:rsidR="00ED2634" w:rsidRPr="00ED2634">
        <w:rPr>
          <w:rFonts w:ascii="Arial Unicode MS" w:hAnsi="Arial Unicode MS"/>
          <w:color w:val="17365D"/>
        </w:rPr>
        <w:t>依刑事確定判決，受徒刑之宣告，在監所執行中。</w:t>
      </w:r>
    </w:p>
    <w:p w14:paraId="66A1574A" w14:textId="77777777" w:rsidR="00C55EC0" w:rsidRDefault="00ED2634" w:rsidP="00ED2634">
      <w:pPr>
        <w:pStyle w:val="2"/>
      </w:pPr>
      <w:bookmarkStart w:id="28" w:name="b22"/>
      <w:bookmarkEnd w:id="28"/>
      <w:r w:rsidRPr="00ED2634">
        <w:t>第</w:t>
      </w:r>
      <w:r w:rsidRPr="00ED2634">
        <w:t>22</w:t>
      </w:r>
      <w:r w:rsidRPr="00ED2634">
        <w:t>條（教師停聘之情形及程序</w:t>
      </w:r>
      <w:r w:rsidR="00C55EC0">
        <w:t>）</w:t>
      </w:r>
    </w:p>
    <w:p w14:paraId="577CB0E3" w14:textId="1C4B6DB0"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涉有下列各款情形之一者，服務學校應於知悉之日起一個月內經教師評審委員會審議通過後，免報主管機關核准，暫時予以停聘六個月以下，並靜候調查；必要時，得經教師評審委員會審議通過後，延長停聘期間二次，每次不得逾三個月。經調查屬實者，於報主管機關後，至主管機關核准及學校解聘前，應予停聘，免經教師評審委員會審議：</w:t>
      </w:r>
    </w:p>
    <w:p w14:paraId="10F24C98"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一、第</w:t>
      </w:r>
      <w:hyperlink w:anchor="b14" w:history="1">
        <w:r w:rsidR="00C246FF" w:rsidRPr="00C246FF">
          <w:rPr>
            <w:rStyle w:val="a3"/>
            <w:rFonts w:ascii="Arial Unicode MS" w:hAnsi="Arial Unicode MS"/>
          </w:rPr>
          <w:t>十四</w:t>
        </w:r>
      </w:hyperlink>
      <w:r w:rsidRPr="00ED2634">
        <w:rPr>
          <w:rFonts w:ascii="Arial Unicode MS" w:hAnsi="Arial Unicode MS"/>
          <w:color w:val="17365D"/>
        </w:rPr>
        <w:t>條第一項第四款至第六款情形</w:t>
      </w:r>
      <w:r w:rsidR="00C55EC0">
        <w:rPr>
          <w:rFonts w:ascii="Arial Unicode MS" w:hAnsi="Arial Unicode MS"/>
          <w:color w:val="17365D"/>
        </w:rPr>
        <w:t>。</w:t>
      </w:r>
    </w:p>
    <w:p w14:paraId="233ACAFA" w14:textId="1CAF15DD"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第</w:t>
      </w:r>
      <w:hyperlink w:anchor="b15" w:history="1">
        <w:r w:rsidR="00C246FF" w:rsidRPr="00C246FF">
          <w:rPr>
            <w:rStyle w:val="a3"/>
            <w:rFonts w:ascii="Arial Unicode MS" w:hAnsi="Arial Unicode MS"/>
          </w:rPr>
          <w:t>十五</w:t>
        </w:r>
      </w:hyperlink>
      <w:r w:rsidR="00ED2634" w:rsidRPr="00ED2634">
        <w:rPr>
          <w:rFonts w:ascii="Arial Unicode MS" w:hAnsi="Arial Unicode MS"/>
          <w:color w:val="17365D"/>
        </w:rPr>
        <w:t>條第一項第一款或第二款情形</w:t>
      </w:r>
      <w:r>
        <w:rPr>
          <w:rFonts w:ascii="Arial Unicode MS" w:hAnsi="Arial Unicode MS"/>
          <w:color w:val="17365D"/>
        </w:rPr>
        <w:t>。</w:t>
      </w:r>
    </w:p>
    <w:p w14:paraId="3CFE2354" w14:textId="7D14B33C" w:rsidR="00C55EC0" w:rsidRPr="00D86E69"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D86E69">
        <w:rPr>
          <w:rFonts w:ascii="Arial Unicode MS" w:hAnsi="Arial Unicode MS"/>
          <w:color w:val="17365D"/>
        </w:rPr>
        <w:t>教師涉有下列各款情形之一，服務學校認為有先行停聘進行調查之必要者，應經教師評審委員會審議通過，免報主管機關核准，暫時予以停聘三個月以下；必要時得經教師評審委員會審議通過後，延長停聘期間一次，且不得逾三個月。經調查屬實者，於報主管機關後，至主管機關核准及學校解聘前，得經教師評審委員會審議通過後，予以停聘：</w:t>
      </w:r>
    </w:p>
    <w:p w14:paraId="7C9E2361" w14:textId="77777777" w:rsidR="00C55EC0" w:rsidRDefault="00C55EC0" w:rsidP="00ED2634">
      <w:pPr>
        <w:ind w:left="142"/>
        <w:jc w:val="both"/>
        <w:rPr>
          <w:rFonts w:ascii="Arial Unicode MS" w:hAnsi="Arial Unicode MS"/>
          <w:color w:val="666699"/>
        </w:rPr>
      </w:pPr>
      <w:r w:rsidRPr="00127DCC">
        <w:rPr>
          <w:rFonts w:ascii="Arial Unicode MS" w:hAnsi="Arial Unicode MS"/>
          <w:color w:val="666699"/>
        </w:rPr>
        <w:t xml:space="preserve">　　一、第</w:t>
      </w:r>
      <w:hyperlink w:anchor="b14" w:history="1">
        <w:r w:rsidRPr="00C246FF">
          <w:rPr>
            <w:rStyle w:val="a3"/>
            <w:rFonts w:ascii="Arial Unicode MS" w:hAnsi="Arial Unicode MS"/>
          </w:rPr>
          <w:t>十四</w:t>
        </w:r>
      </w:hyperlink>
      <w:r w:rsidRPr="00127DCC">
        <w:rPr>
          <w:rFonts w:ascii="Arial Unicode MS" w:hAnsi="Arial Unicode MS"/>
          <w:color w:val="666699"/>
        </w:rPr>
        <w:t>條第一項第七款至第十一款情形</w:t>
      </w:r>
      <w:r>
        <w:rPr>
          <w:rFonts w:ascii="Arial Unicode MS" w:hAnsi="Arial Unicode MS"/>
          <w:color w:val="666699"/>
        </w:rPr>
        <w:t>。</w:t>
      </w:r>
    </w:p>
    <w:p w14:paraId="44CD69F0" w14:textId="59C04695" w:rsidR="00C55EC0" w:rsidRDefault="00C55EC0" w:rsidP="00ED2634">
      <w:pPr>
        <w:ind w:left="142"/>
        <w:jc w:val="both"/>
        <w:rPr>
          <w:rFonts w:ascii="Arial Unicode MS" w:hAnsi="Arial Unicode MS"/>
          <w:color w:val="17365D"/>
        </w:rPr>
      </w:pPr>
      <w:r>
        <w:rPr>
          <w:rFonts w:ascii="Arial Unicode MS" w:hAnsi="Arial Unicode MS"/>
          <w:color w:val="666699"/>
        </w:rPr>
        <w:t xml:space="preserve">　　</w:t>
      </w:r>
      <w:r w:rsidRPr="00127DCC">
        <w:rPr>
          <w:rFonts w:ascii="Arial Unicode MS" w:hAnsi="Arial Unicode MS"/>
          <w:color w:val="666699"/>
        </w:rPr>
        <w:t>二</w:t>
      </w:r>
      <w:r>
        <w:rPr>
          <w:rFonts w:ascii="Arial Unicode MS" w:hAnsi="Arial Unicode MS"/>
          <w:color w:val="666699"/>
        </w:rPr>
        <w:t>、</w:t>
      </w:r>
      <w:r w:rsidRPr="00127DCC">
        <w:rPr>
          <w:rFonts w:ascii="Arial Unicode MS" w:hAnsi="Arial Unicode MS"/>
          <w:color w:val="666699"/>
        </w:rPr>
        <w:t>第</w:t>
      </w:r>
      <w:hyperlink w:anchor="b15" w:history="1">
        <w:r w:rsidRPr="00C246FF">
          <w:rPr>
            <w:rStyle w:val="a3"/>
            <w:rFonts w:ascii="Arial Unicode MS" w:hAnsi="Arial Unicode MS"/>
          </w:rPr>
          <w:t>十五</w:t>
        </w:r>
      </w:hyperlink>
      <w:r w:rsidRPr="00127DCC">
        <w:rPr>
          <w:rFonts w:ascii="Arial Unicode MS" w:hAnsi="Arial Unicode MS"/>
          <w:color w:val="666699"/>
        </w:rPr>
        <w:t>條第一項第三款至第五款情形</w:t>
      </w:r>
      <w:r>
        <w:rPr>
          <w:rFonts w:ascii="Arial Unicode MS" w:hAnsi="Arial Unicode MS"/>
          <w:color w:val="17365D"/>
        </w:rPr>
        <w:t>。</w:t>
      </w:r>
    </w:p>
    <w:p w14:paraId="5C0EEADC" w14:textId="2208195B"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ED2634" w:rsidRPr="00ED2634">
        <w:rPr>
          <w:rFonts w:ascii="Arial Unicode MS" w:hAnsi="Arial Unicode MS"/>
          <w:color w:val="17365D"/>
        </w:rPr>
        <w:t>前二項情形應經教師評審委員會委員二分之一以上出席及出席委員二分之一以上之審議通過。</w:t>
      </w:r>
    </w:p>
    <w:p w14:paraId="02340DF3" w14:textId="77777777" w:rsidR="00C55EC0" w:rsidRDefault="00ED2634" w:rsidP="00ED2634">
      <w:pPr>
        <w:pStyle w:val="2"/>
      </w:pPr>
      <w:bookmarkStart w:id="29" w:name="b23"/>
      <w:bookmarkEnd w:id="29"/>
      <w:r w:rsidRPr="00ED2634">
        <w:t>第</w:t>
      </w:r>
      <w:r w:rsidRPr="00ED2634">
        <w:t>23</w:t>
      </w:r>
      <w:r w:rsidRPr="00ED2634">
        <w:t>條（教師停聘期間應予保留底缺；終局停聘期間屆滿學校應予復聘</w:t>
      </w:r>
      <w:r w:rsidR="00C55EC0">
        <w:t>）</w:t>
      </w:r>
    </w:p>
    <w:p w14:paraId="2D19411C" w14:textId="713D834F"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教師停聘期間，服務學校應予保留底缺；終局停聘期間遇有聘約期限屆滿情形者，學校應予續聘</w:t>
      </w:r>
      <w:r>
        <w:rPr>
          <w:rFonts w:ascii="Arial Unicode MS" w:hAnsi="Arial Unicode MS"/>
          <w:color w:val="17365D"/>
        </w:rPr>
        <w:t>。</w:t>
      </w:r>
    </w:p>
    <w:p w14:paraId="58DADF50" w14:textId="2780DB64"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27DCC">
        <w:rPr>
          <w:rFonts w:ascii="Arial Unicode MS" w:hAnsi="Arial Unicode MS"/>
          <w:color w:val="666699"/>
        </w:rPr>
        <w:t>依第</w:t>
      </w:r>
      <w:hyperlink w:anchor="b18" w:history="1">
        <w:r w:rsidRPr="00C246FF">
          <w:rPr>
            <w:rStyle w:val="a3"/>
            <w:rFonts w:ascii="Arial Unicode MS" w:hAnsi="Arial Unicode MS"/>
          </w:rPr>
          <w:t>十八</w:t>
        </w:r>
      </w:hyperlink>
      <w:r w:rsidRPr="00127DCC">
        <w:rPr>
          <w:rFonts w:ascii="Arial Unicode MS" w:hAnsi="Arial Unicode MS"/>
          <w:color w:val="666699"/>
        </w:rPr>
        <w:t>條、前條第一項或第二項規定停聘之教師，於停聘期間屆滿後，學校應予復聘，教師應於停聘期間屆滿次日向學校報到復聘</w:t>
      </w:r>
      <w:r>
        <w:rPr>
          <w:rFonts w:ascii="Arial Unicode MS" w:hAnsi="Arial Unicode MS"/>
          <w:color w:val="17365D"/>
        </w:rPr>
        <w:t>。</w:t>
      </w:r>
    </w:p>
    <w:p w14:paraId="169B1BB3" w14:textId="270FD218"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依前條第一項或第二項規定停聘之教師，於停聘期間屆滿前，停聘事由已消滅者，得申請復聘</w:t>
      </w:r>
      <w:r>
        <w:rPr>
          <w:rFonts w:ascii="Arial Unicode MS" w:hAnsi="Arial Unicode MS"/>
          <w:color w:val="17365D"/>
        </w:rPr>
        <w:t>。</w:t>
      </w:r>
    </w:p>
    <w:p w14:paraId="3A2AB277" w14:textId="65BD930A"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4</w:t>
      </w:r>
      <w:r>
        <w:rPr>
          <w:rFonts w:ascii="Calibri" w:hAnsi="Calibri"/>
          <w:color w:val="404040"/>
          <w:sz w:val="18"/>
        </w:rPr>
        <w:t>﹞</w:t>
      </w:r>
      <w:r w:rsidRPr="00127DCC">
        <w:rPr>
          <w:rFonts w:ascii="Arial Unicode MS" w:hAnsi="Arial Unicode MS"/>
          <w:color w:val="666699"/>
        </w:rPr>
        <w:t>依前項規定申請復聘之教師，應經教師評審委員會委員二分之一以上出席及出席委員二分之一以上之審議通過後復聘</w:t>
      </w:r>
      <w:r>
        <w:rPr>
          <w:rFonts w:ascii="Arial Unicode MS" w:hAnsi="Arial Unicode MS"/>
          <w:color w:val="17365D"/>
        </w:rPr>
        <w:t>。</w:t>
      </w:r>
    </w:p>
    <w:p w14:paraId="28943449" w14:textId="558C7F44"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5</w:t>
      </w:r>
      <w:r>
        <w:rPr>
          <w:rFonts w:ascii="Calibri" w:hAnsi="Calibri"/>
          <w:color w:val="404040"/>
          <w:sz w:val="18"/>
        </w:rPr>
        <w:t>﹞</w:t>
      </w:r>
      <w:r w:rsidRPr="00ED2634">
        <w:rPr>
          <w:rFonts w:ascii="Arial Unicode MS" w:hAnsi="Arial Unicode MS"/>
          <w:color w:val="17365D"/>
        </w:rPr>
        <w:t>依第</w:t>
      </w:r>
      <w:hyperlink w:anchor="b21" w:history="1">
        <w:r w:rsidRPr="00C246FF">
          <w:rPr>
            <w:rStyle w:val="a3"/>
            <w:rFonts w:ascii="Arial Unicode MS" w:hAnsi="Arial Unicode MS"/>
          </w:rPr>
          <w:t>二十一</w:t>
        </w:r>
      </w:hyperlink>
      <w:r w:rsidRPr="00ED2634">
        <w:rPr>
          <w:rFonts w:ascii="Arial Unicode MS" w:hAnsi="Arial Unicode MS"/>
          <w:color w:val="17365D"/>
        </w:rPr>
        <w:t>條規定停聘之教師，於停聘事由消滅後，除經學校依前條第二項規定予以停聘外，學校應予復聘，教師應於事由消滅後次日向學校報到復聘</w:t>
      </w:r>
      <w:r>
        <w:rPr>
          <w:rFonts w:ascii="Arial Unicode MS" w:hAnsi="Arial Unicode MS"/>
          <w:color w:val="17365D"/>
        </w:rPr>
        <w:t>。</w:t>
      </w:r>
    </w:p>
    <w:p w14:paraId="7BA19A2C" w14:textId="39C73652"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6</w:t>
      </w:r>
      <w:r>
        <w:rPr>
          <w:rFonts w:ascii="Calibri" w:hAnsi="Calibri"/>
          <w:color w:val="404040"/>
          <w:sz w:val="18"/>
        </w:rPr>
        <w:t>﹞</w:t>
      </w:r>
      <w:r w:rsidR="00ED2634" w:rsidRPr="00127DCC">
        <w:rPr>
          <w:rFonts w:ascii="Arial Unicode MS" w:hAnsi="Arial Unicode MS"/>
          <w:color w:val="666699"/>
        </w:rPr>
        <w:t>經依法停聘之教師，未依第二項規定於停聘期間屆滿次日或未依前項規定於事由消滅後次日向學校報到復聘，或未依第三項規定於停聘事由消滅後三個月內申請復聘者，服務學校應負責查催，教師於回復聘任報到前，仍視為停聘；如仍未於接到查催通知之日起三十日內報到復聘者，除有不可歸責於該教師之事由外，視為辭職。</w:t>
      </w:r>
    </w:p>
    <w:p w14:paraId="489BF06E" w14:textId="77777777" w:rsidR="00C55EC0" w:rsidRDefault="00ED2634" w:rsidP="00ED2634">
      <w:pPr>
        <w:pStyle w:val="2"/>
      </w:pPr>
      <w:bookmarkStart w:id="30" w:name="b24"/>
      <w:bookmarkEnd w:id="30"/>
      <w:r w:rsidRPr="00ED2634">
        <w:t>第</w:t>
      </w:r>
      <w:r w:rsidRPr="00ED2634">
        <w:t>24</w:t>
      </w:r>
      <w:r w:rsidRPr="00ED2634">
        <w:t>條（提起救濟後，復聘之教師免經教師評審委員會審議</w:t>
      </w:r>
      <w:r w:rsidR="00C55EC0">
        <w:t>）</w:t>
      </w:r>
    </w:p>
    <w:p w14:paraId="39B2CDAF" w14:textId="675B11B6"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受解聘、不續聘或停聘之教師，依法提起救濟後，原解聘、不續聘或停聘決定經撤銷或因其他事由失去效力，除得依法另為處理者外，其服務學校應通知其復聘，免經教師評審委員會審議</w:t>
      </w:r>
      <w:r>
        <w:rPr>
          <w:rFonts w:ascii="Arial Unicode MS" w:hAnsi="Arial Unicode MS"/>
          <w:color w:val="17365D"/>
        </w:rPr>
        <w:t>。</w:t>
      </w:r>
    </w:p>
    <w:p w14:paraId="3CE4174D" w14:textId="1CE0E296" w:rsidR="00C55EC0" w:rsidRDefault="00C55EC0" w:rsidP="00ED2634">
      <w:pPr>
        <w:ind w:left="142"/>
        <w:jc w:val="both"/>
        <w:rPr>
          <w:rFonts w:ascii="Arial Unicode MS" w:hAnsi="Arial Unicode MS"/>
          <w:color w:val="17365D"/>
        </w:rPr>
      </w:pPr>
      <w:r>
        <w:rPr>
          <w:rFonts w:ascii="Calibri" w:hAnsi="Calibri"/>
          <w:color w:val="404040"/>
          <w:sz w:val="18"/>
        </w:rPr>
        <w:lastRenderedPageBreak/>
        <w:t>﹝</w:t>
      </w:r>
      <w:r>
        <w:rPr>
          <w:rFonts w:ascii="Calibri" w:hAnsi="Calibri"/>
          <w:color w:val="404040"/>
          <w:sz w:val="18"/>
        </w:rPr>
        <w:t>2</w:t>
      </w:r>
      <w:r>
        <w:rPr>
          <w:rFonts w:ascii="Calibri" w:hAnsi="Calibri"/>
          <w:color w:val="404040"/>
          <w:sz w:val="18"/>
        </w:rPr>
        <w:t>﹞</w:t>
      </w:r>
      <w:r w:rsidRPr="00127DCC">
        <w:rPr>
          <w:rFonts w:ascii="Arial Unicode MS" w:hAnsi="Arial Unicode MS"/>
          <w:color w:val="666699"/>
        </w:rPr>
        <w:t>依前項規定復聘之教師，於接獲復聘通知後，應於三十日內報到，其未於期限內報到者，除經核准延長或有不可歸責於該教師之事由外，視為辭職</w:t>
      </w:r>
      <w:r>
        <w:rPr>
          <w:rFonts w:ascii="Arial Unicode MS" w:hAnsi="Arial Unicode MS"/>
          <w:color w:val="17365D"/>
        </w:rPr>
        <w:t>。</w:t>
      </w:r>
    </w:p>
    <w:p w14:paraId="12296888" w14:textId="1B5EB8C0"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ED2634" w:rsidRPr="00ED2634">
        <w:rPr>
          <w:rFonts w:ascii="Arial Unicode MS" w:hAnsi="Arial Unicode MS"/>
          <w:color w:val="17365D"/>
        </w:rPr>
        <w:t>依第一項或前條第二項、第三項或第五項規定復聘之教師，服務學校應回復其教師職務。</w:t>
      </w:r>
    </w:p>
    <w:p w14:paraId="322EC41A" w14:textId="2DA7DF5A" w:rsidR="00C55EC0" w:rsidRDefault="00ED2634" w:rsidP="00ED2634">
      <w:pPr>
        <w:pStyle w:val="2"/>
      </w:pPr>
      <w:bookmarkStart w:id="31" w:name="b25"/>
      <w:bookmarkEnd w:id="31"/>
      <w:r w:rsidRPr="00ED2634">
        <w:t>第</w:t>
      </w:r>
      <w:r w:rsidRPr="00ED2634">
        <w:t>25</w:t>
      </w:r>
      <w:r w:rsidRPr="00ED2634">
        <w:t>條（停聘之教師，停聘期間不發給待遇</w:t>
      </w:r>
      <w:r w:rsidR="00C55EC0">
        <w:t>）</w:t>
      </w:r>
      <w:r w:rsidR="00C945E7">
        <w:rPr>
          <w:rFonts w:ascii="新細明體" w:hAnsi="新細明體" w:hint="eastAsia"/>
          <w:color w:val="FFFFFF"/>
        </w:rPr>
        <w:t>∵</w:t>
      </w:r>
    </w:p>
    <w:p w14:paraId="0168D2A5" w14:textId="4EBE7495" w:rsidR="00380C39" w:rsidRPr="0087758D" w:rsidRDefault="00380C39" w:rsidP="00380C39">
      <w:pPr>
        <w:ind w:left="142"/>
        <w:jc w:val="both"/>
        <w:rPr>
          <w:rFonts w:ascii="Arial Unicode MS" w:hAnsi="Arial Unicode MS" w:hint="eastAsia"/>
          <w:color w:val="17365D"/>
        </w:rPr>
      </w:pPr>
      <w:r w:rsidRPr="00380C39">
        <w:rPr>
          <w:rFonts w:ascii="Calibri" w:hAnsi="Calibri"/>
          <w:color w:val="404040"/>
          <w:sz w:val="18"/>
        </w:rPr>
        <w:t>﹝</w:t>
      </w:r>
      <w:r w:rsidRPr="00380C39">
        <w:rPr>
          <w:rFonts w:ascii="Calibri" w:hAnsi="Calibri"/>
          <w:color w:val="404040"/>
          <w:sz w:val="18"/>
        </w:rPr>
        <w:t>1</w:t>
      </w:r>
      <w:r w:rsidRPr="00380C39">
        <w:rPr>
          <w:rFonts w:ascii="Calibri" w:hAnsi="Calibri"/>
          <w:color w:val="404040"/>
          <w:sz w:val="18"/>
        </w:rPr>
        <w:t>﹞</w:t>
      </w:r>
      <w:r w:rsidRPr="0087758D">
        <w:rPr>
          <w:rFonts w:ascii="Arial Unicode MS" w:hAnsi="Arial Unicode MS" w:hint="eastAsia"/>
          <w:color w:val="17365D"/>
        </w:rPr>
        <w:t>依第</w:t>
      </w:r>
      <w:hyperlink w:anchor="b18" w:history="1">
        <w:r w:rsidR="008B2E75" w:rsidRPr="00C246FF">
          <w:rPr>
            <w:rStyle w:val="a3"/>
            <w:rFonts w:ascii="Arial Unicode MS" w:hAnsi="Arial Unicode MS"/>
          </w:rPr>
          <w:t>十八</w:t>
        </w:r>
      </w:hyperlink>
      <w:r w:rsidRPr="0087758D">
        <w:rPr>
          <w:rFonts w:ascii="Arial Unicode MS" w:hAnsi="Arial Unicode MS" w:hint="eastAsia"/>
          <w:color w:val="17365D"/>
        </w:rPr>
        <w:t>條第一項或第</w:t>
      </w:r>
      <w:hyperlink w:anchor="b21" w:history="1">
        <w:r w:rsidR="008B2E75" w:rsidRPr="00C246FF">
          <w:rPr>
            <w:rStyle w:val="a3"/>
            <w:rFonts w:ascii="Arial Unicode MS" w:hAnsi="Arial Unicode MS"/>
          </w:rPr>
          <w:t>二十一</w:t>
        </w:r>
      </w:hyperlink>
      <w:r w:rsidRPr="0087758D">
        <w:rPr>
          <w:rFonts w:ascii="Arial Unicode MS" w:hAnsi="Arial Unicode MS" w:hint="eastAsia"/>
          <w:color w:val="17365D"/>
        </w:rPr>
        <w:t>條第二款、第三款停聘之教師，停聘期間不發給待遇。</w:t>
      </w:r>
    </w:p>
    <w:p w14:paraId="2D65B22C" w14:textId="637AD4CF" w:rsidR="00380C39" w:rsidRPr="0087758D" w:rsidRDefault="00380C39" w:rsidP="00380C39">
      <w:pPr>
        <w:ind w:left="142"/>
        <w:jc w:val="both"/>
        <w:rPr>
          <w:rFonts w:ascii="Arial Unicode MS" w:hAnsi="Arial Unicode MS" w:hint="eastAsia"/>
          <w:color w:val="17365D"/>
        </w:rPr>
      </w:pPr>
      <w:r w:rsidRPr="00380C39">
        <w:rPr>
          <w:rFonts w:ascii="Calibri" w:hAnsi="Calibri"/>
          <w:color w:val="404040"/>
          <w:sz w:val="18"/>
        </w:rPr>
        <w:t>﹝</w:t>
      </w:r>
      <w:r w:rsidRPr="00380C39">
        <w:rPr>
          <w:rFonts w:ascii="Calibri" w:hAnsi="Calibri"/>
          <w:color w:val="404040"/>
          <w:sz w:val="18"/>
        </w:rPr>
        <w:t>2</w:t>
      </w:r>
      <w:r w:rsidRPr="00380C39">
        <w:rPr>
          <w:rFonts w:ascii="Calibri" w:hAnsi="Calibri"/>
          <w:color w:val="404040"/>
          <w:sz w:val="18"/>
        </w:rPr>
        <w:t>﹞</w:t>
      </w:r>
      <w:r w:rsidRPr="0087758D">
        <w:rPr>
          <w:rFonts w:ascii="Arial Unicode MS" w:hAnsi="Arial Unicode MS" w:hint="eastAsia"/>
          <w:color w:val="17365D"/>
        </w:rPr>
        <w:t>依第</w:t>
      </w:r>
      <w:hyperlink w:anchor="b21" w:history="1">
        <w:r w:rsidR="008B2E75" w:rsidRPr="00C246FF">
          <w:rPr>
            <w:rStyle w:val="a3"/>
            <w:rFonts w:ascii="Arial Unicode MS" w:hAnsi="Arial Unicode MS"/>
          </w:rPr>
          <w:t>二十一</w:t>
        </w:r>
      </w:hyperlink>
      <w:r w:rsidRPr="0087758D">
        <w:rPr>
          <w:rFonts w:ascii="Arial Unicode MS" w:hAnsi="Arial Unicode MS" w:hint="eastAsia"/>
          <w:color w:val="17365D"/>
        </w:rPr>
        <w:t>條第一款、第</w:t>
      </w:r>
      <w:hyperlink w:anchor="b22" w:history="1">
        <w:r w:rsidR="008B2E75" w:rsidRPr="00C246FF">
          <w:rPr>
            <w:rStyle w:val="a3"/>
            <w:rFonts w:ascii="Arial Unicode MS" w:hAnsi="Arial Unicode MS"/>
          </w:rPr>
          <w:t>二十二</w:t>
        </w:r>
      </w:hyperlink>
      <w:r w:rsidRPr="0087758D">
        <w:rPr>
          <w:rFonts w:ascii="Arial Unicode MS" w:hAnsi="Arial Unicode MS" w:hint="eastAsia"/>
          <w:color w:val="17365D"/>
        </w:rPr>
        <w:t>條第一項、第</w:t>
      </w:r>
      <w:hyperlink w:anchor="b23" w:history="1">
        <w:r w:rsidR="008B2E75" w:rsidRPr="00C246FF">
          <w:rPr>
            <w:rStyle w:val="a3"/>
            <w:rFonts w:ascii="Arial Unicode MS" w:hAnsi="Arial Unicode MS"/>
          </w:rPr>
          <w:t>二十三</w:t>
        </w:r>
      </w:hyperlink>
      <w:r w:rsidRPr="0087758D">
        <w:rPr>
          <w:rFonts w:ascii="Arial Unicode MS" w:hAnsi="Arial Unicode MS" w:hint="eastAsia"/>
          <w:color w:val="17365D"/>
        </w:rPr>
        <w:t>條第六項停聘之教師，於停聘期間不發給待遇；停聘事由消滅後，未受解聘或終局停聘處分，並回復聘任者，補發其停聘期間全數本薪（年功薪）及學術研究加給。</w:t>
      </w:r>
    </w:p>
    <w:p w14:paraId="31711E99" w14:textId="3B93CA89" w:rsidR="00380C39" w:rsidRPr="0087758D" w:rsidRDefault="00380C39" w:rsidP="00380C39">
      <w:pPr>
        <w:ind w:left="142"/>
        <w:jc w:val="both"/>
        <w:rPr>
          <w:rFonts w:ascii="Arial Unicode MS" w:hAnsi="Arial Unicode MS" w:hint="eastAsia"/>
          <w:color w:val="17365D"/>
        </w:rPr>
      </w:pPr>
      <w:r w:rsidRPr="00380C39">
        <w:rPr>
          <w:rFonts w:ascii="Calibri" w:hAnsi="Calibri"/>
          <w:color w:val="404040"/>
          <w:sz w:val="18"/>
        </w:rPr>
        <w:t>﹝</w:t>
      </w:r>
      <w:r w:rsidRPr="00380C39">
        <w:rPr>
          <w:rFonts w:ascii="Calibri" w:hAnsi="Calibri"/>
          <w:color w:val="404040"/>
          <w:sz w:val="18"/>
        </w:rPr>
        <w:t>3</w:t>
      </w:r>
      <w:r w:rsidRPr="00380C39">
        <w:rPr>
          <w:rFonts w:ascii="Calibri" w:hAnsi="Calibri"/>
          <w:color w:val="404040"/>
          <w:sz w:val="18"/>
        </w:rPr>
        <w:t>﹞</w:t>
      </w:r>
      <w:r w:rsidRPr="0087758D">
        <w:rPr>
          <w:rFonts w:ascii="Arial Unicode MS" w:hAnsi="Arial Unicode MS" w:hint="eastAsia"/>
          <w:color w:val="17365D"/>
        </w:rPr>
        <w:t>依第</w:t>
      </w:r>
      <w:hyperlink w:anchor="b22" w:history="1">
        <w:r w:rsidR="008B2E75" w:rsidRPr="00C246FF">
          <w:rPr>
            <w:rStyle w:val="a3"/>
            <w:rFonts w:ascii="Arial Unicode MS" w:hAnsi="Arial Unicode MS"/>
          </w:rPr>
          <w:t>二十二</w:t>
        </w:r>
      </w:hyperlink>
      <w:r w:rsidRPr="0087758D">
        <w:rPr>
          <w:rFonts w:ascii="Arial Unicode MS" w:hAnsi="Arial Unicode MS" w:hint="eastAsia"/>
          <w:color w:val="17365D"/>
        </w:rPr>
        <w:t>條第二項停聘之教師，於停聘期間發給半數本薪（年功薪）及學術研究加給；調查後未受解聘或終局停聘處分，並回復聘任者，補發其停聘期間未發之本薪（年功薪）及學術研究加給。</w:t>
      </w:r>
    </w:p>
    <w:p w14:paraId="545BA1E6" w14:textId="4A6389DE" w:rsidR="00380C39" w:rsidRDefault="008B2E75" w:rsidP="008B2E75">
      <w:pPr>
        <w:pStyle w:val="3"/>
        <w:ind w:left="142"/>
        <w:rPr>
          <w:rFonts w:ascii="Calibri" w:hAnsi="Calibri"/>
          <w:color w:val="5F5F5F"/>
          <w:sz w:val="18"/>
        </w:rPr>
      </w:pPr>
      <w:r>
        <w:rPr>
          <w:rFonts w:hint="eastAsia"/>
        </w:rPr>
        <w:t>--1</w:t>
      </w:r>
      <w:r>
        <w:t>15</w:t>
      </w:r>
      <w:r w:rsidRPr="00A80E16">
        <w:t>年</w:t>
      </w:r>
      <w:r>
        <w:t>5</w:t>
      </w:r>
      <w:r w:rsidRPr="00A80E16">
        <w:t>月</w:t>
      </w:r>
      <w:r>
        <w:rPr>
          <w:rFonts w:hint="eastAsia"/>
        </w:rPr>
        <w:t>1</w:t>
      </w:r>
      <w:r>
        <w:t>3</w:t>
      </w:r>
      <w:r>
        <w:t>日修正前條文</w:t>
      </w:r>
      <w:r>
        <w:t>--</w:t>
      </w:r>
      <w:hyperlink r:id="rId49" w:history="1">
        <w:r w:rsidRPr="009106D1">
          <w:rPr>
            <w:rStyle w:val="a3"/>
            <w:szCs w:val="20"/>
          </w:rPr>
          <w:t>比對程式</w:t>
        </w:r>
      </w:hyperlink>
    </w:p>
    <w:p w14:paraId="453107E2" w14:textId="3BA8C35D" w:rsidR="00C55EC0" w:rsidRPr="008B2E75" w:rsidRDefault="00C55EC0" w:rsidP="00ED2634">
      <w:pPr>
        <w:ind w:left="142"/>
        <w:jc w:val="both"/>
        <w:rPr>
          <w:rFonts w:ascii="Arial Unicode MS" w:hAnsi="Arial Unicode MS"/>
          <w:color w:val="5F5F5F"/>
        </w:rPr>
      </w:pPr>
      <w:r>
        <w:rPr>
          <w:rFonts w:ascii="Calibri" w:hAnsi="Calibri"/>
          <w:color w:val="5F5F5F"/>
          <w:sz w:val="18"/>
        </w:rPr>
        <w:t>﹝</w:t>
      </w:r>
      <w:r>
        <w:rPr>
          <w:rFonts w:ascii="Calibri" w:hAnsi="Calibri"/>
          <w:color w:val="5F5F5F"/>
          <w:sz w:val="18"/>
        </w:rPr>
        <w:t>1</w:t>
      </w:r>
      <w:r>
        <w:rPr>
          <w:rFonts w:ascii="Calibri" w:hAnsi="Calibri"/>
          <w:color w:val="5F5F5F"/>
          <w:sz w:val="18"/>
        </w:rPr>
        <w:t>﹞</w:t>
      </w:r>
      <w:r w:rsidR="00ED2634" w:rsidRPr="008B2E75">
        <w:rPr>
          <w:rFonts w:ascii="Arial Unicode MS" w:hAnsi="Arial Unicode MS"/>
          <w:color w:val="5F5F5F"/>
        </w:rPr>
        <w:t>依第</w:t>
      </w:r>
      <w:hyperlink w:anchor="b18" w:history="1">
        <w:r w:rsidR="00ED2634" w:rsidRPr="008B2E75">
          <w:rPr>
            <w:rStyle w:val="a3"/>
            <w:rFonts w:ascii="Arial Unicode MS" w:hAnsi="Arial Unicode MS"/>
            <w:color w:val="5F5F5F"/>
          </w:rPr>
          <w:t>十八</w:t>
        </w:r>
      </w:hyperlink>
      <w:r w:rsidR="00ED2634" w:rsidRPr="008B2E75">
        <w:rPr>
          <w:rFonts w:ascii="Arial Unicode MS" w:hAnsi="Arial Unicode MS"/>
          <w:color w:val="5F5F5F"/>
        </w:rPr>
        <w:t>條第一項或第</w:t>
      </w:r>
      <w:hyperlink w:anchor="b21" w:history="1">
        <w:r w:rsidR="00ED2634" w:rsidRPr="008B2E75">
          <w:rPr>
            <w:rStyle w:val="a3"/>
            <w:rFonts w:ascii="Arial Unicode MS" w:hAnsi="Arial Unicode MS"/>
            <w:color w:val="5F5F5F"/>
          </w:rPr>
          <w:t>二十一</w:t>
        </w:r>
      </w:hyperlink>
      <w:r w:rsidR="00ED2634" w:rsidRPr="008B2E75">
        <w:rPr>
          <w:rFonts w:ascii="Arial Unicode MS" w:hAnsi="Arial Unicode MS"/>
          <w:color w:val="5F5F5F"/>
        </w:rPr>
        <w:t>條第二款、第三款停聘之教師，停聘期間不發給待遇</w:t>
      </w:r>
      <w:r w:rsidRPr="008B2E75">
        <w:rPr>
          <w:rFonts w:ascii="Arial Unicode MS" w:hAnsi="Arial Unicode MS"/>
          <w:color w:val="5F5F5F"/>
        </w:rPr>
        <w:t>。</w:t>
      </w:r>
    </w:p>
    <w:p w14:paraId="0F558F89" w14:textId="0D15F289" w:rsidR="00C55EC0" w:rsidRPr="008B2E75" w:rsidRDefault="00C55EC0" w:rsidP="00ED2634">
      <w:pPr>
        <w:ind w:left="142"/>
        <w:jc w:val="both"/>
        <w:rPr>
          <w:rFonts w:ascii="Arial Unicode MS" w:hAnsi="Arial Unicode MS"/>
          <w:color w:val="5F5F5F"/>
        </w:rPr>
      </w:pPr>
      <w:r>
        <w:rPr>
          <w:rFonts w:ascii="Calibri" w:hAnsi="Calibri"/>
          <w:color w:val="5F5F5F"/>
          <w:sz w:val="18"/>
        </w:rPr>
        <w:t>﹝</w:t>
      </w:r>
      <w:r>
        <w:rPr>
          <w:rFonts w:ascii="Calibri" w:hAnsi="Calibri"/>
          <w:color w:val="5F5F5F"/>
          <w:sz w:val="18"/>
        </w:rPr>
        <w:t>2</w:t>
      </w:r>
      <w:r>
        <w:rPr>
          <w:rFonts w:ascii="Calibri" w:hAnsi="Calibri"/>
          <w:color w:val="5F5F5F"/>
          <w:sz w:val="18"/>
        </w:rPr>
        <w:t>﹞</w:t>
      </w:r>
      <w:r w:rsidRPr="008B2E75">
        <w:rPr>
          <w:rFonts w:ascii="Arial Unicode MS" w:hAnsi="Arial Unicode MS"/>
          <w:color w:val="5F5F5F"/>
        </w:rPr>
        <w:t>依第</w:t>
      </w:r>
      <w:hyperlink w:anchor="b21" w:history="1">
        <w:r w:rsidRPr="008B2E75">
          <w:rPr>
            <w:rStyle w:val="a3"/>
            <w:rFonts w:ascii="Arial Unicode MS" w:hAnsi="Arial Unicode MS"/>
            <w:color w:val="5F5F5F"/>
          </w:rPr>
          <w:t>二十一</w:t>
        </w:r>
      </w:hyperlink>
      <w:r w:rsidRPr="008B2E75">
        <w:rPr>
          <w:rFonts w:ascii="Arial Unicode MS" w:hAnsi="Arial Unicode MS"/>
          <w:color w:val="5F5F5F"/>
        </w:rPr>
        <w:t>條第一款、第</w:t>
      </w:r>
      <w:hyperlink w:anchor="b22" w:history="1">
        <w:r w:rsidRPr="008B2E75">
          <w:rPr>
            <w:rStyle w:val="a3"/>
            <w:rFonts w:ascii="Arial Unicode MS" w:hAnsi="Arial Unicode MS"/>
            <w:color w:val="5F5F5F"/>
          </w:rPr>
          <w:t>二十二</w:t>
        </w:r>
      </w:hyperlink>
      <w:r w:rsidRPr="008B2E75">
        <w:rPr>
          <w:rFonts w:ascii="Arial Unicode MS" w:hAnsi="Arial Unicode MS"/>
          <w:color w:val="5F5F5F"/>
        </w:rPr>
        <w:t>條第一項、第</w:t>
      </w:r>
      <w:hyperlink w:anchor="b23" w:history="1">
        <w:r w:rsidRPr="008B2E75">
          <w:rPr>
            <w:rStyle w:val="a3"/>
            <w:rFonts w:ascii="Arial Unicode MS" w:hAnsi="Arial Unicode MS"/>
            <w:color w:val="5F5F5F"/>
          </w:rPr>
          <w:t>二十三</w:t>
        </w:r>
      </w:hyperlink>
      <w:r w:rsidRPr="008B2E75">
        <w:rPr>
          <w:rFonts w:ascii="Arial Unicode MS" w:hAnsi="Arial Unicode MS"/>
          <w:color w:val="5F5F5F"/>
        </w:rPr>
        <w:t>條第六項停聘之教師，於停聘期間不發給待遇；停聘事由消滅後，未受解聘或終局停聘處分，並回復聘任者，補發其停聘期間全數本薪（年功薪）。</w:t>
      </w:r>
    </w:p>
    <w:p w14:paraId="72E731F7" w14:textId="100D8BDD" w:rsidR="00ED2634" w:rsidRPr="008B2E75" w:rsidRDefault="00C55EC0" w:rsidP="00ED2634">
      <w:pPr>
        <w:ind w:left="142"/>
        <w:jc w:val="both"/>
        <w:rPr>
          <w:rFonts w:ascii="Arial Unicode MS" w:hAnsi="Arial Unicode MS"/>
          <w:color w:val="5F5F5F"/>
        </w:rPr>
      </w:pPr>
      <w:r>
        <w:rPr>
          <w:rFonts w:ascii="Calibri" w:hAnsi="Calibri"/>
          <w:color w:val="5F5F5F"/>
          <w:sz w:val="18"/>
        </w:rPr>
        <w:t>﹝</w:t>
      </w:r>
      <w:r>
        <w:rPr>
          <w:rFonts w:ascii="Calibri" w:hAnsi="Calibri"/>
          <w:color w:val="5F5F5F"/>
          <w:sz w:val="18"/>
        </w:rPr>
        <w:t>3</w:t>
      </w:r>
      <w:r>
        <w:rPr>
          <w:rFonts w:ascii="Calibri" w:hAnsi="Calibri"/>
          <w:color w:val="5F5F5F"/>
          <w:sz w:val="18"/>
        </w:rPr>
        <w:t>﹞</w:t>
      </w:r>
      <w:r w:rsidR="00ED2634" w:rsidRPr="008B2E75">
        <w:rPr>
          <w:rFonts w:ascii="Arial Unicode MS" w:hAnsi="Arial Unicode MS"/>
          <w:color w:val="5F5F5F"/>
        </w:rPr>
        <w:t>依第</w:t>
      </w:r>
      <w:hyperlink w:anchor="b22" w:history="1">
        <w:r w:rsidR="00C246FF" w:rsidRPr="008B2E75">
          <w:rPr>
            <w:rStyle w:val="a3"/>
            <w:rFonts w:ascii="Arial Unicode MS" w:hAnsi="Arial Unicode MS"/>
            <w:color w:val="5F5F5F"/>
          </w:rPr>
          <w:t>二十二</w:t>
        </w:r>
      </w:hyperlink>
      <w:r w:rsidR="00ED2634" w:rsidRPr="008B2E75">
        <w:rPr>
          <w:rFonts w:ascii="Arial Unicode MS" w:hAnsi="Arial Unicode MS"/>
          <w:color w:val="5F5F5F"/>
        </w:rPr>
        <w:t>條第二項停聘之教師，於停聘期間發給半數本薪（年功薪）；調查後未受解聘或終局停聘處分，並回復聘任者，補發其停聘期間另半數本薪（年功薪）。</w:t>
      </w:r>
      <w:r w:rsidR="00C945E7" w:rsidRPr="00C945E7">
        <w:rPr>
          <w:rFonts w:ascii="新細明體" w:hAnsi="新細明體" w:hint="eastAsia"/>
          <w:color w:val="FFFFFF"/>
        </w:rPr>
        <w:t>∴</w:t>
      </w:r>
    </w:p>
    <w:p w14:paraId="0A171AC3" w14:textId="77777777" w:rsidR="00C55EC0" w:rsidRDefault="00ED2634" w:rsidP="00ED2634">
      <w:pPr>
        <w:pStyle w:val="2"/>
      </w:pPr>
      <w:bookmarkStart w:id="32" w:name="b26"/>
      <w:bookmarkEnd w:id="32"/>
      <w:r w:rsidRPr="00ED2634">
        <w:t>第</w:t>
      </w:r>
      <w:r w:rsidRPr="00ED2634">
        <w:t>26</w:t>
      </w:r>
      <w:r w:rsidRPr="00ED2634">
        <w:t>條（教師解聘、不續聘或終局停聘之決議，應自決議作成之日起十日內報主管機關核准，並書面通知當事人</w:t>
      </w:r>
      <w:r w:rsidR="00C55EC0">
        <w:t>）</w:t>
      </w:r>
    </w:p>
    <w:p w14:paraId="7A19991A" w14:textId="1D0BAA31"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學校教師評審委員會、性別平等教育委員會或依法組成之相關委員會依第</w:t>
      </w:r>
      <w:hyperlink w:anchor="b14" w:history="1">
        <w:r w:rsidR="00ED2634" w:rsidRPr="00C246FF">
          <w:rPr>
            <w:rStyle w:val="a3"/>
            <w:rFonts w:ascii="Arial Unicode MS" w:hAnsi="Arial Unicode MS"/>
          </w:rPr>
          <w:t>十四</w:t>
        </w:r>
      </w:hyperlink>
      <w:r w:rsidR="00ED2634" w:rsidRPr="00ED2634">
        <w:rPr>
          <w:rFonts w:ascii="Arial Unicode MS" w:hAnsi="Arial Unicode MS"/>
          <w:color w:val="17365D"/>
        </w:rPr>
        <w:t>條至</w:t>
      </w:r>
      <w:r w:rsidR="00C945E7" w:rsidRPr="00ED2634">
        <w:rPr>
          <w:rFonts w:ascii="Arial Unicode MS" w:hAnsi="Arial Unicode MS"/>
          <w:color w:val="17365D"/>
        </w:rPr>
        <w:t>第</w:t>
      </w:r>
      <w:hyperlink w:anchor="b16" w:history="1">
        <w:r w:rsidR="00C945E7" w:rsidRPr="006B551D">
          <w:rPr>
            <w:rStyle w:val="a3"/>
            <w:rFonts w:ascii="Arial Unicode MS" w:hAnsi="Arial Unicode MS"/>
          </w:rPr>
          <w:t>十六</w:t>
        </w:r>
      </w:hyperlink>
      <w:r w:rsidR="00C945E7" w:rsidRPr="00ED2634">
        <w:rPr>
          <w:rFonts w:ascii="Arial Unicode MS" w:hAnsi="Arial Unicode MS"/>
          <w:color w:val="17365D"/>
        </w:rPr>
        <w:t>條</w:t>
      </w:r>
      <w:r w:rsidR="00ED2634" w:rsidRPr="00ED2634">
        <w:rPr>
          <w:rFonts w:ascii="Arial Unicode MS" w:hAnsi="Arial Unicode MS"/>
          <w:color w:val="17365D"/>
        </w:rPr>
        <w:t>規定作成教師解聘或不續聘之決議，或依第</w:t>
      </w:r>
      <w:hyperlink w:anchor="b18" w:history="1">
        <w:r w:rsidR="00ED2634" w:rsidRPr="003A4146">
          <w:rPr>
            <w:rStyle w:val="a3"/>
            <w:rFonts w:ascii="Arial Unicode MS" w:hAnsi="Arial Unicode MS"/>
          </w:rPr>
          <w:t>十八</w:t>
        </w:r>
      </w:hyperlink>
      <w:r w:rsidR="00ED2634" w:rsidRPr="00ED2634">
        <w:rPr>
          <w:rFonts w:ascii="Arial Unicode MS" w:hAnsi="Arial Unicode MS"/>
          <w:color w:val="17365D"/>
        </w:rPr>
        <w:t>條規定作成教師終局停聘之決議後，除本法另有規定外，學校應自決議作成之日起十日內報主管機關核准，並同時以書面附理由通知當事人</w:t>
      </w:r>
      <w:r>
        <w:rPr>
          <w:rFonts w:ascii="Arial Unicode MS" w:hAnsi="Arial Unicode MS"/>
          <w:color w:val="17365D"/>
        </w:rPr>
        <w:t>。</w:t>
      </w:r>
    </w:p>
    <w:p w14:paraId="10A59FC6" w14:textId="3A4AAA0D"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27DCC">
        <w:rPr>
          <w:rFonts w:ascii="Arial Unicode MS" w:hAnsi="Arial Unicode MS"/>
          <w:color w:val="666699"/>
        </w:rPr>
        <w:t>高級中等以下學校教師涉有第</w:t>
      </w:r>
      <w:hyperlink w:anchor="b14" w:history="1">
        <w:r w:rsidRPr="00C246FF">
          <w:rPr>
            <w:rStyle w:val="a3"/>
            <w:rFonts w:ascii="Arial Unicode MS" w:hAnsi="Arial Unicode MS"/>
          </w:rPr>
          <w:t>十四</w:t>
        </w:r>
      </w:hyperlink>
      <w:r w:rsidRPr="00127DCC">
        <w:rPr>
          <w:rFonts w:ascii="Arial Unicode MS" w:hAnsi="Arial Unicode MS"/>
          <w:color w:val="666699"/>
        </w:rPr>
        <w:t>條至</w:t>
      </w:r>
      <w:r w:rsidR="00C945E7" w:rsidRPr="00ED2634">
        <w:rPr>
          <w:rFonts w:ascii="Arial Unicode MS" w:hAnsi="Arial Unicode MS"/>
          <w:color w:val="17365D"/>
        </w:rPr>
        <w:t>第</w:t>
      </w:r>
      <w:hyperlink w:anchor="b16" w:history="1">
        <w:r w:rsidR="00C945E7" w:rsidRPr="006B551D">
          <w:rPr>
            <w:rStyle w:val="a3"/>
            <w:rFonts w:ascii="Arial Unicode MS" w:hAnsi="Arial Unicode MS"/>
          </w:rPr>
          <w:t>十六</w:t>
        </w:r>
      </w:hyperlink>
      <w:r w:rsidR="00C945E7" w:rsidRPr="00ED2634">
        <w:rPr>
          <w:rFonts w:ascii="Arial Unicode MS" w:hAnsi="Arial Unicode MS"/>
          <w:color w:val="17365D"/>
        </w:rPr>
        <w:t>條</w:t>
      </w:r>
      <w:r w:rsidRPr="00127DCC">
        <w:rPr>
          <w:rFonts w:ascii="Arial Unicode MS" w:hAnsi="Arial Unicode MS"/>
          <w:color w:val="666699"/>
        </w:rPr>
        <w:t>或第</w:t>
      </w:r>
      <w:hyperlink w:anchor="b18" w:history="1">
        <w:r w:rsidRPr="003A4146">
          <w:rPr>
            <w:rStyle w:val="a3"/>
            <w:rFonts w:ascii="Arial Unicode MS" w:hAnsi="Arial Unicode MS"/>
          </w:rPr>
          <w:t>十八</w:t>
        </w:r>
      </w:hyperlink>
      <w:r w:rsidRPr="00127DCC">
        <w:rPr>
          <w:rFonts w:ascii="Arial Unicode MS" w:hAnsi="Arial Unicode MS"/>
          <w:color w:val="666699"/>
        </w:rPr>
        <w:t>條規定之情形，學校教師評審委員會未依規定召開、審議或決議，主管機關認有違法之虞時，應敘明理由交回學校審議或復議；屆期未依法審議或復議者，主管機關得敘明理由逕行提交教師專業審查會審議，並得追究學校相關人員責任</w:t>
      </w:r>
      <w:r>
        <w:rPr>
          <w:rFonts w:ascii="Arial Unicode MS" w:hAnsi="Arial Unicode MS"/>
          <w:color w:val="17365D"/>
        </w:rPr>
        <w:t>。</w:t>
      </w:r>
    </w:p>
    <w:p w14:paraId="3FE22EF1" w14:textId="0120DAA9"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前項教師專業審查會之決議，應依該案件性質，以學校教師評審委員會原應經之委員出席比率及表決比率審議通過；其決議視同學校教師評審委員會之決議</w:t>
      </w:r>
      <w:r>
        <w:rPr>
          <w:rFonts w:ascii="Arial Unicode MS" w:hAnsi="Arial Unicode MS"/>
          <w:color w:val="17365D"/>
        </w:rPr>
        <w:t>。</w:t>
      </w:r>
    </w:p>
    <w:p w14:paraId="0CA563FC" w14:textId="48CF3482"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4</w:t>
      </w:r>
      <w:r>
        <w:rPr>
          <w:rFonts w:ascii="Calibri" w:hAnsi="Calibri"/>
          <w:color w:val="404040"/>
          <w:sz w:val="18"/>
        </w:rPr>
        <w:t>﹞</w:t>
      </w:r>
      <w:r w:rsidRPr="00127DCC">
        <w:rPr>
          <w:rFonts w:ascii="Arial Unicode MS" w:hAnsi="Arial Unicode MS"/>
          <w:color w:val="666699"/>
        </w:rPr>
        <w:t>專科以上學校教師涉有第</w:t>
      </w:r>
      <w:hyperlink w:anchor="b14" w:history="1">
        <w:r w:rsidRPr="00C246FF">
          <w:rPr>
            <w:rStyle w:val="a3"/>
            <w:rFonts w:ascii="Arial Unicode MS" w:hAnsi="Arial Unicode MS"/>
          </w:rPr>
          <w:t>十四</w:t>
        </w:r>
      </w:hyperlink>
      <w:r w:rsidRPr="00127DCC">
        <w:rPr>
          <w:rFonts w:ascii="Arial Unicode MS" w:hAnsi="Arial Unicode MS"/>
          <w:color w:val="666699"/>
        </w:rPr>
        <w:t>條至</w:t>
      </w:r>
      <w:r w:rsidR="00C945E7" w:rsidRPr="00ED2634">
        <w:rPr>
          <w:rFonts w:ascii="Arial Unicode MS" w:hAnsi="Arial Unicode MS"/>
          <w:color w:val="17365D"/>
        </w:rPr>
        <w:t>第</w:t>
      </w:r>
      <w:hyperlink w:anchor="b16" w:history="1">
        <w:r w:rsidR="00C945E7" w:rsidRPr="006B551D">
          <w:rPr>
            <w:rStyle w:val="a3"/>
            <w:rFonts w:ascii="Arial Unicode MS" w:hAnsi="Arial Unicode MS"/>
          </w:rPr>
          <w:t>十六</w:t>
        </w:r>
      </w:hyperlink>
      <w:r w:rsidR="00C945E7" w:rsidRPr="00ED2634">
        <w:rPr>
          <w:rFonts w:ascii="Arial Unicode MS" w:hAnsi="Arial Unicode MS"/>
          <w:color w:val="17365D"/>
        </w:rPr>
        <w:t>條</w:t>
      </w:r>
      <w:r w:rsidRPr="00127DCC">
        <w:rPr>
          <w:rFonts w:ascii="Arial Unicode MS" w:hAnsi="Arial Unicode MS"/>
          <w:color w:val="666699"/>
        </w:rPr>
        <w:t>或第</w:t>
      </w:r>
      <w:hyperlink w:anchor="b18" w:history="1">
        <w:r w:rsidRPr="003A4146">
          <w:rPr>
            <w:rStyle w:val="a3"/>
            <w:rFonts w:ascii="Arial Unicode MS" w:hAnsi="Arial Unicode MS"/>
          </w:rPr>
          <w:t>十八</w:t>
        </w:r>
      </w:hyperlink>
      <w:r w:rsidRPr="00127DCC">
        <w:rPr>
          <w:rFonts w:ascii="Arial Unicode MS" w:hAnsi="Arial Unicode MS"/>
          <w:color w:val="666699"/>
        </w:rPr>
        <w:t>條規定之情形，學校教師評審委員會未依規定召開、審議或決議，主管機關認有違法之虞時，應敘明理由交回學校審議或復議；屆期未依法審議或復議者，主管機關得追究學校相關人員責任</w:t>
      </w:r>
      <w:r>
        <w:rPr>
          <w:rFonts w:ascii="Arial Unicode MS" w:hAnsi="Arial Unicode MS"/>
          <w:color w:val="17365D"/>
        </w:rPr>
        <w:t>。</w:t>
      </w:r>
    </w:p>
    <w:p w14:paraId="46CBEF0B" w14:textId="4AF3920D"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5</w:t>
      </w:r>
      <w:r>
        <w:rPr>
          <w:rFonts w:ascii="Calibri" w:hAnsi="Calibri"/>
          <w:color w:val="404040"/>
          <w:sz w:val="18"/>
        </w:rPr>
        <w:t>﹞</w:t>
      </w:r>
      <w:r w:rsidR="00ED2634" w:rsidRPr="00ED2634">
        <w:rPr>
          <w:rFonts w:ascii="Arial Unicode MS" w:hAnsi="Arial Unicode MS"/>
          <w:color w:val="17365D"/>
        </w:rPr>
        <w:t>教師解聘、不續聘或終局停聘案尚在處理程序中，其聘約期限屆滿者，學校應予暫時繼續聘任。</w:t>
      </w:r>
    </w:p>
    <w:p w14:paraId="28FA0CA4" w14:textId="77777777" w:rsidR="00C55EC0" w:rsidRDefault="00ED2634" w:rsidP="00ED2634">
      <w:pPr>
        <w:pStyle w:val="2"/>
      </w:pPr>
      <w:bookmarkStart w:id="33" w:name="b27"/>
      <w:bookmarkEnd w:id="33"/>
      <w:r w:rsidRPr="00ED2634">
        <w:t>第</w:t>
      </w:r>
      <w:r w:rsidRPr="00ED2634">
        <w:t>27</w:t>
      </w:r>
      <w:r w:rsidRPr="00ED2634">
        <w:t>條（教師資遣之情形</w:t>
      </w:r>
      <w:r w:rsidR="00C55EC0">
        <w:t>）</w:t>
      </w:r>
    </w:p>
    <w:p w14:paraId="0E553C7A" w14:textId="6406D733"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教師有下列各款情事之一者，應經教師評審委員會審議通過，並報主管機關核准後，得予以資遣：</w:t>
      </w:r>
    </w:p>
    <w:p w14:paraId="14FAF5EA"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一、因系、所、科、組、課程調整或學校減班、停辦、解散時，現職已無工作又無其他適當工作可以調任</w:t>
      </w:r>
      <w:r w:rsidR="00C55EC0">
        <w:rPr>
          <w:rFonts w:ascii="Arial Unicode MS" w:hAnsi="Arial Unicode MS"/>
          <w:color w:val="17365D"/>
        </w:rPr>
        <w:t>。</w:t>
      </w:r>
    </w:p>
    <w:p w14:paraId="638F7C2D" w14:textId="6ED8E8F3"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現職工作不適任且無其他工作可調任；或經中央衛生主管機關評鑑合格之醫院證明身體衰弱不能勝任工作</w:t>
      </w:r>
      <w:r>
        <w:rPr>
          <w:rFonts w:ascii="Arial Unicode MS" w:hAnsi="Arial Unicode MS"/>
          <w:color w:val="17365D"/>
        </w:rPr>
        <w:t>。</w:t>
      </w:r>
    </w:p>
    <w:p w14:paraId="160F59A9" w14:textId="5A68A464"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三</w:t>
      </w:r>
      <w:r>
        <w:rPr>
          <w:rFonts w:ascii="Arial Unicode MS" w:hAnsi="Arial Unicode MS"/>
          <w:color w:val="17365D"/>
        </w:rPr>
        <w:t>、</w:t>
      </w:r>
      <w:r w:rsidR="00ED2634" w:rsidRPr="00ED2634">
        <w:rPr>
          <w:rFonts w:ascii="Arial Unicode MS" w:hAnsi="Arial Unicode MS"/>
          <w:color w:val="17365D"/>
        </w:rPr>
        <w:t>受監護宣告或輔助宣告，尚未撤銷</w:t>
      </w:r>
      <w:r>
        <w:rPr>
          <w:rFonts w:ascii="Arial Unicode MS" w:hAnsi="Arial Unicode MS"/>
          <w:color w:val="17365D"/>
        </w:rPr>
        <w:t>。</w:t>
      </w:r>
    </w:p>
    <w:p w14:paraId="1C8EE9BD" w14:textId="47C3BC9E"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符合退休資格之教師有前項各款情形之一，經核准資遣者，得於資遣確定之日起一個月內依規定申請辦理退休，並以原核准資遣生效日為退休生效日。</w:t>
      </w:r>
    </w:p>
    <w:p w14:paraId="00CC759D" w14:textId="77777777" w:rsidR="00C55EC0" w:rsidRDefault="00ED2634" w:rsidP="00ED2634">
      <w:pPr>
        <w:pStyle w:val="2"/>
      </w:pPr>
      <w:bookmarkStart w:id="34" w:name="b28"/>
      <w:bookmarkEnd w:id="34"/>
      <w:r w:rsidRPr="00ED2634">
        <w:lastRenderedPageBreak/>
        <w:t>第</w:t>
      </w:r>
      <w:r w:rsidRPr="00ED2634">
        <w:t>28</w:t>
      </w:r>
      <w:r w:rsidRPr="00ED2634">
        <w:t>條（不得同意教師退休或資遣之情形</w:t>
      </w:r>
      <w:r w:rsidR="00C55EC0">
        <w:t>）</w:t>
      </w:r>
    </w:p>
    <w:p w14:paraId="5C912816" w14:textId="2CB6DD53"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學校於知悉教師涉有第</w:t>
      </w:r>
      <w:hyperlink w:anchor="b14" w:history="1">
        <w:r w:rsidR="003A4146" w:rsidRPr="00C246FF">
          <w:rPr>
            <w:rStyle w:val="a3"/>
            <w:rFonts w:ascii="Arial Unicode MS" w:hAnsi="Arial Unicode MS"/>
          </w:rPr>
          <w:t>十四</w:t>
        </w:r>
      </w:hyperlink>
      <w:r w:rsidR="00ED2634" w:rsidRPr="00ED2634">
        <w:rPr>
          <w:rFonts w:ascii="Arial Unicode MS" w:hAnsi="Arial Unicode MS"/>
          <w:color w:val="17365D"/>
        </w:rPr>
        <w:t>條第一項或第</w:t>
      </w:r>
      <w:hyperlink w:anchor="b15" w:history="1">
        <w:r w:rsidR="00ED2634" w:rsidRPr="003A4146">
          <w:rPr>
            <w:rStyle w:val="a3"/>
            <w:rFonts w:ascii="Arial Unicode MS" w:hAnsi="Arial Unicode MS"/>
          </w:rPr>
          <w:t>十五</w:t>
        </w:r>
      </w:hyperlink>
      <w:r w:rsidR="00ED2634" w:rsidRPr="00ED2634">
        <w:rPr>
          <w:rFonts w:ascii="Arial Unicode MS" w:hAnsi="Arial Unicode MS"/>
          <w:color w:val="17365D"/>
        </w:rPr>
        <w:t>條第一項所定情形之日起，不得同意其退休或資遣</w:t>
      </w:r>
      <w:r>
        <w:rPr>
          <w:rFonts w:ascii="Arial Unicode MS" w:hAnsi="Arial Unicode MS"/>
          <w:color w:val="17365D"/>
        </w:rPr>
        <w:t>。</w:t>
      </w:r>
    </w:p>
    <w:p w14:paraId="534A5A1C" w14:textId="4CDB1C90"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教師離職後，學校始知悉該教師於聘任期間涉有第</w:t>
      </w:r>
      <w:hyperlink w:anchor="b14" w:history="1">
        <w:r w:rsidR="003A4146" w:rsidRPr="00C246FF">
          <w:rPr>
            <w:rStyle w:val="a3"/>
            <w:rFonts w:ascii="Arial Unicode MS" w:hAnsi="Arial Unicode MS"/>
          </w:rPr>
          <w:t>十四</w:t>
        </w:r>
      </w:hyperlink>
      <w:r w:rsidR="00ED2634" w:rsidRPr="00127DCC">
        <w:rPr>
          <w:rFonts w:ascii="Arial Unicode MS" w:hAnsi="Arial Unicode MS"/>
          <w:color w:val="666699"/>
        </w:rPr>
        <w:t>條第一項或第</w:t>
      </w:r>
      <w:hyperlink w:anchor="b15" w:history="1">
        <w:r w:rsidR="003A4146" w:rsidRPr="003A4146">
          <w:rPr>
            <w:rStyle w:val="a3"/>
            <w:rFonts w:ascii="Arial Unicode MS" w:hAnsi="Arial Unicode MS"/>
          </w:rPr>
          <w:t>十五</w:t>
        </w:r>
      </w:hyperlink>
      <w:r w:rsidR="00ED2634" w:rsidRPr="00127DCC">
        <w:rPr>
          <w:rFonts w:ascii="Arial Unicode MS" w:hAnsi="Arial Unicode MS"/>
          <w:color w:val="666699"/>
        </w:rPr>
        <w:t>條第一項所定之情形者，學校仍應予以解聘，並依第</w:t>
      </w:r>
      <w:hyperlink w:anchor="b20" w:history="1">
        <w:r w:rsidR="00ED2634" w:rsidRPr="003A4146">
          <w:rPr>
            <w:rStyle w:val="a3"/>
            <w:rFonts w:ascii="Arial Unicode MS" w:hAnsi="Arial Unicode MS"/>
          </w:rPr>
          <w:t>二十</w:t>
        </w:r>
      </w:hyperlink>
      <w:r w:rsidR="00ED2634" w:rsidRPr="00127DCC">
        <w:rPr>
          <w:rFonts w:ascii="Arial Unicode MS" w:hAnsi="Arial Unicode MS"/>
          <w:color w:val="666699"/>
        </w:rPr>
        <w:t>條規定辦理通報。</w:t>
      </w:r>
    </w:p>
    <w:p w14:paraId="73029BD1" w14:textId="77777777" w:rsidR="00C55EC0" w:rsidRDefault="00ED2634" w:rsidP="00ED2634">
      <w:pPr>
        <w:pStyle w:val="2"/>
      </w:pPr>
      <w:bookmarkStart w:id="35" w:name="b29"/>
      <w:bookmarkEnd w:id="35"/>
      <w:r w:rsidRPr="00ED2634">
        <w:t>第</w:t>
      </w:r>
      <w:r w:rsidRPr="00ED2634">
        <w:t>29</w:t>
      </w:r>
      <w:r w:rsidRPr="00ED2634">
        <w:t>條（高級中等以下學校教師之解聘、不續聘、停聘或資遣程序相關辦法之訂定</w:t>
      </w:r>
      <w:r w:rsidR="00C55EC0">
        <w:t>）</w:t>
      </w:r>
    </w:p>
    <w:p w14:paraId="6B1245A5" w14:textId="1F2B7115"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高級中等以下學校依本法所為教師之解聘、不續聘、停聘或資遣程序及相關事項之</w:t>
      </w:r>
      <w:hyperlink r:id="rId50" w:history="1">
        <w:r w:rsidR="00ED2634" w:rsidRPr="006C29A3">
          <w:rPr>
            <w:rStyle w:val="a3"/>
            <w:rFonts w:ascii="Arial Unicode MS" w:hAnsi="Arial Unicode MS"/>
          </w:rPr>
          <w:t>辦法</w:t>
        </w:r>
      </w:hyperlink>
      <w:r w:rsidR="00ED2634" w:rsidRPr="00ED2634">
        <w:rPr>
          <w:rFonts w:ascii="Arial Unicode MS" w:hAnsi="Arial Unicode MS"/>
          <w:color w:val="17365D"/>
        </w:rPr>
        <w:t>，由中央主管機關定之。</w:t>
      </w:r>
    </w:p>
    <w:p w14:paraId="4BF84A6C" w14:textId="77777777" w:rsidR="00C55EC0" w:rsidRDefault="00ED2634" w:rsidP="00ED2634">
      <w:pPr>
        <w:pStyle w:val="2"/>
      </w:pPr>
      <w:bookmarkStart w:id="36" w:name="b30"/>
      <w:bookmarkEnd w:id="36"/>
      <w:r w:rsidRPr="00ED2634">
        <w:t>第</w:t>
      </w:r>
      <w:r w:rsidRPr="00ED2634">
        <w:t>30</w:t>
      </w:r>
      <w:r w:rsidRPr="00ED2634">
        <w:t>條（高級中等以下學校教師不得申請介聘之情形</w:t>
      </w:r>
      <w:r w:rsidR="00C55EC0">
        <w:t>）</w:t>
      </w:r>
    </w:p>
    <w:p w14:paraId="15D533DB" w14:textId="41935EB8"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高級中等以下學校現職教師，有下列各款情形之一者，不得申請介聘：</w:t>
      </w:r>
    </w:p>
    <w:p w14:paraId="3D9F23B2"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一、有第</w:t>
      </w:r>
      <w:hyperlink w:anchor="b14" w:history="1">
        <w:r w:rsidRPr="006B551D">
          <w:rPr>
            <w:rStyle w:val="a3"/>
            <w:rFonts w:ascii="Arial Unicode MS" w:hAnsi="Arial Unicode MS"/>
          </w:rPr>
          <w:t>十四</w:t>
        </w:r>
      </w:hyperlink>
      <w:r w:rsidRPr="00ED2634">
        <w:rPr>
          <w:rFonts w:ascii="Arial Unicode MS" w:hAnsi="Arial Unicode MS"/>
          <w:color w:val="17365D"/>
        </w:rPr>
        <w:t>條第一項、第</w:t>
      </w:r>
      <w:hyperlink w:anchor="b15" w:history="1">
        <w:r w:rsidRPr="006B551D">
          <w:rPr>
            <w:rStyle w:val="a3"/>
            <w:rFonts w:ascii="Arial Unicode MS" w:hAnsi="Arial Unicode MS"/>
          </w:rPr>
          <w:t>十五</w:t>
        </w:r>
      </w:hyperlink>
      <w:r w:rsidRPr="00ED2634">
        <w:rPr>
          <w:rFonts w:ascii="Arial Unicode MS" w:hAnsi="Arial Unicode MS"/>
          <w:color w:val="17365D"/>
        </w:rPr>
        <w:t>條第一項或第</w:t>
      </w:r>
      <w:hyperlink w:anchor="b16" w:history="1">
        <w:r w:rsidRPr="006B551D">
          <w:rPr>
            <w:rStyle w:val="a3"/>
            <w:rFonts w:ascii="Arial Unicode MS" w:hAnsi="Arial Unicode MS"/>
          </w:rPr>
          <w:t>十六</w:t>
        </w:r>
      </w:hyperlink>
      <w:r w:rsidRPr="00ED2634">
        <w:rPr>
          <w:rFonts w:ascii="Arial Unicode MS" w:hAnsi="Arial Unicode MS"/>
          <w:color w:val="17365D"/>
        </w:rPr>
        <w:t>條第一項各款情形之一，尚在調查、解聘或不續聘處理程序中</w:t>
      </w:r>
      <w:r w:rsidR="00C55EC0">
        <w:rPr>
          <w:rFonts w:ascii="Arial Unicode MS" w:hAnsi="Arial Unicode MS"/>
          <w:color w:val="17365D"/>
        </w:rPr>
        <w:t>。</w:t>
      </w:r>
    </w:p>
    <w:p w14:paraId="1C4C6EFF" w14:textId="094362A0"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有第</w:t>
      </w:r>
      <w:hyperlink w:anchor="b18" w:history="1">
        <w:r w:rsidR="00ED2634" w:rsidRPr="006B551D">
          <w:rPr>
            <w:rStyle w:val="a3"/>
            <w:rFonts w:ascii="Arial Unicode MS" w:hAnsi="Arial Unicode MS"/>
          </w:rPr>
          <w:t>十八</w:t>
        </w:r>
      </w:hyperlink>
      <w:r w:rsidR="00ED2634" w:rsidRPr="00ED2634">
        <w:rPr>
          <w:rFonts w:ascii="Arial Unicode MS" w:hAnsi="Arial Unicode MS"/>
          <w:color w:val="17365D"/>
        </w:rPr>
        <w:t>條第一項、第</w:t>
      </w:r>
      <w:hyperlink w:anchor="b21" w:history="1">
        <w:r w:rsidR="00ED2634" w:rsidRPr="006B551D">
          <w:rPr>
            <w:rStyle w:val="a3"/>
            <w:rFonts w:ascii="Arial Unicode MS" w:hAnsi="Arial Unicode MS"/>
          </w:rPr>
          <w:t>二十一</w:t>
        </w:r>
      </w:hyperlink>
      <w:r w:rsidR="00ED2634" w:rsidRPr="00ED2634">
        <w:rPr>
          <w:rFonts w:ascii="Arial Unicode MS" w:hAnsi="Arial Unicode MS"/>
          <w:color w:val="17365D"/>
        </w:rPr>
        <w:t>條、第</w:t>
      </w:r>
      <w:hyperlink w:anchor="b22" w:history="1">
        <w:r w:rsidR="00ED2634" w:rsidRPr="006B551D">
          <w:rPr>
            <w:rStyle w:val="a3"/>
            <w:rFonts w:ascii="Arial Unicode MS" w:hAnsi="Arial Unicode MS"/>
          </w:rPr>
          <w:t>二十二</w:t>
        </w:r>
      </w:hyperlink>
      <w:r w:rsidR="00ED2634" w:rsidRPr="00ED2634">
        <w:rPr>
          <w:rFonts w:ascii="Arial Unicode MS" w:hAnsi="Arial Unicode MS"/>
          <w:color w:val="17365D"/>
        </w:rPr>
        <w:t>條第一項或第二項情形，尚在調查、停聘處理程序中或停聘期間</w:t>
      </w:r>
      <w:r>
        <w:rPr>
          <w:rFonts w:ascii="Arial Unicode MS" w:hAnsi="Arial Unicode MS"/>
          <w:color w:val="17365D"/>
        </w:rPr>
        <w:t>。</w:t>
      </w:r>
    </w:p>
    <w:p w14:paraId="73BCEDD0" w14:textId="53745B68"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三</w:t>
      </w:r>
      <w:r>
        <w:rPr>
          <w:rFonts w:ascii="Arial Unicode MS" w:hAnsi="Arial Unicode MS"/>
          <w:color w:val="17365D"/>
        </w:rPr>
        <w:t>、</w:t>
      </w:r>
      <w:r w:rsidR="00ED2634" w:rsidRPr="00ED2634">
        <w:rPr>
          <w:rFonts w:ascii="Arial Unicode MS" w:hAnsi="Arial Unicode MS"/>
          <w:color w:val="17365D"/>
        </w:rPr>
        <w:t>有</w:t>
      </w:r>
      <w:r w:rsidR="006B551D" w:rsidRPr="006B551D">
        <w:rPr>
          <w:rFonts w:ascii="Arial Unicode MS" w:hAnsi="Arial Unicode MS"/>
          <w:color w:val="17365D"/>
        </w:rPr>
        <w:t>第</w:t>
      </w:r>
      <w:hyperlink w:anchor="b27" w:history="1">
        <w:r w:rsidR="006B551D" w:rsidRPr="006D67BE">
          <w:rPr>
            <w:rStyle w:val="a3"/>
            <w:rFonts w:ascii="Arial Unicode MS" w:hAnsi="Arial Unicode MS"/>
          </w:rPr>
          <w:t>二十七</w:t>
        </w:r>
      </w:hyperlink>
      <w:r w:rsidR="00ED2634" w:rsidRPr="00ED2634">
        <w:rPr>
          <w:rFonts w:ascii="Arial Unicode MS" w:hAnsi="Arial Unicode MS"/>
          <w:color w:val="17365D"/>
        </w:rPr>
        <w:t>條第一項第二款或第三款情形，尚在調查、資遣處理程序中</w:t>
      </w:r>
      <w:r>
        <w:rPr>
          <w:rFonts w:ascii="Arial Unicode MS" w:hAnsi="Arial Unicode MS"/>
          <w:color w:val="17365D"/>
        </w:rPr>
        <w:t>。</w:t>
      </w:r>
    </w:p>
    <w:p w14:paraId="5FD08D95" w14:textId="7DBF5473" w:rsidR="00ED2634" w:rsidRPr="00ED2634" w:rsidRDefault="00C55EC0" w:rsidP="00ED2634">
      <w:pPr>
        <w:ind w:left="142"/>
        <w:jc w:val="both"/>
        <w:rPr>
          <w:rFonts w:ascii="Arial Unicode MS" w:hAnsi="Arial Unicode MS"/>
          <w:color w:val="17365D"/>
        </w:rPr>
      </w:pPr>
      <w:r>
        <w:rPr>
          <w:rFonts w:ascii="Arial Unicode MS" w:hAnsi="Arial Unicode MS"/>
          <w:color w:val="17365D"/>
        </w:rPr>
        <w:t xml:space="preserve">　　　　</w:t>
      </w:r>
      <w:r w:rsidR="000B1DA0" w:rsidRPr="00113E56">
        <w:rPr>
          <w:rFonts w:ascii="Arial Unicode MS" w:hAnsi="Arial Unicode MS"/>
          <w:color w:val="808000"/>
          <w:sz w:val="18"/>
        </w:rPr>
        <w:t xml:space="preserve">　　　　　　　　　　　　　　　　　　　　　　　　　　　　　　　　　　　　　　　　　　　　</w:t>
      </w:r>
      <w:hyperlink w:anchor="b章節索引" w:history="1">
        <w:r w:rsidR="000B1DA0" w:rsidRPr="00113E56">
          <w:rPr>
            <w:rStyle w:val="a3"/>
            <w:rFonts w:ascii="Arial Unicode MS" w:hAnsi="Arial Unicode MS" w:hint="eastAsia"/>
            <w:sz w:val="18"/>
          </w:rPr>
          <w:t>回索引</w:t>
        </w:r>
      </w:hyperlink>
      <w:r w:rsidR="000B1DA0">
        <w:rPr>
          <w:rFonts w:ascii="Arial Unicode MS" w:hAnsi="Arial Unicode MS" w:hint="eastAsia"/>
          <w:color w:val="808000"/>
          <w:sz w:val="18"/>
        </w:rPr>
        <w:t>〉〉</w:t>
      </w:r>
    </w:p>
    <w:p w14:paraId="5ED46C49" w14:textId="77777777" w:rsidR="00ED2634" w:rsidRPr="00ED2634" w:rsidRDefault="00ED2634" w:rsidP="00ED2634">
      <w:pPr>
        <w:pStyle w:val="1"/>
        <w:spacing w:beforeLines="30" w:before="108" w:beforeAutospacing="0" w:afterLines="30" w:after="108" w:afterAutospacing="0"/>
        <w:rPr>
          <w:color w:val="483D8B"/>
        </w:rPr>
      </w:pPr>
      <w:bookmarkStart w:id="37" w:name="_第五章__權利義務"/>
      <w:bookmarkEnd w:id="37"/>
      <w:r w:rsidRPr="00ED2634">
        <w:t>第五章</w:t>
      </w:r>
      <w:r>
        <w:t xml:space="preserve">　　</w:t>
      </w:r>
      <w:r w:rsidRPr="00ED2634">
        <w:t>權利義務</w:t>
      </w:r>
    </w:p>
    <w:p w14:paraId="235C5DAB" w14:textId="77777777" w:rsidR="00C55EC0" w:rsidRDefault="00ED2634" w:rsidP="00ED2634">
      <w:pPr>
        <w:pStyle w:val="2"/>
      </w:pPr>
      <w:bookmarkStart w:id="38" w:name="b31"/>
      <w:bookmarkEnd w:id="38"/>
      <w:r w:rsidRPr="00ED2634">
        <w:t>第</w:t>
      </w:r>
      <w:r w:rsidRPr="00ED2634">
        <w:t>31</w:t>
      </w:r>
      <w:r w:rsidRPr="00ED2634">
        <w:t>條（教師之權利</w:t>
      </w:r>
      <w:r w:rsidR="00C55EC0">
        <w:t>）</w:t>
      </w:r>
    </w:p>
    <w:p w14:paraId="5B2DDBD4" w14:textId="6ADC2F88"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教師接受聘任後，依有關法令及學校章則之規定，享有下列權利：</w:t>
      </w:r>
    </w:p>
    <w:p w14:paraId="3B660770"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一、對學校教學及行政事項提供興革意見</w:t>
      </w:r>
      <w:r w:rsidR="00C55EC0">
        <w:rPr>
          <w:rFonts w:ascii="Arial Unicode MS" w:hAnsi="Arial Unicode MS"/>
          <w:color w:val="17365D"/>
        </w:rPr>
        <w:t>。</w:t>
      </w:r>
    </w:p>
    <w:p w14:paraId="1669FDE6" w14:textId="77A64348"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享有待遇、福利、退休、撫卹、資遣、保險等權益及保障</w:t>
      </w:r>
      <w:r>
        <w:rPr>
          <w:rFonts w:ascii="Arial Unicode MS" w:hAnsi="Arial Unicode MS"/>
          <w:color w:val="17365D"/>
        </w:rPr>
        <w:t>。</w:t>
      </w:r>
    </w:p>
    <w:p w14:paraId="1A0DC558" w14:textId="5268A26F"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三</w:t>
      </w:r>
      <w:r>
        <w:rPr>
          <w:rFonts w:ascii="Arial Unicode MS" w:hAnsi="Arial Unicode MS"/>
          <w:color w:val="17365D"/>
        </w:rPr>
        <w:t>、</w:t>
      </w:r>
      <w:r w:rsidR="00ED2634" w:rsidRPr="00ED2634">
        <w:rPr>
          <w:rFonts w:ascii="Arial Unicode MS" w:hAnsi="Arial Unicode MS"/>
          <w:color w:val="17365D"/>
        </w:rPr>
        <w:t>參加在職進修、研究及學術交流活動</w:t>
      </w:r>
      <w:r>
        <w:rPr>
          <w:rFonts w:ascii="Arial Unicode MS" w:hAnsi="Arial Unicode MS"/>
          <w:color w:val="17365D"/>
        </w:rPr>
        <w:t>。</w:t>
      </w:r>
    </w:p>
    <w:p w14:paraId="6CE06DB4" w14:textId="336AD209"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四</w:t>
      </w:r>
      <w:r>
        <w:rPr>
          <w:rFonts w:ascii="Arial Unicode MS" w:hAnsi="Arial Unicode MS"/>
          <w:color w:val="17365D"/>
        </w:rPr>
        <w:t>、</w:t>
      </w:r>
      <w:r w:rsidR="00ED2634" w:rsidRPr="00ED2634">
        <w:rPr>
          <w:rFonts w:ascii="Arial Unicode MS" w:hAnsi="Arial Unicode MS"/>
          <w:color w:val="17365D"/>
        </w:rPr>
        <w:t>參加教師組織，並參與其他依法令規定所舉辦之活動</w:t>
      </w:r>
      <w:r>
        <w:rPr>
          <w:rFonts w:ascii="Arial Unicode MS" w:hAnsi="Arial Unicode MS"/>
          <w:color w:val="17365D"/>
        </w:rPr>
        <w:t>。</w:t>
      </w:r>
    </w:p>
    <w:p w14:paraId="227ED7C3" w14:textId="6C5CF361"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五</w:t>
      </w:r>
      <w:r>
        <w:rPr>
          <w:rFonts w:ascii="Arial Unicode MS" w:hAnsi="Arial Unicode MS"/>
          <w:color w:val="17365D"/>
        </w:rPr>
        <w:t>、</w:t>
      </w:r>
      <w:r w:rsidR="00ED2634" w:rsidRPr="00ED2634">
        <w:rPr>
          <w:rFonts w:ascii="Arial Unicode MS" w:hAnsi="Arial Unicode MS"/>
          <w:color w:val="17365D"/>
        </w:rPr>
        <w:t>對主管機關或學校有關其個人之措施，認為違法或不當致損害其權益者，得依法提出申訴</w:t>
      </w:r>
      <w:r>
        <w:rPr>
          <w:rFonts w:ascii="Arial Unicode MS" w:hAnsi="Arial Unicode MS"/>
          <w:color w:val="17365D"/>
        </w:rPr>
        <w:t>。</w:t>
      </w:r>
    </w:p>
    <w:p w14:paraId="782B334F" w14:textId="25B6FFDD"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六</w:t>
      </w:r>
      <w:r>
        <w:rPr>
          <w:rFonts w:ascii="Arial Unicode MS" w:hAnsi="Arial Unicode MS"/>
          <w:color w:val="17365D"/>
        </w:rPr>
        <w:t>、</w:t>
      </w:r>
      <w:r w:rsidR="00ED2634" w:rsidRPr="00ED2634">
        <w:rPr>
          <w:rFonts w:ascii="Arial Unicode MS" w:hAnsi="Arial Unicode MS"/>
          <w:color w:val="17365D"/>
        </w:rPr>
        <w:t>教師之教學及對學生之輔導依法令及學校章則享有專業自主</w:t>
      </w:r>
      <w:r>
        <w:rPr>
          <w:rFonts w:ascii="Arial Unicode MS" w:hAnsi="Arial Unicode MS"/>
          <w:color w:val="17365D"/>
        </w:rPr>
        <w:t>。</w:t>
      </w:r>
    </w:p>
    <w:p w14:paraId="255E7298" w14:textId="36D43930"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七</w:t>
      </w:r>
      <w:r>
        <w:rPr>
          <w:rFonts w:ascii="Arial Unicode MS" w:hAnsi="Arial Unicode MS"/>
          <w:color w:val="17365D"/>
        </w:rPr>
        <w:t>、</w:t>
      </w:r>
      <w:r w:rsidR="00ED2634" w:rsidRPr="00ED2634">
        <w:rPr>
          <w:rFonts w:ascii="Arial Unicode MS" w:hAnsi="Arial Unicode MS"/>
          <w:color w:val="17365D"/>
        </w:rPr>
        <w:t>除法令另有規定者外，教師得拒絕參與主管機關或學校所指派與教學無關之工作或活動</w:t>
      </w:r>
      <w:r>
        <w:rPr>
          <w:rFonts w:ascii="Arial Unicode MS" w:hAnsi="Arial Unicode MS"/>
          <w:color w:val="17365D"/>
        </w:rPr>
        <w:t>。</w:t>
      </w:r>
    </w:p>
    <w:p w14:paraId="38E5B075" w14:textId="13F2A793"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八</w:t>
      </w:r>
      <w:r>
        <w:rPr>
          <w:rFonts w:ascii="Arial Unicode MS" w:hAnsi="Arial Unicode MS"/>
          <w:color w:val="17365D"/>
        </w:rPr>
        <w:t>、</w:t>
      </w:r>
      <w:r w:rsidR="00ED2634" w:rsidRPr="00ED2634">
        <w:rPr>
          <w:rFonts w:ascii="Arial Unicode MS" w:hAnsi="Arial Unicode MS"/>
          <w:color w:val="17365D"/>
        </w:rPr>
        <w:t>教師依法執行職務涉訟時，其服務學校應輔助其延聘律師為其辯護及提供法律上之協助</w:t>
      </w:r>
      <w:r>
        <w:rPr>
          <w:rFonts w:ascii="Arial Unicode MS" w:hAnsi="Arial Unicode MS"/>
          <w:color w:val="17365D"/>
        </w:rPr>
        <w:t>。</w:t>
      </w:r>
    </w:p>
    <w:p w14:paraId="4D6487F9" w14:textId="58FD9A2E"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九</w:t>
      </w:r>
      <w:r>
        <w:rPr>
          <w:rFonts w:ascii="Arial Unicode MS" w:hAnsi="Arial Unicode MS"/>
          <w:color w:val="17365D"/>
        </w:rPr>
        <w:t>、</w:t>
      </w:r>
      <w:r w:rsidR="00ED2634" w:rsidRPr="00ED2634">
        <w:rPr>
          <w:rFonts w:ascii="Arial Unicode MS" w:hAnsi="Arial Unicode MS"/>
          <w:color w:val="17365D"/>
        </w:rPr>
        <w:t>其他依本法或其他法律應享有之權利</w:t>
      </w:r>
      <w:r>
        <w:rPr>
          <w:rFonts w:ascii="Arial Unicode MS" w:hAnsi="Arial Unicode MS"/>
          <w:color w:val="17365D"/>
        </w:rPr>
        <w:t>。</w:t>
      </w:r>
    </w:p>
    <w:p w14:paraId="1F621FB8" w14:textId="7A4EBD29"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前項第八款情形，教師因</w:t>
      </w:r>
      <w:r w:rsidR="00B24636" w:rsidRPr="00BA0EE7">
        <w:rPr>
          <w:rFonts w:ascii="Arial Unicode MS" w:hAnsi="Arial Unicode MS" w:hint="eastAsia"/>
          <w:color w:val="666699"/>
        </w:rPr>
        <w:t>公</w:t>
      </w:r>
      <w:hyperlink r:id="rId51" w:history="1">
        <w:r w:rsidR="00B24636" w:rsidRPr="00EA4AA7">
          <w:rPr>
            <w:rStyle w:val="a3"/>
            <w:rFonts w:ascii="Arial Unicode MS" w:hAnsi="Arial Unicode MS" w:hint="eastAsia"/>
          </w:rPr>
          <w:t>涉訟輔助辦法</w:t>
        </w:r>
      </w:hyperlink>
      <w:r w:rsidR="00ED2634" w:rsidRPr="00127DCC">
        <w:rPr>
          <w:rFonts w:ascii="Arial Unicode MS" w:hAnsi="Arial Unicode MS"/>
          <w:color w:val="666699"/>
        </w:rPr>
        <w:t>，由中央主管機關定之；另其涉訟係因教師之故意或重大過失所致者，應不予輔助；如服務學校已支付涉訟輔助費用者，應以書面限期命其繳還。</w:t>
      </w:r>
    </w:p>
    <w:p w14:paraId="72B42238" w14:textId="77777777" w:rsidR="00C55EC0" w:rsidRDefault="00ED2634" w:rsidP="00ED2634">
      <w:pPr>
        <w:pStyle w:val="2"/>
      </w:pPr>
      <w:bookmarkStart w:id="39" w:name="b32"/>
      <w:bookmarkEnd w:id="39"/>
      <w:r w:rsidRPr="00ED2634">
        <w:t>第</w:t>
      </w:r>
      <w:r w:rsidRPr="00ED2634">
        <w:t>32</w:t>
      </w:r>
      <w:r w:rsidRPr="00ED2634">
        <w:t>條（教師之義務</w:t>
      </w:r>
      <w:r w:rsidR="00C55EC0">
        <w:t>）</w:t>
      </w:r>
    </w:p>
    <w:p w14:paraId="2BA6C275" w14:textId="512A10B7"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教師除應遵守法令履行聘約外，並負有下列義務：</w:t>
      </w:r>
    </w:p>
    <w:p w14:paraId="21B88893"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一、遵守聘約規定，維護校譽</w:t>
      </w:r>
      <w:r w:rsidR="00C55EC0">
        <w:rPr>
          <w:rFonts w:ascii="Arial Unicode MS" w:hAnsi="Arial Unicode MS"/>
          <w:color w:val="17365D"/>
        </w:rPr>
        <w:t>。</w:t>
      </w:r>
    </w:p>
    <w:p w14:paraId="1784A2A5" w14:textId="0D759A7F"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積極維護學生受教之權益</w:t>
      </w:r>
      <w:r>
        <w:rPr>
          <w:rFonts w:ascii="Arial Unicode MS" w:hAnsi="Arial Unicode MS"/>
          <w:color w:val="17365D"/>
        </w:rPr>
        <w:t>。</w:t>
      </w:r>
    </w:p>
    <w:p w14:paraId="3CCD3866" w14:textId="6658A149"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三</w:t>
      </w:r>
      <w:r>
        <w:rPr>
          <w:rFonts w:ascii="Arial Unicode MS" w:hAnsi="Arial Unicode MS"/>
          <w:color w:val="17365D"/>
        </w:rPr>
        <w:t>、</w:t>
      </w:r>
      <w:r w:rsidR="00ED2634" w:rsidRPr="00ED2634">
        <w:rPr>
          <w:rFonts w:ascii="Arial Unicode MS" w:hAnsi="Arial Unicode MS"/>
          <w:color w:val="17365D"/>
        </w:rPr>
        <w:t>依有關法令及學校安排之課程，實施適性教學活動</w:t>
      </w:r>
      <w:r>
        <w:rPr>
          <w:rFonts w:ascii="Arial Unicode MS" w:hAnsi="Arial Unicode MS"/>
          <w:color w:val="17365D"/>
        </w:rPr>
        <w:t>。</w:t>
      </w:r>
    </w:p>
    <w:p w14:paraId="4B46A621" w14:textId="09D44D02"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四</w:t>
      </w:r>
      <w:r>
        <w:rPr>
          <w:rFonts w:ascii="Arial Unicode MS" w:hAnsi="Arial Unicode MS"/>
          <w:color w:val="17365D"/>
        </w:rPr>
        <w:t>、</w:t>
      </w:r>
      <w:r w:rsidR="00ED2634" w:rsidRPr="00ED2634">
        <w:rPr>
          <w:rFonts w:ascii="Arial Unicode MS" w:hAnsi="Arial Unicode MS"/>
          <w:color w:val="17365D"/>
        </w:rPr>
        <w:t>輔導或管教學生，導引其適性發展，並培養其健全人格</w:t>
      </w:r>
      <w:r>
        <w:rPr>
          <w:rFonts w:ascii="Arial Unicode MS" w:hAnsi="Arial Unicode MS"/>
          <w:color w:val="17365D"/>
        </w:rPr>
        <w:t>。</w:t>
      </w:r>
    </w:p>
    <w:p w14:paraId="45C8EF8E" w14:textId="16A6F731"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五</w:t>
      </w:r>
      <w:r>
        <w:rPr>
          <w:rFonts w:ascii="Arial Unicode MS" w:hAnsi="Arial Unicode MS"/>
          <w:color w:val="17365D"/>
        </w:rPr>
        <w:t>、</w:t>
      </w:r>
      <w:r w:rsidR="00ED2634" w:rsidRPr="00ED2634">
        <w:rPr>
          <w:rFonts w:ascii="Arial Unicode MS" w:hAnsi="Arial Unicode MS"/>
          <w:color w:val="17365D"/>
        </w:rPr>
        <w:t>從事與教學有關之研究、進修</w:t>
      </w:r>
      <w:r>
        <w:rPr>
          <w:rFonts w:ascii="Arial Unicode MS" w:hAnsi="Arial Unicode MS"/>
          <w:color w:val="17365D"/>
        </w:rPr>
        <w:t>。</w:t>
      </w:r>
    </w:p>
    <w:p w14:paraId="1749367F" w14:textId="55CE523B"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六</w:t>
      </w:r>
      <w:r>
        <w:rPr>
          <w:rFonts w:ascii="Arial Unicode MS" w:hAnsi="Arial Unicode MS"/>
          <w:color w:val="17365D"/>
        </w:rPr>
        <w:t>、</w:t>
      </w:r>
      <w:r w:rsidR="00ED2634" w:rsidRPr="00ED2634">
        <w:rPr>
          <w:rFonts w:ascii="Arial Unicode MS" w:hAnsi="Arial Unicode MS"/>
          <w:color w:val="17365D"/>
        </w:rPr>
        <w:t>嚴守職分，本於良知，發揚師道及專業精神</w:t>
      </w:r>
      <w:r>
        <w:rPr>
          <w:rFonts w:ascii="Arial Unicode MS" w:hAnsi="Arial Unicode MS"/>
          <w:color w:val="17365D"/>
        </w:rPr>
        <w:t>。</w:t>
      </w:r>
    </w:p>
    <w:p w14:paraId="6BEC707D" w14:textId="12A8CF94" w:rsidR="00C55EC0" w:rsidRDefault="00C55EC0" w:rsidP="00ED2634">
      <w:pPr>
        <w:ind w:left="142"/>
        <w:jc w:val="both"/>
        <w:rPr>
          <w:rFonts w:ascii="Arial Unicode MS" w:hAnsi="Arial Unicode MS"/>
          <w:color w:val="17365D"/>
        </w:rPr>
      </w:pPr>
      <w:r>
        <w:rPr>
          <w:rFonts w:ascii="Arial Unicode MS" w:hAnsi="Arial Unicode MS"/>
          <w:color w:val="17365D"/>
        </w:rPr>
        <w:lastRenderedPageBreak/>
        <w:t xml:space="preserve">　　</w:t>
      </w:r>
      <w:r w:rsidRPr="00ED2634">
        <w:rPr>
          <w:rFonts w:ascii="Arial Unicode MS" w:hAnsi="Arial Unicode MS"/>
          <w:color w:val="17365D"/>
        </w:rPr>
        <w:t>七</w:t>
      </w:r>
      <w:r>
        <w:rPr>
          <w:rFonts w:ascii="Arial Unicode MS" w:hAnsi="Arial Unicode MS"/>
          <w:color w:val="17365D"/>
        </w:rPr>
        <w:t>、</w:t>
      </w:r>
      <w:r w:rsidR="00ED2634" w:rsidRPr="00ED2634">
        <w:rPr>
          <w:rFonts w:ascii="Arial Unicode MS" w:hAnsi="Arial Unicode MS"/>
          <w:color w:val="17365D"/>
        </w:rPr>
        <w:t>依有關法令參與學校學術、行政工作及社會教育活動</w:t>
      </w:r>
      <w:r>
        <w:rPr>
          <w:rFonts w:ascii="Arial Unicode MS" w:hAnsi="Arial Unicode MS"/>
          <w:color w:val="17365D"/>
        </w:rPr>
        <w:t>。</w:t>
      </w:r>
    </w:p>
    <w:p w14:paraId="3E24456B" w14:textId="495681C6"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八</w:t>
      </w:r>
      <w:r>
        <w:rPr>
          <w:rFonts w:ascii="Arial Unicode MS" w:hAnsi="Arial Unicode MS"/>
          <w:color w:val="17365D"/>
        </w:rPr>
        <w:t>、</w:t>
      </w:r>
      <w:r w:rsidR="00ED2634" w:rsidRPr="00ED2634">
        <w:rPr>
          <w:rFonts w:ascii="Arial Unicode MS" w:hAnsi="Arial Unicode MS"/>
          <w:color w:val="17365D"/>
        </w:rPr>
        <w:t>非依法律規定不得洩漏學生個人或其家庭資料</w:t>
      </w:r>
      <w:r>
        <w:rPr>
          <w:rFonts w:ascii="Arial Unicode MS" w:hAnsi="Arial Unicode MS"/>
          <w:color w:val="17365D"/>
        </w:rPr>
        <w:t>。</w:t>
      </w:r>
    </w:p>
    <w:p w14:paraId="253217CC" w14:textId="527C86AB"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九</w:t>
      </w:r>
      <w:r>
        <w:rPr>
          <w:rFonts w:ascii="Arial Unicode MS" w:hAnsi="Arial Unicode MS"/>
          <w:color w:val="17365D"/>
        </w:rPr>
        <w:t>、</w:t>
      </w:r>
      <w:r w:rsidR="00ED2634" w:rsidRPr="00ED2634">
        <w:rPr>
          <w:rFonts w:ascii="Arial Unicode MS" w:hAnsi="Arial Unicode MS"/>
          <w:color w:val="17365D"/>
        </w:rPr>
        <w:t>擔任導師</w:t>
      </w:r>
      <w:r>
        <w:rPr>
          <w:rFonts w:ascii="Arial Unicode MS" w:hAnsi="Arial Unicode MS"/>
          <w:color w:val="17365D"/>
        </w:rPr>
        <w:t>。</w:t>
      </w:r>
    </w:p>
    <w:p w14:paraId="7FE5CDFE" w14:textId="725E51BA"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十</w:t>
      </w:r>
      <w:r>
        <w:rPr>
          <w:rFonts w:ascii="Arial Unicode MS" w:hAnsi="Arial Unicode MS"/>
          <w:color w:val="17365D"/>
        </w:rPr>
        <w:t>、</w:t>
      </w:r>
      <w:r w:rsidR="00ED2634" w:rsidRPr="00ED2634">
        <w:rPr>
          <w:rFonts w:ascii="Arial Unicode MS" w:hAnsi="Arial Unicode MS"/>
          <w:color w:val="17365D"/>
        </w:rPr>
        <w:t>其他依本法或其他法律規定應盡之義務</w:t>
      </w:r>
      <w:r>
        <w:rPr>
          <w:rFonts w:ascii="Arial Unicode MS" w:hAnsi="Arial Unicode MS"/>
          <w:color w:val="17365D"/>
        </w:rPr>
        <w:t>。</w:t>
      </w:r>
    </w:p>
    <w:p w14:paraId="7BE50523" w14:textId="540DF078"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前項第四款及第九款之辦法，由各校校務會議定之。</w:t>
      </w:r>
    </w:p>
    <w:p w14:paraId="7E4B8E98" w14:textId="77777777" w:rsidR="00C55EC0" w:rsidRDefault="00ED2634" w:rsidP="00ED2634">
      <w:pPr>
        <w:pStyle w:val="2"/>
      </w:pPr>
      <w:bookmarkStart w:id="40" w:name="b33"/>
      <w:bookmarkEnd w:id="40"/>
      <w:r w:rsidRPr="00ED2634">
        <w:t>第</w:t>
      </w:r>
      <w:r w:rsidRPr="00ED2634">
        <w:t>33</w:t>
      </w:r>
      <w:r w:rsidRPr="00ED2634">
        <w:t>條（教師在職進修得享有帶職帶薪或留職停薪之保障；教師諮商輔導支持體系之建立</w:t>
      </w:r>
      <w:r w:rsidR="00C55EC0">
        <w:t>）</w:t>
      </w:r>
    </w:p>
    <w:p w14:paraId="5A9A8D13" w14:textId="5ABFB516"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各級學校教師在職期間應主動積極進修、研究與其教學有關之知能</w:t>
      </w:r>
      <w:r>
        <w:rPr>
          <w:rFonts w:ascii="Arial Unicode MS" w:hAnsi="Arial Unicode MS"/>
          <w:color w:val="17365D"/>
        </w:rPr>
        <w:t>。</w:t>
      </w:r>
    </w:p>
    <w:p w14:paraId="751ABD4B" w14:textId="6D3A1BDB"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27DCC">
        <w:rPr>
          <w:rFonts w:ascii="Arial Unicode MS" w:hAnsi="Arial Unicode MS"/>
          <w:color w:val="666699"/>
        </w:rPr>
        <w:t>教師在職進修得享有帶職帶薪或留職停薪之保障；其進修、研究之經費得由學校或所屬主管機關編列預算支應</w:t>
      </w:r>
      <w:r>
        <w:rPr>
          <w:rFonts w:ascii="Arial Unicode MS" w:hAnsi="Arial Unicode MS"/>
          <w:color w:val="17365D"/>
        </w:rPr>
        <w:t>。</w:t>
      </w:r>
    </w:p>
    <w:p w14:paraId="621FF2D7" w14:textId="05F7D1CC"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為提升教育品質，鼓勵各級學校教師進修、研究，中央主管機關應規劃多元之教師進修、研究等專業發展制度，其方式、獎勵相關事項之</w:t>
      </w:r>
      <w:hyperlink r:id="rId52" w:history="1">
        <w:r w:rsidRPr="00374F18">
          <w:rPr>
            <w:rStyle w:val="a3"/>
            <w:rFonts w:ascii="Arial Unicode MS" w:hAnsi="Arial Unicode MS"/>
          </w:rPr>
          <w:t>辦法</w:t>
        </w:r>
      </w:hyperlink>
      <w:r w:rsidRPr="00ED2634">
        <w:rPr>
          <w:rFonts w:ascii="Arial Unicode MS" w:hAnsi="Arial Unicode MS"/>
          <w:color w:val="17365D"/>
        </w:rPr>
        <w:t>，由中央主管機關定之</w:t>
      </w:r>
      <w:r>
        <w:rPr>
          <w:rFonts w:ascii="Arial Unicode MS" w:hAnsi="Arial Unicode MS"/>
          <w:color w:val="17365D"/>
        </w:rPr>
        <w:t>。</w:t>
      </w:r>
    </w:p>
    <w:p w14:paraId="076B61DF" w14:textId="2E845F77"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ED2634" w:rsidRPr="00127DCC">
        <w:rPr>
          <w:rFonts w:ascii="Arial Unicode MS" w:hAnsi="Arial Unicode MS"/>
          <w:color w:val="666699"/>
        </w:rPr>
        <w:t>高級中等以下學校各主管機關應建立教師諮商輔導支持體系，協助教師諮商輔導；其</w:t>
      </w:r>
      <w:hyperlink r:id="rId53" w:history="1">
        <w:r w:rsidR="00ED2634" w:rsidRPr="00900B29">
          <w:rPr>
            <w:rStyle w:val="a3"/>
            <w:rFonts w:ascii="Arial Unicode MS" w:hAnsi="Arial Unicode MS"/>
          </w:rPr>
          <w:t>辦法</w:t>
        </w:r>
      </w:hyperlink>
      <w:r w:rsidR="00ED2634" w:rsidRPr="00127DCC">
        <w:rPr>
          <w:rFonts w:ascii="Arial Unicode MS" w:hAnsi="Arial Unicode MS"/>
          <w:color w:val="666699"/>
        </w:rPr>
        <w:t>由各該主管機關定之。</w:t>
      </w:r>
    </w:p>
    <w:p w14:paraId="67810732" w14:textId="77777777" w:rsidR="00C55EC0" w:rsidRDefault="00ED2634" w:rsidP="00ED2634">
      <w:pPr>
        <w:pStyle w:val="2"/>
      </w:pPr>
      <w:bookmarkStart w:id="41" w:name="b34"/>
      <w:bookmarkEnd w:id="41"/>
      <w:r w:rsidRPr="00ED2634">
        <w:t>第</w:t>
      </w:r>
      <w:r w:rsidRPr="00ED2634">
        <w:t>34</w:t>
      </w:r>
      <w:r w:rsidRPr="00ED2634">
        <w:t>條（教師違反義務之處理</w:t>
      </w:r>
      <w:r w:rsidR="00C55EC0">
        <w:t>）</w:t>
      </w:r>
    </w:p>
    <w:p w14:paraId="49ED96DA" w14:textId="0FCCACFA"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教師違反第</w:t>
      </w:r>
      <w:hyperlink w:anchor="b32" w:history="1">
        <w:r w:rsidR="00ED2634" w:rsidRPr="00C246FF">
          <w:rPr>
            <w:rStyle w:val="a3"/>
            <w:rFonts w:ascii="Arial Unicode MS" w:hAnsi="Arial Unicode MS"/>
          </w:rPr>
          <w:t>三十二</w:t>
        </w:r>
      </w:hyperlink>
      <w:r w:rsidR="00ED2634" w:rsidRPr="00ED2634">
        <w:rPr>
          <w:rFonts w:ascii="Arial Unicode MS" w:hAnsi="Arial Unicode MS"/>
          <w:color w:val="17365D"/>
        </w:rPr>
        <w:t>條第一項各款之規定者，各聘任學校應交教師評審委員會評議後，由學校依有關法令規定處理。</w:t>
      </w:r>
    </w:p>
    <w:p w14:paraId="0E5307EC" w14:textId="77777777" w:rsidR="00C55EC0" w:rsidRDefault="00ED2634" w:rsidP="00ED2634">
      <w:pPr>
        <w:pStyle w:val="2"/>
      </w:pPr>
      <w:bookmarkStart w:id="42" w:name="b35"/>
      <w:bookmarkEnd w:id="42"/>
      <w:r w:rsidRPr="00ED2634">
        <w:t>第</w:t>
      </w:r>
      <w:r w:rsidRPr="00ED2634">
        <w:t>35</w:t>
      </w:r>
      <w:r w:rsidRPr="00ED2634">
        <w:t>條（教師請假規則</w:t>
      </w:r>
      <w:r w:rsidR="00C55EC0">
        <w:t>）</w:t>
      </w:r>
    </w:p>
    <w:p w14:paraId="55814232" w14:textId="33B054FE"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教師因婚、喪、疾病、分娩或其他正當事由，得依規定請假；其基於法定義務出席作證性侵害、性騷擾及霸凌事件，應給予公假</w:t>
      </w:r>
      <w:r>
        <w:rPr>
          <w:rFonts w:ascii="Arial Unicode MS" w:hAnsi="Arial Unicode MS"/>
          <w:color w:val="17365D"/>
        </w:rPr>
        <w:t>。</w:t>
      </w:r>
    </w:p>
    <w:p w14:paraId="70F6255D" w14:textId="38BD9CE9"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前項教師請假之假別、日數、請假程序、核定權責與違反之處理及其他相關事項之</w:t>
      </w:r>
      <w:hyperlink r:id="rId54" w:history="1">
        <w:r w:rsidR="00ED2634" w:rsidRPr="00B24636">
          <w:rPr>
            <w:rStyle w:val="a3"/>
            <w:rFonts w:ascii="Arial Unicode MS" w:hAnsi="Arial Unicode MS"/>
          </w:rPr>
          <w:t>規則</w:t>
        </w:r>
      </w:hyperlink>
      <w:r w:rsidR="00ED2634" w:rsidRPr="00127DCC">
        <w:rPr>
          <w:rFonts w:ascii="Arial Unicode MS" w:hAnsi="Arial Unicode MS"/>
          <w:color w:val="666699"/>
        </w:rPr>
        <w:t>，由中央主管機關定之。</w:t>
      </w:r>
    </w:p>
    <w:p w14:paraId="7270EF7B" w14:textId="77777777" w:rsidR="00C55EC0" w:rsidRDefault="00ED2634" w:rsidP="00ED2634">
      <w:pPr>
        <w:pStyle w:val="2"/>
      </w:pPr>
      <w:bookmarkStart w:id="43" w:name="b36"/>
      <w:bookmarkEnd w:id="43"/>
      <w:r w:rsidRPr="00ED2634">
        <w:t>第</w:t>
      </w:r>
      <w:r w:rsidRPr="00ED2634">
        <w:t>36</w:t>
      </w:r>
      <w:r w:rsidRPr="00ED2634">
        <w:t>條（教師之待遇</w:t>
      </w:r>
      <w:r w:rsidR="00C55EC0">
        <w:t>）</w:t>
      </w:r>
    </w:p>
    <w:p w14:paraId="7801278D" w14:textId="0971DEE3"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教師之待遇，另以法律定之。</w:t>
      </w:r>
    </w:p>
    <w:p w14:paraId="6D4F6901" w14:textId="77777777" w:rsidR="00C55EC0" w:rsidRDefault="00ED2634" w:rsidP="000B1DA0">
      <w:pPr>
        <w:pStyle w:val="2"/>
        <w:jc w:val="both"/>
      </w:pPr>
      <w:bookmarkStart w:id="44" w:name="b37"/>
      <w:bookmarkEnd w:id="44"/>
      <w:r w:rsidRPr="00ED2634">
        <w:t>第</w:t>
      </w:r>
      <w:r w:rsidRPr="00ED2634">
        <w:t>37</w:t>
      </w:r>
      <w:r w:rsidRPr="00ED2634">
        <w:t>條（公私立學校教師互轉時，其未核給之相關權益之任職年資應合併計算</w:t>
      </w:r>
      <w:r w:rsidR="00C55EC0">
        <w:t>）</w:t>
      </w:r>
    </w:p>
    <w:p w14:paraId="33695FEE" w14:textId="4588F7DA"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公私立學校教師互轉時，其未核給退休、撫卹、離職及資遣給與之任職年資應合併計算。</w:t>
      </w:r>
    </w:p>
    <w:p w14:paraId="36DF335D" w14:textId="77777777" w:rsidR="00C55EC0" w:rsidRDefault="00ED2634" w:rsidP="00ED2634">
      <w:pPr>
        <w:pStyle w:val="2"/>
      </w:pPr>
      <w:bookmarkStart w:id="45" w:name="b38"/>
      <w:bookmarkEnd w:id="45"/>
      <w:r w:rsidRPr="00ED2634">
        <w:t>第</w:t>
      </w:r>
      <w:r w:rsidRPr="00ED2634">
        <w:t>38</w:t>
      </w:r>
      <w:r w:rsidRPr="00ED2634">
        <w:t>條（教師之退休、撫卹、離職、資遣及保險</w:t>
      </w:r>
      <w:r w:rsidR="00C55EC0">
        <w:t>）</w:t>
      </w:r>
    </w:p>
    <w:p w14:paraId="759F7E0B" w14:textId="44A1ABC4"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教師之退休、撫卹、離職、資遣及保險，另以法律定之</w:t>
      </w:r>
      <w:r>
        <w:rPr>
          <w:rFonts w:ascii="Arial Unicode MS" w:hAnsi="Arial Unicode MS"/>
          <w:color w:val="17365D"/>
        </w:rPr>
        <w:t>。</w:t>
      </w:r>
    </w:p>
    <w:p w14:paraId="4C08E621" w14:textId="1A24323F" w:rsidR="00ED2634" w:rsidRPr="00ED2634" w:rsidRDefault="00C55EC0" w:rsidP="00ED2634">
      <w:pPr>
        <w:ind w:left="142"/>
        <w:jc w:val="both"/>
        <w:rPr>
          <w:rFonts w:ascii="Arial Unicode MS" w:hAnsi="Arial Unicode MS"/>
          <w:color w:val="17365D"/>
        </w:rPr>
      </w:pPr>
      <w:r>
        <w:rPr>
          <w:rFonts w:ascii="Arial Unicode MS" w:hAnsi="Arial Unicode MS"/>
          <w:color w:val="17365D"/>
        </w:rPr>
        <w:t xml:space="preserve">　　　　</w:t>
      </w:r>
      <w:r w:rsidR="000B1DA0" w:rsidRPr="00113E56">
        <w:rPr>
          <w:rFonts w:ascii="Arial Unicode MS" w:hAnsi="Arial Unicode MS"/>
          <w:color w:val="808000"/>
          <w:sz w:val="18"/>
        </w:rPr>
        <w:t xml:space="preserve">　　　　　　　　　　　　　　　　　　　　　　　　　　　　　　　　　　　　　　　　　　　　</w:t>
      </w:r>
      <w:hyperlink w:anchor="b章節索引" w:history="1">
        <w:r w:rsidR="000B1DA0" w:rsidRPr="00113E56">
          <w:rPr>
            <w:rStyle w:val="a3"/>
            <w:rFonts w:ascii="Arial Unicode MS" w:hAnsi="Arial Unicode MS" w:hint="eastAsia"/>
            <w:sz w:val="18"/>
          </w:rPr>
          <w:t>回索引</w:t>
        </w:r>
      </w:hyperlink>
      <w:r w:rsidR="000B1DA0">
        <w:rPr>
          <w:rFonts w:ascii="Arial Unicode MS" w:hAnsi="Arial Unicode MS" w:hint="eastAsia"/>
          <w:color w:val="808000"/>
          <w:sz w:val="18"/>
        </w:rPr>
        <w:t>〉〉</w:t>
      </w:r>
    </w:p>
    <w:p w14:paraId="0C715F00" w14:textId="77777777" w:rsidR="00ED2634" w:rsidRPr="00ED2634" w:rsidRDefault="00ED2634" w:rsidP="00ED2634">
      <w:pPr>
        <w:pStyle w:val="1"/>
        <w:spacing w:beforeLines="30" w:before="108" w:beforeAutospacing="0" w:afterLines="30" w:after="108" w:afterAutospacing="0"/>
        <w:rPr>
          <w:color w:val="483D8B"/>
        </w:rPr>
      </w:pPr>
      <w:bookmarkStart w:id="46" w:name="_第六章__教師組織"/>
      <w:bookmarkEnd w:id="46"/>
      <w:r w:rsidRPr="00ED2634">
        <w:t>第六章</w:t>
      </w:r>
      <w:r>
        <w:t xml:space="preserve">　　</w:t>
      </w:r>
      <w:r w:rsidRPr="00ED2634">
        <w:t>教師組織</w:t>
      </w:r>
    </w:p>
    <w:p w14:paraId="330D34A9" w14:textId="77777777" w:rsidR="00C55EC0" w:rsidRDefault="00ED2634" w:rsidP="00ED2634">
      <w:pPr>
        <w:pStyle w:val="2"/>
      </w:pPr>
      <w:bookmarkStart w:id="47" w:name="b39"/>
      <w:bookmarkEnd w:id="47"/>
      <w:r w:rsidRPr="00ED2634">
        <w:t>第</w:t>
      </w:r>
      <w:r w:rsidRPr="00ED2634">
        <w:t>39</w:t>
      </w:r>
      <w:r w:rsidRPr="00ED2634">
        <w:t>條（教師之組織</w:t>
      </w:r>
      <w:r w:rsidR="00C55EC0">
        <w:t>）</w:t>
      </w:r>
    </w:p>
    <w:p w14:paraId="4A98C9BC" w14:textId="2883F170"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教師組織分為三級：在學校為學校教師會；在直轄市及縣（市）為地方教師會；在中央為全國教師會</w:t>
      </w:r>
      <w:r>
        <w:rPr>
          <w:rFonts w:ascii="Arial Unicode MS" w:hAnsi="Arial Unicode MS"/>
          <w:color w:val="17365D"/>
        </w:rPr>
        <w:t>。</w:t>
      </w:r>
    </w:p>
    <w:p w14:paraId="4BAC43DF" w14:textId="16893E61"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27DCC">
        <w:rPr>
          <w:rFonts w:ascii="Arial Unicode MS" w:hAnsi="Arial Unicode MS"/>
          <w:color w:val="666699"/>
        </w:rPr>
        <w:t>學校班級數少於二十班時，得跨區（鄉、鎮）合併成立學校教師會</w:t>
      </w:r>
      <w:r>
        <w:rPr>
          <w:rFonts w:ascii="Arial Unicode MS" w:hAnsi="Arial Unicode MS"/>
          <w:color w:val="17365D"/>
        </w:rPr>
        <w:t>。</w:t>
      </w:r>
    </w:p>
    <w:p w14:paraId="055ED6F6" w14:textId="456E8EB5"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各級教師組織之設立，應</w:t>
      </w:r>
      <w:r w:rsidRPr="00CE7221">
        <w:rPr>
          <w:rFonts w:ascii="Arial Unicode MS" w:hAnsi="Arial Unicode MS"/>
          <w:color w:val="17365D"/>
        </w:rPr>
        <w:t>依</w:t>
      </w:r>
      <w:hyperlink r:id="rId55" w:history="1">
        <w:r w:rsidRPr="00CE7221">
          <w:rPr>
            <w:rStyle w:val="a3"/>
          </w:rPr>
          <w:t>人民團體法</w:t>
        </w:r>
      </w:hyperlink>
      <w:r w:rsidRPr="00ED2634">
        <w:rPr>
          <w:rFonts w:ascii="Arial Unicode MS" w:hAnsi="Arial Unicode MS"/>
          <w:color w:val="17365D"/>
        </w:rPr>
        <w:t>規定向該管主管機關申請辦理</w:t>
      </w:r>
      <w:r>
        <w:rPr>
          <w:rFonts w:ascii="Arial Unicode MS" w:hAnsi="Arial Unicode MS"/>
          <w:color w:val="17365D"/>
        </w:rPr>
        <w:t>。</w:t>
      </w:r>
    </w:p>
    <w:p w14:paraId="6278AABE" w14:textId="37DD5158"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ED2634" w:rsidRPr="00127DCC">
        <w:rPr>
          <w:rFonts w:ascii="Arial Unicode MS" w:hAnsi="Arial Unicode MS"/>
          <w:color w:val="666699"/>
        </w:rPr>
        <w:t>地方教師會應有行政區內半數以上學校教師會加入，始得設立。全國教師會應有半數以上之地方教師會加入，始得成立。</w:t>
      </w:r>
    </w:p>
    <w:p w14:paraId="74299EB5" w14:textId="77777777" w:rsidR="00C55EC0" w:rsidRDefault="00ED2634" w:rsidP="00ED2634">
      <w:pPr>
        <w:pStyle w:val="2"/>
      </w:pPr>
      <w:bookmarkStart w:id="48" w:name="b40"/>
      <w:bookmarkEnd w:id="48"/>
      <w:r w:rsidRPr="00ED2634">
        <w:lastRenderedPageBreak/>
        <w:t>第</w:t>
      </w:r>
      <w:r w:rsidRPr="00ED2634">
        <w:t>40</w:t>
      </w:r>
      <w:r w:rsidRPr="00ED2634">
        <w:t>條（教師組織之基本任務</w:t>
      </w:r>
      <w:r w:rsidR="00C55EC0">
        <w:t>）</w:t>
      </w:r>
    </w:p>
    <w:p w14:paraId="5CFD1602" w14:textId="1568AA2D"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各級教師組織之基本任務如下：</w:t>
      </w:r>
    </w:p>
    <w:p w14:paraId="32B53413"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一、維護教師專業尊嚴與專業自主權</w:t>
      </w:r>
      <w:r w:rsidR="00C55EC0">
        <w:rPr>
          <w:rFonts w:ascii="Arial Unicode MS" w:hAnsi="Arial Unicode MS"/>
          <w:color w:val="17365D"/>
        </w:rPr>
        <w:t>。</w:t>
      </w:r>
    </w:p>
    <w:p w14:paraId="5BEB9E00" w14:textId="23A8E10E"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與各級機關協議教師聘約及聘約準則</w:t>
      </w:r>
      <w:r>
        <w:rPr>
          <w:rFonts w:ascii="Arial Unicode MS" w:hAnsi="Arial Unicode MS"/>
          <w:color w:val="17365D"/>
        </w:rPr>
        <w:t>。</w:t>
      </w:r>
    </w:p>
    <w:p w14:paraId="746F8970" w14:textId="6659032A"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三</w:t>
      </w:r>
      <w:r>
        <w:rPr>
          <w:rFonts w:ascii="Arial Unicode MS" w:hAnsi="Arial Unicode MS"/>
          <w:color w:val="17365D"/>
        </w:rPr>
        <w:t>、</w:t>
      </w:r>
      <w:r w:rsidR="00ED2634" w:rsidRPr="00ED2634">
        <w:rPr>
          <w:rFonts w:ascii="Arial Unicode MS" w:hAnsi="Arial Unicode MS"/>
          <w:color w:val="17365D"/>
        </w:rPr>
        <w:t>研究並協助解決各項教育問題</w:t>
      </w:r>
      <w:r>
        <w:rPr>
          <w:rFonts w:ascii="Arial Unicode MS" w:hAnsi="Arial Unicode MS"/>
          <w:color w:val="17365D"/>
        </w:rPr>
        <w:t>。</w:t>
      </w:r>
    </w:p>
    <w:p w14:paraId="4281F418" w14:textId="25D8317D"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四</w:t>
      </w:r>
      <w:r>
        <w:rPr>
          <w:rFonts w:ascii="Arial Unicode MS" w:hAnsi="Arial Unicode MS"/>
          <w:color w:val="17365D"/>
        </w:rPr>
        <w:t>、</w:t>
      </w:r>
      <w:r w:rsidR="00ED2634" w:rsidRPr="00ED2634">
        <w:rPr>
          <w:rFonts w:ascii="Arial Unicode MS" w:hAnsi="Arial Unicode MS"/>
          <w:color w:val="17365D"/>
        </w:rPr>
        <w:t>監督離職給付儲金機構之管理、營運、給付等事宜</w:t>
      </w:r>
      <w:r>
        <w:rPr>
          <w:rFonts w:ascii="Arial Unicode MS" w:hAnsi="Arial Unicode MS"/>
          <w:color w:val="17365D"/>
        </w:rPr>
        <w:t>。</w:t>
      </w:r>
    </w:p>
    <w:p w14:paraId="43E5E0A2" w14:textId="72C1FAA1"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五</w:t>
      </w:r>
      <w:r>
        <w:rPr>
          <w:rFonts w:ascii="Arial Unicode MS" w:hAnsi="Arial Unicode MS"/>
          <w:color w:val="17365D"/>
        </w:rPr>
        <w:t>、</w:t>
      </w:r>
      <w:r w:rsidR="00ED2634" w:rsidRPr="00ED2634">
        <w:rPr>
          <w:rFonts w:ascii="Arial Unicode MS" w:hAnsi="Arial Unicode MS"/>
          <w:color w:val="17365D"/>
        </w:rPr>
        <w:t>派出代表參與教師聘任、申訴及其他與教師有關之法定組織</w:t>
      </w:r>
      <w:r>
        <w:rPr>
          <w:rFonts w:ascii="Arial Unicode MS" w:hAnsi="Arial Unicode MS"/>
          <w:color w:val="17365D"/>
        </w:rPr>
        <w:t>。</w:t>
      </w:r>
    </w:p>
    <w:p w14:paraId="7559F4E7" w14:textId="5BCC43A1" w:rsidR="00ED2634" w:rsidRPr="00ED2634"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六</w:t>
      </w:r>
      <w:r>
        <w:rPr>
          <w:rFonts w:ascii="Arial Unicode MS" w:hAnsi="Arial Unicode MS"/>
          <w:color w:val="17365D"/>
        </w:rPr>
        <w:t>、</w:t>
      </w:r>
      <w:r w:rsidR="00ED2634" w:rsidRPr="00ED2634">
        <w:rPr>
          <w:rFonts w:ascii="Arial Unicode MS" w:hAnsi="Arial Unicode MS"/>
          <w:color w:val="17365D"/>
        </w:rPr>
        <w:t>制定教師自律公約。</w:t>
      </w:r>
    </w:p>
    <w:p w14:paraId="5F9222CC" w14:textId="77777777" w:rsidR="00C55EC0" w:rsidRDefault="00ED2634" w:rsidP="00ED2634">
      <w:pPr>
        <w:pStyle w:val="2"/>
      </w:pPr>
      <w:bookmarkStart w:id="49" w:name="b41"/>
      <w:bookmarkEnd w:id="49"/>
      <w:r w:rsidRPr="00ED2634">
        <w:t>第</w:t>
      </w:r>
      <w:r w:rsidRPr="00ED2634">
        <w:t>41</w:t>
      </w:r>
      <w:r w:rsidRPr="00ED2634">
        <w:t>條（禁止限制教師參加教師組織或擔任職務</w:t>
      </w:r>
      <w:r w:rsidR="00C55EC0">
        <w:t>）</w:t>
      </w:r>
    </w:p>
    <w:p w14:paraId="6C79243A" w14:textId="5BBDD98C"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學校不得限制教師參加教師組織或擔任教師組織職務</w:t>
      </w:r>
      <w:r>
        <w:rPr>
          <w:rFonts w:ascii="Arial Unicode MS" w:hAnsi="Arial Unicode MS"/>
          <w:color w:val="17365D"/>
        </w:rPr>
        <w:t>。</w:t>
      </w:r>
    </w:p>
    <w:p w14:paraId="3035CEB9" w14:textId="180B79E0" w:rsidR="00C55EC0"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學校不得因教師參加教師組織、擔任教師組織職務或參與活動，拒絕聘用、解聘或為其他不利之待遇</w:t>
      </w:r>
      <w:r>
        <w:rPr>
          <w:rFonts w:ascii="Arial Unicode MS" w:hAnsi="Arial Unicode MS"/>
          <w:color w:val="666699"/>
        </w:rPr>
        <w:t>。</w:t>
      </w:r>
    </w:p>
    <w:p w14:paraId="76D66C13" w14:textId="4A9C22E5" w:rsidR="00ED2634" w:rsidRPr="00ED2634" w:rsidRDefault="00C55EC0" w:rsidP="00ED2634">
      <w:pPr>
        <w:ind w:left="142"/>
        <w:jc w:val="both"/>
        <w:rPr>
          <w:rFonts w:ascii="Arial Unicode MS" w:hAnsi="Arial Unicode MS"/>
          <w:color w:val="17365D"/>
        </w:rPr>
      </w:pPr>
      <w:r>
        <w:rPr>
          <w:rFonts w:ascii="Arial Unicode MS" w:hAnsi="Arial Unicode MS"/>
          <w:color w:val="666699"/>
        </w:rPr>
        <w:t xml:space="preserve">　　　　</w:t>
      </w:r>
      <w:r w:rsidR="000B1DA0" w:rsidRPr="00113E56">
        <w:rPr>
          <w:rFonts w:ascii="Arial Unicode MS" w:hAnsi="Arial Unicode MS"/>
          <w:color w:val="808000"/>
          <w:sz w:val="18"/>
        </w:rPr>
        <w:t xml:space="preserve">　　　　　　　　　　　　　　　　　　　　　　　　　　　　　　　　　　　　　　　　　　　　</w:t>
      </w:r>
      <w:hyperlink w:anchor="b章節索引" w:history="1">
        <w:r w:rsidR="000B1DA0" w:rsidRPr="00113E56">
          <w:rPr>
            <w:rStyle w:val="a3"/>
            <w:rFonts w:ascii="Arial Unicode MS" w:hAnsi="Arial Unicode MS" w:hint="eastAsia"/>
            <w:sz w:val="18"/>
          </w:rPr>
          <w:t>回索引</w:t>
        </w:r>
      </w:hyperlink>
      <w:r w:rsidR="000B1DA0">
        <w:rPr>
          <w:rFonts w:ascii="Arial Unicode MS" w:hAnsi="Arial Unicode MS" w:hint="eastAsia"/>
          <w:color w:val="808000"/>
          <w:sz w:val="18"/>
        </w:rPr>
        <w:t>〉〉</w:t>
      </w:r>
    </w:p>
    <w:p w14:paraId="1AFD0DFD" w14:textId="77777777" w:rsidR="00ED2634" w:rsidRPr="00ED2634" w:rsidRDefault="00ED2634" w:rsidP="00ED2634">
      <w:pPr>
        <w:pStyle w:val="1"/>
        <w:spacing w:beforeLines="30" w:before="108" w:beforeAutospacing="0" w:afterLines="30" w:after="108" w:afterAutospacing="0"/>
        <w:rPr>
          <w:color w:val="483D8B"/>
        </w:rPr>
      </w:pPr>
      <w:bookmarkStart w:id="50" w:name="_第七章__申訴及救濟"/>
      <w:bookmarkEnd w:id="50"/>
      <w:r w:rsidRPr="00ED2634">
        <w:t>第七章</w:t>
      </w:r>
      <w:r>
        <w:t xml:space="preserve">　　</w:t>
      </w:r>
      <w:r w:rsidRPr="00ED2634">
        <w:t>申訴及救濟</w:t>
      </w:r>
    </w:p>
    <w:p w14:paraId="1894989B" w14:textId="77777777" w:rsidR="00C55EC0" w:rsidRDefault="00ED2634" w:rsidP="00ED2634">
      <w:pPr>
        <w:pStyle w:val="2"/>
      </w:pPr>
      <w:bookmarkStart w:id="51" w:name="b42"/>
      <w:bookmarkEnd w:id="51"/>
      <w:r w:rsidRPr="00ED2634">
        <w:t>第</w:t>
      </w:r>
      <w:r w:rsidRPr="00ED2634">
        <w:t>42</w:t>
      </w:r>
      <w:r w:rsidRPr="00ED2634">
        <w:t>條（教師得提起申訴及程序</w:t>
      </w:r>
      <w:r w:rsidR="00C55EC0">
        <w:t>）</w:t>
      </w:r>
    </w:p>
    <w:p w14:paraId="5F35CD36" w14:textId="26BAFC63"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教師對學校或主管機關有關其個人之措施，認為違法或不當，致損害其權益者，得向各級教師申訴評議委員會提起申訴、再申訴</w:t>
      </w:r>
      <w:r>
        <w:rPr>
          <w:rFonts w:ascii="Arial Unicode MS" w:hAnsi="Arial Unicode MS"/>
          <w:color w:val="17365D"/>
        </w:rPr>
        <w:t>。</w:t>
      </w:r>
    </w:p>
    <w:p w14:paraId="2DDCA553" w14:textId="6CBE2334"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27DCC">
        <w:rPr>
          <w:rFonts w:ascii="Arial Unicode MS" w:hAnsi="Arial Unicode MS"/>
          <w:color w:val="666699"/>
        </w:rPr>
        <w:t>教師因學校或主管機關對其依法申請之案件，於法定期間內應作為而不作為，認為損害其權益者，亦得提起申訴；法令未規定應作為之期間者，其期間自學校或主管機關受理申請之日起為二個月</w:t>
      </w:r>
      <w:r>
        <w:rPr>
          <w:rFonts w:ascii="Arial Unicode MS" w:hAnsi="Arial Unicode MS"/>
          <w:color w:val="17365D"/>
        </w:rPr>
        <w:t>。</w:t>
      </w:r>
    </w:p>
    <w:p w14:paraId="56D06243" w14:textId="5D46B02E"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申訴之提起，應於收受或知悉措施之次日起三十日內以書面為之；再申訴應於申訴評議書達到之次日起三十日內以書面為之</w:t>
      </w:r>
      <w:r>
        <w:rPr>
          <w:rFonts w:ascii="Arial Unicode MS" w:hAnsi="Arial Unicode MS"/>
          <w:color w:val="17365D"/>
        </w:rPr>
        <w:t>。</w:t>
      </w:r>
    </w:p>
    <w:p w14:paraId="671C52AB" w14:textId="63F9119C"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ED2634" w:rsidRPr="00127DCC">
        <w:rPr>
          <w:rFonts w:ascii="Arial Unicode MS" w:hAnsi="Arial Unicode MS"/>
          <w:color w:val="666699"/>
        </w:rPr>
        <w:t>前項期間，以申訴評議委員會收受申訴書或再申訴書之日期為準。</w:t>
      </w:r>
    </w:p>
    <w:p w14:paraId="144F4442" w14:textId="77777777" w:rsidR="00C55EC0" w:rsidRDefault="00ED2634" w:rsidP="00ED2634">
      <w:pPr>
        <w:pStyle w:val="2"/>
      </w:pPr>
      <w:bookmarkStart w:id="52" w:name="b43"/>
      <w:bookmarkEnd w:id="52"/>
      <w:r w:rsidRPr="00ED2634">
        <w:t>第</w:t>
      </w:r>
      <w:r w:rsidRPr="00ED2634">
        <w:t>43</w:t>
      </w:r>
      <w:r w:rsidRPr="00ED2634">
        <w:t>條（教師申訴評議委員會之組成</w:t>
      </w:r>
      <w:r w:rsidR="00C55EC0">
        <w:t>）</w:t>
      </w:r>
    </w:p>
    <w:p w14:paraId="613560C7" w14:textId="6FFF0105"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教師申訴評議委員會委員，由教師、社會公正人士、學者專家、該地區教師組織代表，及組成教師申訴評議委員會之主管機關或學校代表擔任之；其中未兼行政職務之教師人數不得少於委員總數三分之二</w:t>
      </w:r>
      <w:r>
        <w:rPr>
          <w:rFonts w:ascii="Arial Unicode MS" w:hAnsi="Arial Unicode MS"/>
          <w:color w:val="17365D"/>
        </w:rPr>
        <w:t>。</w:t>
      </w:r>
    </w:p>
    <w:p w14:paraId="2D29EDE2" w14:textId="10FD7E20"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27DCC">
        <w:rPr>
          <w:rFonts w:ascii="Arial Unicode MS" w:hAnsi="Arial Unicode MS"/>
          <w:color w:val="666699"/>
        </w:rPr>
        <w:t>前項教師組織代表在直轄市、縣（市）由直轄市、縣（市）教師會推薦；在專科以上學校由該校教師會推薦，其無教師會者，由該學校教育階段相當或直轄市、縣（市）教師會推薦；在中央教師申訴評議委員會由全國教師會推薦</w:t>
      </w:r>
      <w:r>
        <w:rPr>
          <w:rFonts w:ascii="Arial Unicode MS" w:hAnsi="Arial Unicode MS"/>
          <w:color w:val="17365D"/>
        </w:rPr>
        <w:t>。</w:t>
      </w:r>
    </w:p>
    <w:p w14:paraId="0FBF94A3" w14:textId="5CFE78B3"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教師申訴評議委員會之組織、迴避、評議程序與方式及其他相關事項之</w:t>
      </w:r>
      <w:hyperlink r:id="rId56" w:history="1">
        <w:r w:rsidRPr="009F5397">
          <w:rPr>
            <w:rStyle w:val="a3"/>
            <w:rFonts w:ascii="Arial Unicode MS" w:hAnsi="Arial Unicode MS"/>
          </w:rPr>
          <w:t>準則</w:t>
        </w:r>
      </w:hyperlink>
      <w:r w:rsidRPr="00ED2634">
        <w:rPr>
          <w:rFonts w:ascii="Arial Unicode MS" w:hAnsi="Arial Unicode MS"/>
          <w:color w:val="17365D"/>
        </w:rPr>
        <w:t>，由中央主管機關定之；軍警校院及矯正學校適用之規定，得由各該主管機關另定之</w:t>
      </w:r>
      <w:r>
        <w:rPr>
          <w:rFonts w:ascii="Arial Unicode MS" w:hAnsi="Arial Unicode MS"/>
          <w:color w:val="17365D"/>
        </w:rPr>
        <w:t>。</w:t>
      </w:r>
    </w:p>
    <w:p w14:paraId="0892E62D" w14:textId="7468E762"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ED2634" w:rsidRPr="00127DCC">
        <w:rPr>
          <w:rFonts w:ascii="Arial Unicode MS" w:hAnsi="Arial Unicode MS"/>
          <w:color w:val="666699"/>
        </w:rPr>
        <w:t>各級教師申訴評議委員會組織與第一項及第二項規定不符者，應於本法中華民國一百零八年五月十日修正之條文施行之日起一年內完成修正。</w:t>
      </w:r>
    </w:p>
    <w:p w14:paraId="437897B6" w14:textId="77777777" w:rsidR="00C55EC0" w:rsidRDefault="00ED2634" w:rsidP="00ED2634">
      <w:pPr>
        <w:pStyle w:val="2"/>
      </w:pPr>
      <w:bookmarkStart w:id="53" w:name="b44"/>
      <w:bookmarkEnd w:id="53"/>
      <w:r w:rsidRPr="00ED2634">
        <w:t>第</w:t>
      </w:r>
      <w:r w:rsidRPr="00ED2634">
        <w:t>44</w:t>
      </w:r>
      <w:r w:rsidRPr="00ED2634">
        <w:t>條（教師申訴程序分為申訴及再申訴</w:t>
      </w:r>
      <w:r w:rsidR="00C55EC0">
        <w:t>）</w:t>
      </w:r>
    </w:p>
    <w:p w14:paraId="1F8877E9" w14:textId="59A0E3C6"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教師申訴之程序分為申訴及再申訴二級如下：</w:t>
      </w:r>
    </w:p>
    <w:p w14:paraId="65749C27"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一、專科以上學校分學校及中央二級</w:t>
      </w:r>
      <w:r w:rsidR="00C55EC0">
        <w:rPr>
          <w:rFonts w:ascii="Arial Unicode MS" w:hAnsi="Arial Unicode MS"/>
          <w:color w:val="17365D"/>
        </w:rPr>
        <w:t>。</w:t>
      </w:r>
    </w:p>
    <w:p w14:paraId="08E0E464" w14:textId="7F8D9DEC" w:rsidR="00C55EC0" w:rsidRDefault="00C55EC0" w:rsidP="00ED2634">
      <w:pPr>
        <w:ind w:left="142"/>
        <w:jc w:val="both"/>
        <w:rPr>
          <w:rFonts w:ascii="Arial Unicode MS" w:hAnsi="Arial Unicode MS"/>
          <w:color w:val="17365D"/>
        </w:rPr>
      </w:pPr>
      <w:r>
        <w:rPr>
          <w:rFonts w:ascii="Arial Unicode MS" w:hAnsi="Arial Unicode MS"/>
          <w:color w:val="17365D"/>
        </w:rPr>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高級中等以下學校分直轄市、縣（市）及中央二級。但中央主管機關所屬學校為中央一級，其提起之申訴，以再申訴論</w:t>
      </w:r>
      <w:r>
        <w:rPr>
          <w:rFonts w:ascii="Arial Unicode MS" w:hAnsi="Arial Unicode MS"/>
          <w:color w:val="17365D"/>
        </w:rPr>
        <w:t>。</w:t>
      </w:r>
    </w:p>
    <w:p w14:paraId="1D6AA320" w14:textId="3EB07521"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27DCC">
        <w:rPr>
          <w:rFonts w:ascii="Arial Unicode MS" w:hAnsi="Arial Unicode MS"/>
          <w:color w:val="666699"/>
        </w:rPr>
        <w:t>教師不服申訴決定者，得提起再申訴；學校及主管機關不服申訴決定者，亦同</w:t>
      </w:r>
      <w:r>
        <w:rPr>
          <w:rFonts w:ascii="Arial Unicode MS" w:hAnsi="Arial Unicode MS"/>
          <w:color w:val="17365D"/>
        </w:rPr>
        <w:t>。</w:t>
      </w:r>
    </w:p>
    <w:p w14:paraId="7F556AC4" w14:textId="75BDC231" w:rsidR="00C55EC0" w:rsidRDefault="00C55EC0" w:rsidP="00ED2634">
      <w:pPr>
        <w:ind w:left="142"/>
        <w:jc w:val="both"/>
        <w:rPr>
          <w:rFonts w:ascii="Arial Unicode MS" w:hAnsi="Arial Unicode MS"/>
          <w:color w:val="17365D"/>
        </w:rPr>
      </w:pPr>
      <w:r>
        <w:rPr>
          <w:rFonts w:ascii="Calibri" w:hAnsi="Calibri"/>
          <w:color w:val="404040"/>
          <w:sz w:val="18"/>
        </w:rPr>
        <w:lastRenderedPageBreak/>
        <w:t>﹝</w:t>
      </w:r>
      <w:r>
        <w:rPr>
          <w:rFonts w:ascii="Calibri" w:hAnsi="Calibri"/>
          <w:color w:val="404040"/>
          <w:sz w:val="18"/>
        </w:rPr>
        <w:t>3</w:t>
      </w:r>
      <w:r>
        <w:rPr>
          <w:rFonts w:ascii="Calibri" w:hAnsi="Calibri"/>
          <w:color w:val="404040"/>
          <w:sz w:val="18"/>
        </w:rPr>
        <w:t>﹞</w:t>
      </w:r>
      <w:r w:rsidRPr="00ED2634">
        <w:rPr>
          <w:rFonts w:ascii="Arial Unicode MS" w:hAnsi="Arial Unicode MS"/>
          <w:color w:val="17365D"/>
        </w:rPr>
        <w:t>教師依本法提起申訴、再申訴後，不得復</w:t>
      </w:r>
      <w:r w:rsidRPr="00CE7221">
        <w:rPr>
          <w:rFonts w:ascii="Arial Unicode MS" w:hAnsi="Arial Unicode MS"/>
          <w:color w:val="17365D"/>
        </w:rPr>
        <w:t>依</w:t>
      </w:r>
      <w:hyperlink r:id="rId57" w:history="1">
        <w:r w:rsidRPr="00CE7221">
          <w:rPr>
            <w:rStyle w:val="a3"/>
          </w:rPr>
          <w:t>訴願法</w:t>
        </w:r>
      </w:hyperlink>
      <w:r w:rsidRPr="00ED2634">
        <w:rPr>
          <w:rFonts w:ascii="Arial Unicode MS" w:hAnsi="Arial Unicode MS"/>
          <w:color w:val="17365D"/>
        </w:rPr>
        <w:t>提起訴願；於申訴、再申訴程序終結前提起訴願者，受理訴願機關應於十日內，將該事件移送應受理之教師申訴評議委員會，並通知教師；同時提起訴願者，亦同</w:t>
      </w:r>
      <w:r>
        <w:rPr>
          <w:rFonts w:ascii="Arial Unicode MS" w:hAnsi="Arial Unicode MS"/>
          <w:color w:val="17365D"/>
        </w:rPr>
        <w:t>。</w:t>
      </w:r>
    </w:p>
    <w:p w14:paraId="1DC051FB" w14:textId="36841E2C"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4</w:t>
      </w:r>
      <w:r>
        <w:rPr>
          <w:rFonts w:ascii="Calibri" w:hAnsi="Calibri"/>
          <w:color w:val="404040"/>
          <w:sz w:val="18"/>
        </w:rPr>
        <w:t>﹞</w:t>
      </w:r>
      <w:r w:rsidRPr="00127DCC">
        <w:rPr>
          <w:rFonts w:ascii="Arial Unicode MS" w:hAnsi="Arial Unicode MS"/>
          <w:color w:val="666699"/>
        </w:rPr>
        <w:t>教師</w:t>
      </w:r>
      <w:r w:rsidRPr="00CE7221">
        <w:rPr>
          <w:rFonts w:ascii="Arial Unicode MS" w:hAnsi="Arial Unicode MS"/>
          <w:color w:val="17365D"/>
        </w:rPr>
        <w:t>依</w:t>
      </w:r>
      <w:hyperlink r:id="rId58" w:history="1">
        <w:r w:rsidRPr="00CE7221">
          <w:rPr>
            <w:rStyle w:val="a3"/>
          </w:rPr>
          <w:t>訴願法</w:t>
        </w:r>
      </w:hyperlink>
      <w:r w:rsidRPr="00127DCC">
        <w:rPr>
          <w:rFonts w:ascii="Arial Unicode MS" w:hAnsi="Arial Unicode MS"/>
          <w:color w:val="666699"/>
        </w:rPr>
        <w:t>提起訴願後，復依本法提起申訴者，受理之教師申訴評議委員會應停止評議，並於教師撤回訴願或訴願決定確定後繼續評議；原措施屬行政處分者，應為申訴不受理之決定</w:t>
      </w:r>
      <w:r>
        <w:rPr>
          <w:rFonts w:ascii="Arial Unicode MS" w:hAnsi="Arial Unicode MS"/>
          <w:color w:val="17365D"/>
        </w:rPr>
        <w:t>。</w:t>
      </w:r>
    </w:p>
    <w:p w14:paraId="555B670C" w14:textId="56C57CC6"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5</w:t>
      </w:r>
      <w:r>
        <w:rPr>
          <w:rFonts w:ascii="Calibri" w:hAnsi="Calibri"/>
          <w:color w:val="404040"/>
          <w:sz w:val="18"/>
        </w:rPr>
        <w:t>﹞</w:t>
      </w:r>
      <w:r w:rsidRPr="00ED2634">
        <w:rPr>
          <w:rFonts w:ascii="Arial Unicode MS" w:hAnsi="Arial Unicode MS"/>
          <w:color w:val="17365D"/>
        </w:rPr>
        <w:t>本法中華民國一百零八年五月十日修正之條文施行前，尚未終結之事件，其以後之程序，依修正施行後之本法規定終結之</w:t>
      </w:r>
      <w:r>
        <w:rPr>
          <w:rFonts w:ascii="Arial Unicode MS" w:hAnsi="Arial Unicode MS"/>
          <w:color w:val="17365D"/>
        </w:rPr>
        <w:t>。</w:t>
      </w:r>
    </w:p>
    <w:p w14:paraId="73E2FD43" w14:textId="445DFA02" w:rsidR="00ED2634"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6</w:t>
      </w:r>
      <w:r>
        <w:rPr>
          <w:rFonts w:ascii="Calibri" w:hAnsi="Calibri"/>
          <w:color w:val="404040"/>
          <w:sz w:val="18"/>
        </w:rPr>
        <w:t>﹞</w:t>
      </w:r>
      <w:r w:rsidR="00ED2634" w:rsidRPr="00127DCC">
        <w:rPr>
          <w:rFonts w:ascii="Arial Unicode MS" w:hAnsi="Arial Unicode MS"/>
          <w:color w:val="666699"/>
        </w:rPr>
        <w:t>原措施性質屬行政處分者，其再申訴決定視同訴願決定；不服再申訴決定者，得依法提起行政訴訟。</w:t>
      </w:r>
    </w:p>
    <w:p w14:paraId="644CEAED" w14:textId="4353BB68" w:rsidR="00F02F79" w:rsidRPr="00127DCC" w:rsidRDefault="00F02F79" w:rsidP="00ED2634">
      <w:pPr>
        <w:ind w:left="142"/>
        <w:jc w:val="both"/>
        <w:rPr>
          <w:rFonts w:ascii="Arial Unicode MS" w:hAnsi="Arial Unicode MS"/>
          <w:color w:val="666699"/>
        </w:rPr>
      </w:pPr>
      <w:r w:rsidRPr="00CC0370">
        <w:rPr>
          <w:rFonts w:ascii="Arial Unicode MS" w:hAnsi="Arial Unicode MS" w:hint="eastAsia"/>
          <w:color w:val="5F5F5F"/>
          <w:sz w:val="18"/>
        </w:rPr>
        <w:t>【憲法判決】</w:t>
      </w:r>
      <w:hyperlink r:id="rId59" w:anchor="w111c011" w:history="1">
        <w:r>
          <w:rPr>
            <w:rStyle w:val="a3"/>
            <w:rFonts w:ascii="Arial Unicode MS" w:hAnsi="Arial Unicode MS"/>
            <w:color w:val="5F5F5F"/>
            <w:sz w:val="18"/>
          </w:rPr>
          <w:t>111</w:t>
        </w:r>
        <w:r>
          <w:rPr>
            <w:rStyle w:val="a3"/>
            <w:rFonts w:ascii="Arial Unicode MS" w:hAnsi="Arial Unicode MS"/>
            <w:color w:val="5F5F5F"/>
            <w:sz w:val="18"/>
          </w:rPr>
          <w:t>年憲判字第</w:t>
        </w:r>
        <w:r>
          <w:rPr>
            <w:rStyle w:val="a3"/>
            <w:rFonts w:ascii="Arial Unicode MS" w:hAnsi="Arial Unicode MS"/>
            <w:color w:val="5F5F5F"/>
            <w:sz w:val="18"/>
          </w:rPr>
          <w:t>11</w:t>
        </w:r>
        <w:r>
          <w:rPr>
            <w:rStyle w:val="a3"/>
            <w:rFonts w:ascii="Arial Unicode MS" w:hAnsi="Arial Unicode MS"/>
            <w:color w:val="5F5F5F"/>
            <w:sz w:val="18"/>
          </w:rPr>
          <w:t>號</w:t>
        </w:r>
      </w:hyperlink>
    </w:p>
    <w:p w14:paraId="52F48ACE" w14:textId="77777777" w:rsidR="00C55EC0" w:rsidRDefault="00ED2634" w:rsidP="00ED2634">
      <w:pPr>
        <w:pStyle w:val="2"/>
      </w:pPr>
      <w:bookmarkStart w:id="54" w:name="b45"/>
      <w:bookmarkEnd w:id="54"/>
      <w:r w:rsidRPr="00ED2634">
        <w:t>第</w:t>
      </w:r>
      <w:r w:rsidRPr="00ED2634">
        <w:t>45</w:t>
      </w:r>
      <w:r w:rsidRPr="00ED2634">
        <w:t>條（評議決定確定後之效力</w:t>
      </w:r>
      <w:r w:rsidR="00C55EC0">
        <w:t>）</w:t>
      </w:r>
    </w:p>
    <w:p w14:paraId="6F89B601" w14:textId="3191FB0F"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評議決定確定後，就其事件，有拘束各關係機關、學校之效力；原措施之學校或主管機關應依評議決定執行，主管機關並應依法監督其確實執行</w:t>
      </w:r>
      <w:r>
        <w:rPr>
          <w:rFonts w:ascii="Arial Unicode MS" w:hAnsi="Arial Unicode MS"/>
          <w:color w:val="17365D"/>
        </w:rPr>
        <w:t>。</w:t>
      </w:r>
    </w:p>
    <w:p w14:paraId="0C3B5CDA" w14:textId="59C0B32A"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學校未依前項規定辦理，主管機關得依相關法規追究責任，並作為扣減或停止部分或全部學校獎勵、補助或其他措施之依據。</w:t>
      </w:r>
    </w:p>
    <w:p w14:paraId="59416F7B" w14:textId="77777777" w:rsidR="00C55EC0" w:rsidRDefault="00ED2634" w:rsidP="00ED2634">
      <w:pPr>
        <w:pStyle w:val="2"/>
      </w:pPr>
      <w:bookmarkStart w:id="55" w:name="b46"/>
      <w:bookmarkEnd w:id="55"/>
      <w:r w:rsidRPr="00ED2634">
        <w:t>第</w:t>
      </w:r>
      <w:r w:rsidRPr="00ED2634">
        <w:t>46</w:t>
      </w:r>
      <w:r w:rsidRPr="00ED2634">
        <w:t>條（教師申訴評議委員會之評議書應主動公開</w:t>
      </w:r>
      <w:r w:rsidR="00C55EC0">
        <w:t>）</w:t>
      </w:r>
    </w:p>
    <w:p w14:paraId="50F443F0" w14:textId="6E531511"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直轄市、縣（市）及中央教師申訴評議委員會之評議書應主動公開。但其他法律另有規定者，依其規定</w:t>
      </w:r>
      <w:r>
        <w:rPr>
          <w:rFonts w:ascii="Arial Unicode MS" w:hAnsi="Arial Unicode MS"/>
          <w:color w:val="17365D"/>
        </w:rPr>
        <w:t>。</w:t>
      </w:r>
    </w:p>
    <w:p w14:paraId="41530E10" w14:textId="0DBE95ED" w:rsidR="00C55EC0"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前項公開，應不包括自然人姓名以外之自然人國民身分證統一編號、護照號碼及其他足資識別該個人之資料</w:t>
      </w:r>
      <w:r>
        <w:rPr>
          <w:rFonts w:ascii="Arial Unicode MS" w:hAnsi="Arial Unicode MS"/>
          <w:color w:val="666699"/>
        </w:rPr>
        <w:t>。</w:t>
      </w:r>
    </w:p>
    <w:p w14:paraId="1154550E" w14:textId="32BF1B87" w:rsidR="00ED2634" w:rsidRPr="00ED2634" w:rsidRDefault="00C55EC0" w:rsidP="00ED2634">
      <w:pPr>
        <w:ind w:left="142"/>
        <w:jc w:val="both"/>
        <w:rPr>
          <w:rFonts w:ascii="Arial Unicode MS" w:hAnsi="Arial Unicode MS"/>
          <w:color w:val="17365D"/>
        </w:rPr>
      </w:pPr>
      <w:r>
        <w:rPr>
          <w:rFonts w:ascii="Arial Unicode MS" w:hAnsi="Arial Unicode MS"/>
          <w:color w:val="666699"/>
        </w:rPr>
        <w:t xml:space="preserve">　　　　</w:t>
      </w:r>
      <w:r w:rsidR="000B1DA0" w:rsidRPr="00113E56">
        <w:rPr>
          <w:rFonts w:ascii="Arial Unicode MS" w:hAnsi="Arial Unicode MS"/>
          <w:color w:val="808000"/>
          <w:sz w:val="18"/>
        </w:rPr>
        <w:t xml:space="preserve">　　　　　　　　　　　　　　　　　　　　　　　　　　　　　　　　　　　　　　　　　　　　</w:t>
      </w:r>
      <w:hyperlink w:anchor="b章節索引" w:history="1">
        <w:r w:rsidR="000B1DA0" w:rsidRPr="00113E56">
          <w:rPr>
            <w:rStyle w:val="a3"/>
            <w:rFonts w:ascii="Arial Unicode MS" w:hAnsi="Arial Unicode MS" w:hint="eastAsia"/>
            <w:sz w:val="18"/>
          </w:rPr>
          <w:t>回索引</w:t>
        </w:r>
      </w:hyperlink>
      <w:r w:rsidR="000B1DA0">
        <w:rPr>
          <w:rFonts w:ascii="Arial Unicode MS" w:hAnsi="Arial Unicode MS" w:hint="eastAsia"/>
          <w:color w:val="808000"/>
          <w:sz w:val="18"/>
        </w:rPr>
        <w:t>〉〉</w:t>
      </w:r>
    </w:p>
    <w:p w14:paraId="6B4FB8CC" w14:textId="77777777" w:rsidR="00ED2634" w:rsidRPr="00ED2634" w:rsidRDefault="00ED2634" w:rsidP="00ED2634">
      <w:pPr>
        <w:pStyle w:val="1"/>
        <w:spacing w:beforeLines="30" w:before="108" w:beforeAutospacing="0" w:afterLines="30" w:after="108" w:afterAutospacing="0"/>
        <w:rPr>
          <w:color w:val="483D8B"/>
        </w:rPr>
      </w:pPr>
      <w:bookmarkStart w:id="56" w:name="_第八章__附"/>
      <w:bookmarkEnd w:id="56"/>
      <w:r w:rsidRPr="00ED2634">
        <w:t>第八章</w:t>
      </w:r>
      <w:r>
        <w:t xml:space="preserve">　　</w:t>
      </w:r>
      <w:r w:rsidRPr="00ED2634">
        <w:t>附</w:t>
      </w:r>
      <w:r>
        <w:t xml:space="preserve">　</w:t>
      </w:r>
      <w:r w:rsidRPr="00ED2634">
        <w:t>則</w:t>
      </w:r>
    </w:p>
    <w:p w14:paraId="141440E2" w14:textId="77777777" w:rsidR="00C55EC0" w:rsidRDefault="00ED2634" w:rsidP="00ED2634">
      <w:pPr>
        <w:pStyle w:val="2"/>
      </w:pPr>
      <w:bookmarkStart w:id="57" w:name="b47"/>
      <w:bookmarkEnd w:id="57"/>
      <w:r w:rsidRPr="00ED2634">
        <w:t>第</w:t>
      </w:r>
      <w:r w:rsidRPr="00ED2634">
        <w:t>47</w:t>
      </w:r>
      <w:r w:rsidRPr="00ED2634">
        <w:t>條（兼任教師之資格檢定與審定</w:t>
      </w:r>
      <w:r w:rsidR="00C55EC0">
        <w:t>）</w:t>
      </w:r>
    </w:p>
    <w:p w14:paraId="0207BE64" w14:textId="0573E41F"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各級學校兼任教師之資格檢定與審定，依本法之規定辦理</w:t>
      </w:r>
      <w:r>
        <w:rPr>
          <w:rFonts w:ascii="Arial Unicode MS" w:hAnsi="Arial Unicode MS"/>
          <w:color w:val="17365D"/>
        </w:rPr>
        <w:t>。</w:t>
      </w:r>
    </w:p>
    <w:p w14:paraId="3F659B9A" w14:textId="2598C850" w:rsidR="00C55EC0" w:rsidRDefault="00555005" w:rsidP="00ED2634">
      <w:pPr>
        <w:ind w:left="142"/>
        <w:jc w:val="both"/>
        <w:rPr>
          <w:rFonts w:ascii="Arial Unicode MS" w:hAnsi="Arial Unicode MS"/>
          <w:color w:val="666699"/>
        </w:rPr>
      </w:pPr>
      <w:r w:rsidRPr="00555005">
        <w:rPr>
          <w:rFonts w:ascii="Calibri" w:hAnsi="Calibri"/>
          <w:color w:val="404040"/>
          <w:sz w:val="18"/>
        </w:rPr>
        <w:t>﹝</w:t>
      </w:r>
      <w:r w:rsidRPr="00555005">
        <w:rPr>
          <w:rFonts w:ascii="Calibri" w:hAnsi="Calibri"/>
          <w:color w:val="404040"/>
          <w:sz w:val="18"/>
        </w:rPr>
        <w:t>2</w:t>
      </w:r>
      <w:r w:rsidRPr="00555005">
        <w:rPr>
          <w:rFonts w:ascii="Calibri" w:hAnsi="Calibri"/>
          <w:color w:val="404040"/>
          <w:sz w:val="18"/>
        </w:rPr>
        <w:t>﹞</w:t>
      </w:r>
      <w:r w:rsidR="00C55EC0" w:rsidRPr="00127DCC">
        <w:rPr>
          <w:rFonts w:ascii="Arial Unicode MS" w:hAnsi="Arial Unicode MS"/>
          <w:color w:val="666699"/>
        </w:rPr>
        <w:t>兼任</w:t>
      </w:r>
      <w:r w:rsidR="00C55EC0">
        <w:rPr>
          <w:rFonts w:ascii="Arial Unicode MS" w:hAnsi="Arial Unicode MS"/>
          <w:color w:val="17365D"/>
        </w:rPr>
        <w:t>、</w:t>
      </w:r>
      <w:r w:rsidR="00ED2634" w:rsidRPr="00127DCC">
        <w:rPr>
          <w:rFonts w:ascii="Arial Unicode MS" w:hAnsi="Arial Unicode MS"/>
          <w:color w:val="666699"/>
        </w:rPr>
        <w:t>代課及代理教師之權利、義務、資格、聘任、終止聘約、停止聘約之執行與其通報、資訊之蒐集、查詢及其他相關事項之辦法，由中央主管機關定之</w:t>
      </w:r>
      <w:r w:rsidR="00C55EC0">
        <w:rPr>
          <w:rFonts w:ascii="Arial Unicode MS" w:hAnsi="Arial Unicode MS"/>
          <w:color w:val="666699"/>
        </w:rPr>
        <w:t>。</w:t>
      </w:r>
    </w:p>
    <w:p w14:paraId="2777027B" w14:textId="1924C056" w:rsidR="00ED2634" w:rsidRDefault="00C55EC0" w:rsidP="00ED2634">
      <w:pPr>
        <w:ind w:left="142"/>
        <w:jc w:val="both"/>
        <w:rPr>
          <w:rFonts w:ascii="Arial Unicode MS" w:hAnsi="Arial Unicode MS"/>
          <w:color w:val="17365D"/>
        </w:rPr>
      </w:pPr>
      <w:r>
        <w:rPr>
          <w:rFonts w:ascii="Calibri" w:hAnsi="Calibri"/>
          <w:color w:val="404040"/>
          <w:sz w:val="18"/>
        </w:rPr>
        <w:t>﹝</w:t>
      </w:r>
      <w:r w:rsidR="00555005">
        <w:rPr>
          <w:rFonts w:ascii="Calibri" w:hAnsi="Calibri" w:hint="eastAsia"/>
          <w:color w:val="404040"/>
          <w:sz w:val="18"/>
        </w:rPr>
        <w:t>3</w:t>
      </w:r>
      <w:r>
        <w:rPr>
          <w:rFonts w:ascii="Calibri" w:hAnsi="Calibri"/>
          <w:color w:val="404040"/>
          <w:sz w:val="18"/>
        </w:rPr>
        <w:t>﹞</w:t>
      </w:r>
      <w:r w:rsidR="00ED2634" w:rsidRPr="00ED2634">
        <w:rPr>
          <w:rFonts w:ascii="Arial Unicode MS" w:hAnsi="Arial Unicode MS"/>
          <w:color w:val="17365D"/>
        </w:rPr>
        <w:t>各級學校專業、技術科目教師及擔任健康與護理課程之護理教師，其資格均</w:t>
      </w:r>
      <w:r w:rsidR="000B1DA0" w:rsidRPr="00CE7221">
        <w:rPr>
          <w:rFonts w:ascii="Arial Unicode MS" w:hAnsi="Arial Unicode MS"/>
          <w:color w:val="17365D"/>
        </w:rPr>
        <w:t>依</w:t>
      </w:r>
      <w:hyperlink r:id="rId60" w:history="1">
        <w:r w:rsidR="000B1DA0" w:rsidRPr="00CE7221">
          <w:rPr>
            <w:rStyle w:val="a3"/>
          </w:rPr>
          <w:t>教育人員任用條例</w:t>
        </w:r>
      </w:hyperlink>
      <w:r w:rsidR="00ED2634" w:rsidRPr="00ED2634">
        <w:rPr>
          <w:rFonts w:ascii="Arial Unicode MS" w:hAnsi="Arial Unicode MS"/>
          <w:color w:val="17365D"/>
        </w:rPr>
        <w:t>之規定辦理。</w:t>
      </w:r>
    </w:p>
    <w:p w14:paraId="47507E38" w14:textId="036B0C46" w:rsidR="008A2D2B" w:rsidRPr="000B1DA0" w:rsidRDefault="00B97A25" w:rsidP="000B1DA0">
      <w:pPr>
        <w:jc w:val="both"/>
        <w:rPr>
          <w:rFonts w:ascii="Arial Unicode MS" w:hAnsi="Arial Unicode MS"/>
          <w:color w:val="17365D"/>
        </w:rPr>
      </w:pPr>
      <w:r w:rsidRPr="00CC0370">
        <w:rPr>
          <w:rFonts w:ascii="Arial Unicode MS" w:hAnsi="Arial Unicode MS" w:hint="eastAsia"/>
          <w:color w:val="5F5F5F"/>
          <w:sz w:val="18"/>
        </w:rPr>
        <w:t>【憲法判決】</w:t>
      </w:r>
      <w:hyperlink r:id="rId61" w:anchor="w113c07" w:history="1">
        <w:r>
          <w:rPr>
            <w:rStyle w:val="a3"/>
            <w:rFonts w:ascii="Arial Unicode MS" w:hAnsi="Arial Unicode MS"/>
            <w:color w:val="5F5F5F"/>
            <w:sz w:val="18"/>
          </w:rPr>
          <w:t>113</w:t>
        </w:r>
        <w:r>
          <w:rPr>
            <w:rStyle w:val="a3"/>
            <w:rFonts w:ascii="Arial Unicode MS" w:hAnsi="Arial Unicode MS"/>
            <w:color w:val="5F5F5F"/>
            <w:sz w:val="18"/>
          </w:rPr>
          <w:t>年憲判字第</w:t>
        </w:r>
        <w:r>
          <w:rPr>
            <w:rStyle w:val="a3"/>
            <w:rFonts w:ascii="Arial Unicode MS" w:hAnsi="Arial Unicode MS" w:hint="eastAsia"/>
            <w:color w:val="5F5F5F"/>
            <w:sz w:val="18"/>
          </w:rPr>
          <w:t>7</w:t>
        </w:r>
        <w:r>
          <w:rPr>
            <w:rStyle w:val="a3"/>
            <w:rFonts w:ascii="Arial Unicode MS" w:hAnsi="Arial Unicode MS"/>
            <w:color w:val="5F5F5F"/>
            <w:sz w:val="18"/>
          </w:rPr>
          <w:t>號</w:t>
        </w:r>
      </w:hyperlink>
      <w:r w:rsidR="000B1DA0" w:rsidRPr="00476E17">
        <w:rPr>
          <w:rFonts w:ascii="Arial Unicode MS" w:hAnsi="Arial Unicode MS" w:hint="eastAsia"/>
          <w:color w:val="5F5F5F"/>
          <w:sz w:val="18"/>
        </w:rPr>
        <w:t>【相關法規】</w:t>
      </w:r>
      <w:r w:rsidR="000B1DA0" w:rsidRPr="008A2D2B">
        <w:rPr>
          <w:rFonts w:ascii="Arial Unicode MS" w:hAnsi="Arial Unicode MS" w:hint="eastAsia"/>
          <w:color w:val="5F5F5F"/>
          <w:sz w:val="18"/>
        </w:rPr>
        <w:t>第二項</w:t>
      </w:r>
      <w:r w:rsidR="000B1DA0" w:rsidRPr="008A2D2B">
        <w:rPr>
          <w:rFonts w:ascii="Arial Unicode MS" w:hAnsi="Arial Unicode MS" w:hint="eastAsia"/>
          <w:color w:val="5F5F5F"/>
          <w:sz w:val="18"/>
        </w:rPr>
        <w:t>~</w:t>
      </w:r>
      <w:hyperlink r:id="rId62" w:history="1">
        <w:r w:rsidR="000B1DA0" w:rsidRPr="008A2D2B">
          <w:rPr>
            <w:rStyle w:val="a3"/>
            <w:rFonts w:ascii="Arial Unicode MS" w:hAnsi="Arial Unicode MS" w:hint="eastAsia"/>
            <w:color w:val="5F5F5F"/>
            <w:sz w:val="18"/>
          </w:rPr>
          <w:t>中小學兼任代課及代理教師聘任辦法</w:t>
        </w:r>
      </w:hyperlink>
      <w:r w:rsidR="008A2D2B" w:rsidRPr="008A2D2B">
        <w:rPr>
          <w:rFonts w:ascii="Arial Unicode MS" w:hAnsi="Arial Unicode MS" w:hint="eastAsia"/>
          <w:color w:val="5F5F5F"/>
          <w:sz w:val="18"/>
        </w:rPr>
        <w:t>＊</w:t>
      </w:r>
      <w:hyperlink r:id="rId63" w:history="1">
        <w:r w:rsidR="000B1DA0" w:rsidRPr="008A2D2B">
          <w:rPr>
            <w:rStyle w:val="a3"/>
            <w:rFonts w:ascii="Arial Unicode MS" w:hAnsi="Arial Unicode MS" w:hint="eastAsia"/>
            <w:color w:val="5F5F5F"/>
            <w:sz w:val="18"/>
          </w:rPr>
          <w:t>專科以上學校兼任教師聘任辦法</w:t>
        </w:r>
      </w:hyperlink>
      <w:r w:rsidR="008A2D2B" w:rsidRPr="008A2D2B">
        <w:rPr>
          <w:rFonts w:ascii="Arial Unicode MS" w:hAnsi="Arial Unicode MS" w:hint="eastAsia"/>
          <w:color w:val="5F5F5F"/>
          <w:sz w:val="18"/>
        </w:rPr>
        <w:t>＊</w:t>
      </w:r>
      <w:hyperlink r:id="rId64" w:history="1">
        <w:r w:rsidR="008A2D2B" w:rsidRPr="008A2D2B">
          <w:rPr>
            <w:rStyle w:val="a3"/>
            <w:rFonts w:ascii="Arial Unicode MS" w:hAnsi="Arial Unicode MS" w:hint="eastAsia"/>
            <w:color w:val="5F5F5F"/>
            <w:sz w:val="18"/>
          </w:rPr>
          <w:t>高級中等以下學校兼任代課及代理教師聘任辦法</w:t>
        </w:r>
      </w:hyperlink>
    </w:p>
    <w:p w14:paraId="7A6D39F1" w14:textId="77777777" w:rsidR="00C55EC0" w:rsidRDefault="00ED2634" w:rsidP="00ED2634">
      <w:pPr>
        <w:pStyle w:val="2"/>
      </w:pPr>
      <w:bookmarkStart w:id="58" w:name="b48"/>
      <w:bookmarkEnd w:id="58"/>
      <w:r w:rsidRPr="00ED2634">
        <w:t>第</w:t>
      </w:r>
      <w:r w:rsidRPr="00ED2634">
        <w:t>48</w:t>
      </w:r>
      <w:r w:rsidRPr="00ED2634">
        <w:t>條（護理教師之介聘及權益保障準用規定</w:t>
      </w:r>
      <w:r w:rsidR="00C55EC0">
        <w:t>）</w:t>
      </w:r>
    </w:p>
    <w:p w14:paraId="160DA83C" w14:textId="72BFCD14" w:rsidR="00C55EC0"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前條第三項之護理教師，其解職、申訴、進修、待遇、福利、退休、資遣、撫卹事項，準用教師相關法令規定</w:t>
      </w:r>
      <w:r>
        <w:rPr>
          <w:rFonts w:ascii="Arial Unicode MS" w:hAnsi="Arial Unicode MS"/>
          <w:color w:val="17365D"/>
        </w:rPr>
        <w:t>。</w:t>
      </w:r>
    </w:p>
    <w:p w14:paraId="7B7D54A4" w14:textId="13A301EB" w:rsidR="00ED2634" w:rsidRPr="00127DCC" w:rsidRDefault="00C55EC0" w:rsidP="00ED2634">
      <w:pPr>
        <w:ind w:left="142"/>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ED2634" w:rsidRPr="00127DCC">
        <w:rPr>
          <w:rFonts w:ascii="Arial Unicode MS" w:hAnsi="Arial Unicode MS"/>
          <w:color w:val="666699"/>
        </w:rPr>
        <w:t>經主管機關介派之護理教師具有健康與護理科合格教師資格者，主管機關得辦理介聘為健康與護理科教師；其</w:t>
      </w:r>
      <w:hyperlink r:id="rId65" w:history="1">
        <w:r w:rsidR="00ED2634" w:rsidRPr="00BA4634">
          <w:rPr>
            <w:rStyle w:val="a3"/>
            <w:rFonts w:ascii="Arial Unicode MS" w:hAnsi="Arial Unicode MS"/>
          </w:rPr>
          <w:t>介聘辦法</w:t>
        </w:r>
      </w:hyperlink>
      <w:r w:rsidR="00ED2634" w:rsidRPr="00127DCC">
        <w:rPr>
          <w:rFonts w:ascii="Arial Unicode MS" w:hAnsi="Arial Unicode MS"/>
          <w:color w:val="666699"/>
        </w:rPr>
        <w:t>，由中央主管機關定之。</w:t>
      </w:r>
    </w:p>
    <w:p w14:paraId="026F0189" w14:textId="77777777" w:rsidR="00C55EC0" w:rsidRDefault="00ED2634" w:rsidP="00ED2634">
      <w:pPr>
        <w:pStyle w:val="2"/>
      </w:pPr>
      <w:bookmarkStart w:id="59" w:name="b49"/>
      <w:bookmarkEnd w:id="59"/>
      <w:r w:rsidRPr="00ED2634">
        <w:t>第</w:t>
      </w:r>
      <w:r w:rsidRPr="00ED2634">
        <w:t>49</w:t>
      </w:r>
      <w:r w:rsidRPr="00ED2634">
        <w:t>條（公私立幼兒園教師準用相關條文之規定</w:t>
      </w:r>
      <w:r w:rsidR="00C55EC0">
        <w:t>）</w:t>
      </w:r>
    </w:p>
    <w:p w14:paraId="30FD68C9" w14:textId="0A90A095"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本法各相關條文之規定，於下列幼兒園教師準用之：</w:t>
      </w:r>
    </w:p>
    <w:p w14:paraId="30981488" w14:textId="77777777" w:rsidR="00C55EC0" w:rsidRDefault="00ED2634" w:rsidP="00ED2634">
      <w:pPr>
        <w:ind w:left="142"/>
        <w:jc w:val="both"/>
        <w:rPr>
          <w:rFonts w:ascii="Arial Unicode MS" w:hAnsi="Arial Unicode MS"/>
          <w:color w:val="17365D"/>
        </w:rPr>
      </w:pPr>
      <w:r w:rsidRPr="00ED2634">
        <w:rPr>
          <w:rFonts w:ascii="Arial Unicode MS" w:hAnsi="Arial Unicode MS"/>
          <w:color w:val="17365D"/>
        </w:rPr>
        <w:t xml:space="preserve">　　一、公立幼兒園教師，其聘任、解聘、不續聘、停聘、資遣、教師組織、申訴、救濟及其他管理相關事項</w:t>
      </w:r>
      <w:r w:rsidR="00C55EC0">
        <w:rPr>
          <w:rFonts w:ascii="Arial Unicode MS" w:hAnsi="Arial Unicode MS"/>
          <w:color w:val="17365D"/>
        </w:rPr>
        <w:t>。</w:t>
      </w:r>
    </w:p>
    <w:p w14:paraId="7D7E3EEE" w14:textId="07708A0C" w:rsidR="00ED2634" w:rsidRPr="00ED2634" w:rsidRDefault="00C55EC0" w:rsidP="00ED2634">
      <w:pPr>
        <w:ind w:left="142"/>
        <w:jc w:val="both"/>
        <w:rPr>
          <w:rFonts w:ascii="Arial Unicode MS" w:hAnsi="Arial Unicode MS"/>
          <w:color w:val="17365D"/>
        </w:rPr>
      </w:pPr>
      <w:r>
        <w:rPr>
          <w:rFonts w:ascii="Arial Unicode MS" w:hAnsi="Arial Unicode MS"/>
          <w:color w:val="17365D"/>
        </w:rPr>
        <w:lastRenderedPageBreak/>
        <w:t xml:space="preserve">　　</w:t>
      </w:r>
      <w:r w:rsidRPr="00ED2634">
        <w:rPr>
          <w:rFonts w:ascii="Arial Unicode MS" w:hAnsi="Arial Unicode MS"/>
          <w:color w:val="17365D"/>
        </w:rPr>
        <w:t>二</w:t>
      </w:r>
      <w:r>
        <w:rPr>
          <w:rFonts w:ascii="Arial Unicode MS" w:hAnsi="Arial Unicode MS"/>
          <w:color w:val="17365D"/>
        </w:rPr>
        <w:t>、</w:t>
      </w:r>
      <w:r w:rsidR="00ED2634" w:rsidRPr="00ED2634">
        <w:rPr>
          <w:rFonts w:ascii="Arial Unicode MS" w:hAnsi="Arial Unicode MS"/>
          <w:color w:val="17365D"/>
        </w:rPr>
        <w:t>中華民國一百年十二月三十一日以前已準用本法之私立幼兒園教師，其聘任、進修、研究、離職、資遣、教師組織及申訴相關事項。</w:t>
      </w:r>
    </w:p>
    <w:p w14:paraId="32DBEAA2" w14:textId="77777777" w:rsidR="00C55EC0" w:rsidRDefault="00ED2634" w:rsidP="00ED2634">
      <w:pPr>
        <w:pStyle w:val="2"/>
      </w:pPr>
      <w:bookmarkStart w:id="60" w:name="b50"/>
      <w:bookmarkEnd w:id="60"/>
      <w:r w:rsidRPr="00ED2634">
        <w:t>第</w:t>
      </w:r>
      <w:r w:rsidRPr="00ED2634">
        <w:t>50</w:t>
      </w:r>
      <w:r w:rsidRPr="00ED2634">
        <w:t>條（校長申訴之準用規定</w:t>
      </w:r>
      <w:r w:rsidR="00C55EC0">
        <w:t>）</w:t>
      </w:r>
    </w:p>
    <w:p w14:paraId="314E2E71" w14:textId="2B0A3A53"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各級學校校長，得準用教師申訴之規定提起申訴。</w:t>
      </w:r>
    </w:p>
    <w:p w14:paraId="3B4419D6" w14:textId="77777777" w:rsidR="00C55EC0" w:rsidRDefault="00ED2634" w:rsidP="00ED2634">
      <w:pPr>
        <w:pStyle w:val="2"/>
      </w:pPr>
      <w:bookmarkStart w:id="61" w:name="b51"/>
      <w:bookmarkEnd w:id="61"/>
      <w:r w:rsidRPr="00ED2634">
        <w:t>第</w:t>
      </w:r>
      <w:r w:rsidRPr="00ED2634">
        <w:t>51</w:t>
      </w:r>
      <w:r w:rsidRPr="00ED2634">
        <w:t>條（各項法規命令之訂定</w:t>
      </w:r>
      <w:r w:rsidR="00C55EC0">
        <w:t>）</w:t>
      </w:r>
    </w:p>
    <w:p w14:paraId="1FC6D0FD" w14:textId="3FE9D6A8"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本法授權中央主管機關訂定之各項法規命令，中央主管機關應邀請全國教師組織代表參與訂定。</w:t>
      </w:r>
    </w:p>
    <w:p w14:paraId="23D16CCF" w14:textId="77777777" w:rsidR="00C55EC0" w:rsidRDefault="00ED2634" w:rsidP="00ED2634">
      <w:pPr>
        <w:pStyle w:val="2"/>
      </w:pPr>
      <w:bookmarkStart w:id="62" w:name="b52"/>
      <w:bookmarkEnd w:id="62"/>
      <w:r w:rsidRPr="00ED2634">
        <w:t>第</w:t>
      </w:r>
      <w:r w:rsidRPr="00ED2634">
        <w:t>52</w:t>
      </w:r>
      <w:r w:rsidRPr="00ED2634">
        <w:t>條（施行細則</w:t>
      </w:r>
      <w:r w:rsidR="00C55EC0">
        <w:t>）</w:t>
      </w:r>
    </w:p>
    <w:p w14:paraId="6A92BF57" w14:textId="35461A42" w:rsidR="00ED2634" w:rsidRPr="00ED2634" w:rsidRDefault="00C55EC0" w:rsidP="00ED2634">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ED2634" w:rsidRPr="00ED2634">
        <w:rPr>
          <w:rFonts w:ascii="Arial Unicode MS" w:hAnsi="Arial Unicode MS"/>
          <w:color w:val="17365D"/>
        </w:rPr>
        <w:t>本</w:t>
      </w:r>
      <w:r w:rsidR="00127DCC" w:rsidRPr="00C72333">
        <w:rPr>
          <w:color w:val="17365D"/>
        </w:rPr>
        <w:t>法</w:t>
      </w:r>
      <w:hyperlink r:id="rId66" w:history="1">
        <w:r w:rsidR="00127DCC" w:rsidRPr="00DB4C2D">
          <w:rPr>
            <w:rStyle w:val="a3"/>
          </w:rPr>
          <w:t>施行細則</w:t>
        </w:r>
      </w:hyperlink>
      <w:r w:rsidR="00ED2634" w:rsidRPr="00ED2634">
        <w:rPr>
          <w:rFonts w:ascii="Arial Unicode MS" w:hAnsi="Arial Unicode MS"/>
          <w:color w:val="17365D"/>
        </w:rPr>
        <w:t>，由中央主管機關定之。</w:t>
      </w:r>
    </w:p>
    <w:p w14:paraId="22B4AE70" w14:textId="7B3BE4E6" w:rsidR="00C55EC0" w:rsidRDefault="00ED2634" w:rsidP="00ED2634">
      <w:pPr>
        <w:pStyle w:val="2"/>
      </w:pPr>
      <w:bookmarkStart w:id="63" w:name="b53"/>
      <w:bookmarkEnd w:id="63"/>
      <w:r w:rsidRPr="00ED2634">
        <w:t>第</w:t>
      </w:r>
      <w:r w:rsidRPr="00ED2634">
        <w:t>53</w:t>
      </w:r>
      <w:r w:rsidRPr="00ED2634">
        <w:t>條（施行日</w:t>
      </w:r>
      <w:r w:rsidR="00C55EC0">
        <w:t>）</w:t>
      </w:r>
      <w:r w:rsidR="00C945E7">
        <w:rPr>
          <w:rFonts w:ascii="新細明體" w:hAnsi="新細明體" w:hint="eastAsia"/>
          <w:color w:val="FFFFFF"/>
        </w:rPr>
        <w:t>∵</w:t>
      </w:r>
    </w:p>
    <w:p w14:paraId="27DB464E" w14:textId="77777777" w:rsidR="00380C39" w:rsidRPr="0087758D" w:rsidRDefault="00380C39" w:rsidP="00380C39">
      <w:pPr>
        <w:ind w:left="142"/>
        <w:jc w:val="both"/>
        <w:rPr>
          <w:rFonts w:ascii="Arial Unicode MS" w:hAnsi="Arial Unicode MS" w:hint="eastAsia"/>
          <w:color w:val="17365D"/>
        </w:rPr>
      </w:pPr>
      <w:r w:rsidRPr="00380C39">
        <w:rPr>
          <w:rFonts w:ascii="Calibri" w:hAnsi="Calibri"/>
          <w:color w:val="404040"/>
          <w:sz w:val="18"/>
        </w:rPr>
        <w:t>﹝</w:t>
      </w:r>
      <w:r w:rsidRPr="00380C39">
        <w:rPr>
          <w:rFonts w:ascii="Calibri" w:hAnsi="Calibri"/>
          <w:color w:val="404040"/>
          <w:sz w:val="18"/>
        </w:rPr>
        <w:t>1</w:t>
      </w:r>
      <w:r w:rsidRPr="00380C39">
        <w:rPr>
          <w:rFonts w:ascii="Calibri" w:hAnsi="Calibri"/>
          <w:color w:val="404040"/>
          <w:sz w:val="18"/>
        </w:rPr>
        <w:t>﹞</w:t>
      </w:r>
      <w:r w:rsidRPr="0087758D">
        <w:rPr>
          <w:rFonts w:ascii="Arial Unicode MS" w:hAnsi="Arial Unicode MS" w:hint="eastAsia"/>
          <w:color w:val="17365D"/>
        </w:rPr>
        <w:t>本法施行日期，由行政院定之。</w:t>
      </w:r>
    </w:p>
    <w:p w14:paraId="2224F794" w14:textId="77777777" w:rsidR="00380C39" w:rsidRDefault="00380C39" w:rsidP="00380C39">
      <w:pPr>
        <w:ind w:left="142"/>
        <w:jc w:val="both"/>
        <w:rPr>
          <w:rFonts w:ascii="Arial Unicode MS" w:hAnsi="Arial Unicode MS"/>
          <w:color w:val="17365D"/>
        </w:rPr>
      </w:pPr>
      <w:r w:rsidRPr="00380C39">
        <w:rPr>
          <w:rFonts w:ascii="Calibri" w:hAnsi="Calibri"/>
          <w:color w:val="404040"/>
          <w:sz w:val="18"/>
        </w:rPr>
        <w:t>﹝</w:t>
      </w:r>
      <w:r w:rsidRPr="00380C39">
        <w:rPr>
          <w:rFonts w:ascii="Calibri" w:hAnsi="Calibri"/>
          <w:color w:val="404040"/>
          <w:sz w:val="18"/>
        </w:rPr>
        <w:t>2</w:t>
      </w:r>
      <w:r w:rsidRPr="00380C39">
        <w:rPr>
          <w:rFonts w:ascii="Calibri" w:hAnsi="Calibri"/>
          <w:color w:val="404040"/>
          <w:sz w:val="18"/>
        </w:rPr>
        <w:t>﹞</w:t>
      </w:r>
      <w:r w:rsidRPr="0087758D">
        <w:rPr>
          <w:rFonts w:ascii="Arial Unicode MS" w:hAnsi="Arial Unicode MS" w:hint="eastAsia"/>
          <w:color w:val="17365D"/>
        </w:rPr>
        <w:t>本法修正條文自公布日施行。</w:t>
      </w:r>
    </w:p>
    <w:p w14:paraId="507547E2" w14:textId="249B384E" w:rsidR="00380C39" w:rsidRDefault="008B2E75" w:rsidP="008B2E75">
      <w:pPr>
        <w:pStyle w:val="3"/>
        <w:ind w:left="142"/>
        <w:rPr>
          <w:rFonts w:ascii="Calibri" w:hAnsi="Calibri"/>
          <w:color w:val="404040"/>
          <w:sz w:val="18"/>
        </w:rPr>
      </w:pPr>
      <w:r>
        <w:rPr>
          <w:rFonts w:hint="eastAsia"/>
        </w:rPr>
        <w:t>--1</w:t>
      </w:r>
      <w:r>
        <w:t>15</w:t>
      </w:r>
      <w:r w:rsidRPr="00A80E16">
        <w:t>年</w:t>
      </w:r>
      <w:r>
        <w:t>5</w:t>
      </w:r>
      <w:r w:rsidRPr="00A80E16">
        <w:t>月</w:t>
      </w:r>
      <w:r>
        <w:rPr>
          <w:rFonts w:hint="eastAsia"/>
        </w:rPr>
        <w:t>1</w:t>
      </w:r>
      <w:r>
        <w:t>3</w:t>
      </w:r>
      <w:r>
        <w:t>日修正前條文</w:t>
      </w:r>
      <w:r>
        <w:t>--</w:t>
      </w:r>
      <w:hyperlink r:id="rId67" w:history="1">
        <w:r w:rsidRPr="009106D1">
          <w:rPr>
            <w:rStyle w:val="a3"/>
            <w:szCs w:val="20"/>
          </w:rPr>
          <w:t>比對程式</w:t>
        </w:r>
      </w:hyperlink>
    </w:p>
    <w:p w14:paraId="55B3988F" w14:textId="7BCF50B2" w:rsidR="00262954" w:rsidRPr="00C945E7" w:rsidRDefault="00C55EC0" w:rsidP="00ED2634">
      <w:pPr>
        <w:ind w:left="142"/>
        <w:jc w:val="both"/>
        <w:rPr>
          <w:rStyle w:val="a3"/>
          <w:rFonts w:ascii="Arial Unicode MS" w:hAnsi="Arial Unicode MS"/>
          <w:color w:val="5F5F5F"/>
          <w:sz w:val="18"/>
          <w:szCs w:val="20"/>
          <w:u w:val="none"/>
        </w:rPr>
      </w:pPr>
      <w:r>
        <w:rPr>
          <w:rFonts w:ascii="Calibri" w:hAnsi="Calibri"/>
          <w:color w:val="5F5F5F"/>
          <w:sz w:val="18"/>
        </w:rPr>
        <w:t>﹝</w:t>
      </w:r>
      <w:r>
        <w:rPr>
          <w:rFonts w:ascii="Calibri" w:hAnsi="Calibri"/>
          <w:color w:val="5F5F5F"/>
          <w:sz w:val="18"/>
        </w:rPr>
        <w:t>1</w:t>
      </w:r>
      <w:r>
        <w:rPr>
          <w:rFonts w:ascii="Calibri" w:hAnsi="Calibri"/>
          <w:color w:val="5F5F5F"/>
          <w:sz w:val="18"/>
        </w:rPr>
        <w:t>﹞</w:t>
      </w:r>
      <w:r w:rsidR="00ED2634" w:rsidRPr="00380C39">
        <w:rPr>
          <w:rFonts w:ascii="Arial Unicode MS" w:hAnsi="Arial Unicode MS"/>
          <w:color w:val="5F5F5F"/>
        </w:rPr>
        <w:t>本法施行日期，由行政院定之。</w:t>
      </w:r>
      <w:r w:rsidR="00C945E7">
        <w:rPr>
          <w:rFonts w:ascii="新細明體" w:hAnsi="新細明體" w:hint="eastAsia"/>
          <w:color w:val="FFFFFF"/>
        </w:rPr>
        <w:t>∴</w:t>
      </w:r>
    </w:p>
    <w:p w14:paraId="65F09B36" w14:textId="77777777" w:rsidR="00ED2634" w:rsidRDefault="00ED2634" w:rsidP="00262954">
      <w:pPr>
        <w:jc w:val="both"/>
        <w:rPr>
          <w:rStyle w:val="a3"/>
          <w:rFonts w:ascii="Arial Unicode MS" w:hAnsi="Arial Unicode MS"/>
          <w:sz w:val="18"/>
          <w:szCs w:val="20"/>
          <w:u w:val="none"/>
        </w:rPr>
      </w:pPr>
    </w:p>
    <w:p w14:paraId="5A7F4AB8" w14:textId="77777777" w:rsidR="00262954" w:rsidRDefault="00262954" w:rsidP="00262954">
      <w:pPr>
        <w:jc w:val="both"/>
        <w:rPr>
          <w:rStyle w:val="a3"/>
          <w:rFonts w:ascii="Arial Unicode MS" w:hAnsi="Arial Unicode MS"/>
          <w:sz w:val="18"/>
          <w:szCs w:val="20"/>
          <w:u w:val="none"/>
        </w:rPr>
      </w:pPr>
    </w:p>
    <w:p w14:paraId="60626875" w14:textId="77777777" w:rsidR="00ED2634" w:rsidRPr="00C1655B" w:rsidRDefault="00ED2634" w:rsidP="00ED2634">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7E230C">
        <w:rPr>
          <w:rStyle w:val="a3"/>
          <w:rFonts w:ascii="Arial Unicode MS" w:hAnsi="Arial Unicode MS" w:hint="eastAsia"/>
          <w:b/>
          <w:sz w:val="18"/>
          <w:u w:val="none"/>
        </w:rPr>
        <w:t>〉〉</w:t>
      </w:r>
    </w:p>
    <w:p w14:paraId="3A4E34C2" w14:textId="2E62B118" w:rsidR="00ED2634" w:rsidRPr="007E230C" w:rsidRDefault="00ED2634" w:rsidP="00ED2634">
      <w:pPr>
        <w:ind w:leftChars="71" w:left="142"/>
        <w:jc w:val="both"/>
        <w:rPr>
          <w:rFonts w:ascii="Arial Unicode MS" w:hAnsi="Arial Unicode MS"/>
        </w:rPr>
      </w:pPr>
      <w:r w:rsidRPr="003D460F">
        <w:rPr>
          <w:rFonts w:hint="eastAsia"/>
          <w:color w:val="5F5F5F"/>
          <w:sz w:val="18"/>
          <w:szCs w:val="18"/>
        </w:rPr>
        <w:t>【編註】</w:t>
      </w:r>
      <w:r w:rsidR="00663E8E">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68" w:history="1">
        <w:r w:rsidRPr="00C17FF4">
          <w:rPr>
            <w:rStyle w:val="a3"/>
            <w:rFonts w:ascii="Arial Unicode MS" w:hAnsi="Arial Unicode MS"/>
            <w:sz w:val="18"/>
            <w:szCs w:val="20"/>
          </w:rPr>
          <w:t>告知</w:t>
        </w:r>
      </w:hyperlink>
      <w:r w:rsidRPr="003D460F">
        <w:rPr>
          <w:rFonts w:hint="eastAsia"/>
          <w:color w:val="5F5F5F"/>
          <w:sz w:val="18"/>
          <w:szCs w:val="20"/>
        </w:rPr>
        <w:t>，謝謝！</w:t>
      </w:r>
    </w:p>
    <w:p w14:paraId="654AD1AA" w14:textId="77777777" w:rsidR="00262954" w:rsidRPr="00ED2634" w:rsidRDefault="00262954" w:rsidP="00262954">
      <w:pPr>
        <w:jc w:val="both"/>
        <w:rPr>
          <w:rStyle w:val="a3"/>
          <w:rFonts w:ascii="Arial Unicode MS" w:hAnsi="Arial Unicode MS"/>
          <w:sz w:val="18"/>
          <w:szCs w:val="20"/>
          <w:u w:val="none"/>
        </w:rPr>
      </w:pPr>
    </w:p>
    <w:p w14:paraId="025A42C6" w14:textId="77777777" w:rsidR="00262954" w:rsidRPr="005B2794" w:rsidRDefault="003C0615" w:rsidP="00262954">
      <w:pPr>
        <w:pStyle w:val="1"/>
        <w:rPr>
          <w:color w:val="17365D"/>
        </w:rPr>
      </w:pPr>
      <w:bookmarkStart w:id="64" w:name="_:::民國一百零三年六月十八日公布條文:::"/>
      <w:bookmarkEnd w:id="64"/>
      <w:r w:rsidRPr="003D4637">
        <w:rPr>
          <w:rFonts w:hint="eastAsia"/>
        </w:rPr>
        <w:t>:::</w:t>
      </w:r>
      <w:r w:rsidR="00262954" w:rsidRPr="00406117">
        <w:rPr>
          <w:rFonts w:hint="eastAsia"/>
        </w:rPr>
        <w:t>民國一百零三年六月十八日</w:t>
      </w:r>
      <w:r w:rsidRPr="003D4637">
        <w:rPr>
          <w:rFonts w:hint="eastAsia"/>
        </w:rPr>
        <w:t>公布條文</w:t>
      </w:r>
      <w:r w:rsidRPr="003D4637">
        <w:rPr>
          <w:rFonts w:hint="eastAsia"/>
        </w:rPr>
        <w:t>:::</w:t>
      </w:r>
      <w:r w:rsidR="002C6C91" w:rsidRPr="00E0796F">
        <w:rPr>
          <w:color w:val="FFFFFF"/>
        </w:rPr>
        <w:t>a</w:t>
      </w:r>
    </w:p>
    <w:p w14:paraId="5BC05B81" w14:textId="77777777" w:rsidR="00173259" w:rsidRPr="00FF2412" w:rsidRDefault="00173259" w:rsidP="00482D51">
      <w:pPr>
        <w:pStyle w:val="1"/>
        <w:rPr>
          <w:color w:val="990000"/>
        </w:rPr>
      </w:pPr>
      <w:bookmarkStart w:id="65" w:name="a章節索引"/>
      <w:bookmarkStart w:id="66" w:name="_【章節索引】"/>
      <w:bookmarkEnd w:id="65"/>
      <w:bookmarkEnd w:id="66"/>
      <w:r w:rsidRPr="00FF2412">
        <w:rPr>
          <w:color w:val="990000"/>
        </w:rPr>
        <w:t>【</w:t>
      </w:r>
      <w:r w:rsidRPr="00FF2412">
        <w:rPr>
          <w:rFonts w:hint="eastAsia"/>
          <w:color w:val="990000"/>
        </w:rPr>
        <w:t>章節索引</w:t>
      </w:r>
      <w:r w:rsidRPr="00FF2412">
        <w:rPr>
          <w:color w:val="990000"/>
        </w:rPr>
        <w:t>】</w:t>
      </w:r>
    </w:p>
    <w:p w14:paraId="7D8338D5" w14:textId="77777777" w:rsidR="00BA0EE7" w:rsidRPr="00BA0EE7" w:rsidRDefault="00BA0EE7" w:rsidP="006700BA">
      <w:pPr>
        <w:ind w:leftChars="71" w:left="142"/>
        <w:rPr>
          <w:rFonts w:ascii="Arial Unicode MS" w:hAnsi="Arial Unicode MS"/>
          <w:color w:val="800000"/>
        </w:rPr>
      </w:pPr>
      <w:r w:rsidRPr="00BA0EE7">
        <w:rPr>
          <w:rFonts w:ascii="Arial Unicode MS" w:hAnsi="Arial Unicode MS" w:hint="eastAsia"/>
          <w:color w:val="800000"/>
        </w:rPr>
        <w:t xml:space="preserve">第一章　</w:t>
      </w:r>
      <w:hyperlink w:anchor="_第一章__總" w:history="1">
        <w:r w:rsidRPr="00BA0EE7">
          <w:rPr>
            <w:rStyle w:val="a3"/>
            <w:rFonts w:ascii="Arial Unicode MS" w:hAnsi="Arial Unicode MS" w:hint="eastAsia"/>
          </w:rPr>
          <w:t>總則</w:t>
        </w:r>
      </w:hyperlink>
      <w:r w:rsidRPr="00BA0EE7">
        <w:rPr>
          <w:rFonts w:ascii="Arial Unicode MS" w:hAnsi="Arial Unicode MS" w:hint="eastAsia"/>
          <w:color w:val="800000"/>
        </w:rPr>
        <w:t xml:space="preserve">　§</w:t>
      </w:r>
      <w:r w:rsidRPr="00BA0EE7">
        <w:rPr>
          <w:rFonts w:ascii="Arial Unicode MS" w:hAnsi="Arial Unicode MS" w:hint="eastAsia"/>
          <w:color w:val="800000"/>
        </w:rPr>
        <w:t>1</w:t>
      </w:r>
    </w:p>
    <w:p w14:paraId="2E283379" w14:textId="77777777" w:rsidR="00BA0EE7" w:rsidRPr="00BA0EE7" w:rsidRDefault="00BA0EE7" w:rsidP="006700BA">
      <w:pPr>
        <w:ind w:leftChars="71" w:left="142"/>
        <w:rPr>
          <w:rFonts w:ascii="Arial Unicode MS" w:hAnsi="Arial Unicode MS"/>
          <w:color w:val="800000"/>
        </w:rPr>
      </w:pPr>
      <w:r w:rsidRPr="00BA0EE7">
        <w:rPr>
          <w:rFonts w:ascii="Arial Unicode MS" w:hAnsi="Arial Unicode MS" w:hint="eastAsia"/>
          <w:color w:val="800000"/>
        </w:rPr>
        <w:t xml:space="preserve">第二章　</w:t>
      </w:r>
      <w:hyperlink w:anchor="_第二章__資格檢定與審定" w:history="1">
        <w:r w:rsidRPr="00BA0EE7">
          <w:rPr>
            <w:rStyle w:val="a3"/>
            <w:rFonts w:ascii="Arial Unicode MS" w:hAnsi="Arial Unicode MS" w:hint="eastAsia"/>
          </w:rPr>
          <w:t>資格檢定與審定</w:t>
        </w:r>
      </w:hyperlink>
      <w:r w:rsidRPr="00BA0EE7">
        <w:rPr>
          <w:rFonts w:ascii="Arial Unicode MS" w:hAnsi="Arial Unicode MS" w:hint="eastAsia"/>
          <w:color w:val="800000"/>
        </w:rPr>
        <w:t xml:space="preserve">　§</w:t>
      </w:r>
      <w:r w:rsidRPr="00BA0EE7">
        <w:rPr>
          <w:rFonts w:ascii="Arial Unicode MS" w:hAnsi="Arial Unicode MS" w:hint="eastAsia"/>
          <w:color w:val="800000"/>
        </w:rPr>
        <w:t>4</w:t>
      </w:r>
    </w:p>
    <w:p w14:paraId="574B789B" w14:textId="77777777" w:rsidR="00BA0EE7" w:rsidRPr="00BA0EE7" w:rsidRDefault="00BA0EE7" w:rsidP="006700BA">
      <w:pPr>
        <w:ind w:leftChars="71" w:left="142"/>
        <w:rPr>
          <w:rFonts w:ascii="Arial Unicode MS" w:hAnsi="Arial Unicode MS"/>
          <w:color w:val="800000"/>
        </w:rPr>
      </w:pPr>
      <w:r w:rsidRPr="00BA0EE7">
        <w:rPr>
          <w:rFonts w:ascii="Arial Unicode MS" w:hAnsi="Arial Unicode MS" w:hint="eastAsia"/>
          <w:color w:val="800000"/>
        </w:rPr>
        <w:t xml:space="preserve">第三章　</w:t>
      </w:r>
      <w:hyperlink w:anchor="_第三章__聘" w:history="1">
        <w:r w:rsidRPr="00BA0EE7">
          <w:rPr>
            <w:rStyle w:val="a3"/>
            <w:rFonts w:ascii="Arial Unicode MS" w:hAnsi="Arial Unicode MS" w:hint="eastAsia"/>
          </w:rPr>
          <w:t>聘任</w:t>
        </w:r>
      </w:hyperlink>
      <w:r w:rsidRPr="00BA0EE7">
        <w:rPr>
          <w:rFonts w:ascii="Arial Unicode MS" w:hAnsi="Arial Unicode MS" w:hint="eastAsia"/>
          <w:color w:val="800000"/>
        </w:rPr>
        <w:t xml:space="preserve">　§</w:t>
      </w:r>
      <w:r w:rsidRPr="00BA0EE7">
        <w:rPr>
          <w:rFonts w:ascii="Arial Unicode MS" w:hAnsi="Arial Unicode MS" w:hint="eastAsia"/>
          <w:color w:val="800000"/>
        </w:rPr>
        <w:t>11</w:t>
      </w:r>
    </w:p>
    <w:p w14:paraId="055EAF60" w14:textId="77777777" w:rsidR="00BA0EE7" w:rsidRPr="00BA0EE7" w:rsidRDefault="00BA0EE7" w:rsidP="006700BA">
      <w:pPr>
        <w:ind w:leftChars="71" w:left="142"/>
        <w:rPr>
          <w:rFonts w:ascii="Arial Unicode MS" w:hAnsi="Arial Unicode MS"/>
          <w:color w:val="800000"/>
        </w:rPr>
      </w:pPr>
      <w:r w:rsidRPr="00BA0EE7">
        <w:rPr>
          <w:rFonts w:ascii="Arial Unicode MS" w:hAnsi="Arial Unicode MS" w:hint="eastAsia"/>
          <w:color w:val="800000"/>
        </w:rPr>
        <w:t xml:space="preserve">第四章　</w:t>
      </w:r>
      <w:hyperlink w:anchor="_第四章__權" w:history="1">
        <w:r w:rsidRPr="00BA0EE7">
          <w:rPr>
            <w:rStyle w:val="a3"/>
            <w:rFonts w:ascii="Arial Unicode MS" w:hAnsi="Arial Unicode MS" w:hint="eastAsia"/>
          </w:rPr>
          <w:t>權利義務</w:t>
        </w:r>
      </w:hyperlink>
      <w:r w:rsidRPr="00BA0EE7">
        <w:rPr>
          <w:rFonts w:ascii="Arial Unicode MS" w:hAnsi="Arial Unicode MS" w:hint="eastAsia"/>
          <w:color w:val="800000"/>
        </w:rPr>
        <w:t xml:space="preserve">　§</w:t>
      </w:r>
      <w:r w:rsidRPr="00BA0EE7">
        <w:rPr>
          <w:rFonts w:ascii="Arial Unicode MS" w:hAnsi="Arial Unicode MS" w:hint="eastAsia"/>
          <w:color w:val="800000"/>
        </w:rPr>
        <w:t>16</w:t>
      </w:r>
    </w:p>
    <w:p w14:paraId="1C7A99EB" w14:textId="77777777" w:rsidR="00BA0EE7" w:rsidRPr="00BA0EE7" w:rsidRDefault="00BA0EE7" w:rsidP="006700BA">
      <w:pPr>
        <w:ind w:leftChars="71" w:left="142"/>
        <w:rPr>
          <w:rFonts w:ascii="Arial Unicode MS" w:hAnsi="Arial Unicode MS"/>
          <w:color w:val="800000"/>
        </w:rPr>
      </w:pPr>
      <w:r w:rsidRPr="00BA0EE7">
        <w:rPr>
          <w:rFonts w:ascii="Arial Unicode MS" w:hAnsi="Arial Unicode MS" w:hint="eastAsia"/>
          <w:color w:val="800000"/>
        </w:rPr>
        <w:t xml:space="preserve">第五章　</w:t>
      </w:r>
      <w:hyperlink w:anchor="_第五章__待" w:history="1">
        <w:r w:rsidRPr="00BA0EE7">
          <w:rPr>
            <w:rStyle w:val="a3"/>
            <w:rFonts w:ascii="Arial Unicode MS" w:hAnsi="Arial Unicode MS" w:hint="eastAsia"/>
          </w:rPr>
          <w:t>待遇</w:t>
        </w:r>
      </w:hyperlink>
      <w:r w:rsidRPr="00BA0EE7">
        <w:rPr>
          <w:rFonts w:ascii="Arial Unicode MS" w:hAnsi="Arial Unicode MS" w:hint="eastAsia"/>
          <w:color w:val="800000"/>
        </w:rPr>
        <w:t xml:space="preserve">　§</w:t>
      </w:r>
      <w:r w:rsidRPr="00BA0EE7">
        <w:rPr>
          <w:rFonts w:ascii="Arial Unicode MS" w:hAnsi="Arial Unicode MS" w:hint="eastAsia"/>
          <w:color w:val="800000"/>
        </w:rPr>
        <w:t>19</w:t>
      </w:r>
    </w:p>
    <w:p w14:paraId="266F8E03" w14:textId="77777777" w:rsidR="00BA0EE7" w:rsidRPr="00BA0EE7" w:rsidRDefault="00BA0EE7" w:rsidP="006700BA">
      <w:pPr>
        <w:ind w:leftChars="71" w:left="142"/>
        <w:rPr>
          <w:rFonts w:ascii="Arial Unicode MS" w:hAnsi="Arial Unicode MS"/>
          <w:color w:val="800000"/>
        </w:rPr>
      </w:pPr>
      <w:r w:rsidRPr="00BA0EE7">
        <w:rPr>
          <w:rFonts w:ascii="Arial Unicode MS" w:hAnsi="Arial Unicode MS" w:hint="eastAsia"/>
          <w:color w:val="800000"/>
        </w:rPr>
        <w:t xml:space="preserve">第六章　</w:t>
      </w:r>
      <w:hyperlink w:anchor="_第六章__進修與研究" w:history="1">
        <w:r w:rsidRPr="00BA0EE7">
          <w:rPr>
            <w:rStyle w:val="a3"/>
            <w:rFonts w:ascii="Arial Unicode MS" w:hAnsi="Arial Unicode MS" w:hint="eastAsia"/>
          </w:rPr>
          <w:t>進修與研究</w:t>
        </w:r>
      </w:hyperlink>
      <w:r w:rsidRPr="00BA0EE7">
        <w:rPr>
          <w:rFonts w:ascii="Arial Unicode MS" w:hAnsi="Arial Unicode MS" w:hint="eastAsia"/>
          <w:color w:val="800000"/>
        </w:rPr>
        <w:t xml:space="preserve">　§</w:t>
      </w:r>
      <w:r w:rsidRPr="00BA0EE7">
        <w:rPr>
          <w:rFonts w:ascii="Arial Unicode MS" w:hAnsi="Arial Unicode MS" w:hint="eastAsia"/>
          <w:color w:val="800000"/>
        </w:rPr>
        <w:t>21</w:t>
      </w:r>
    </w:p>
    <w:p w14:paraId="20A7C110" w14:textId="77777777" w:rsidR="00BA0EE7" w:rsidRPr="00BA0EE7" w:rsidRDefault="00BA0EE7" w:rsidP="006700BA">
      <w:pPr>
        <w:ind w:leftChars="71" w:left="142"/>
        <w:rPr>
          <w:rFonts w:ascii="Arial Unicode MS" w:hAnsi="Arial Unicode MS"/>
          <w:color w:val="800000"/>
        </w:rPr>
      </w:pPr>
      <w:r w:rsidRPr="00BA0EE7">
        <w:rPr>
          <w:rFonts w:ascii="Arial Unicode MS" w:hAnsi="Arial Unicode MS" w:hint="eastAsia"/>
          <w:color w:val="800000"/>
        </w:rPr>
        <w:t xml:space="preserve">第七章　</w:t>
      </w:r>
      <w:hyperlink w:anchor="_第七章__退休、撫卹、離職、資遣及保險" w:history="1">
        <w:r w:rsidRPr="00BA0EE7">
          <w:rPr>
            <w:rStyle w:val="a3"/>
            <w:rFonts w:ascii="Arial Unicode MS" w:hAnsi="Arial Unicode MS" w:hint="eastAsia"/>
          </w:rPr>
          <w:t>退休、撫卹、離職、資遣及保險</w:t>
        </w:r>
      </w:hyperlink>
      <w:r w:rsidRPr="00BA0EE7">
        <w:rPr>
          <w:rFonts w:ascii="Arial Unicode MS" w:hAnsi="Arial Unicode MS" w:hint="eastAsia"/>
          <w:color w:val="800000"/>
        </w:rPr>
        <w:t xml:space="preserve">　§</w:t>
      </w:r>
      <w:r w:rsidRPr="00BA0EE7">
        <w:rPr>
          <w:rFonts w:ascii="Arial Unicode MS" w:hAnsi="Arial Unicode MS" w:hint="eastAsia"/>
          <w:color w:val="800000"/>
        </w:rPr>
        <w:t>24</w:t>
      </w:r>
    </w:p>
    <w:p w14:paraId="5EA65096" w14:textId="77777777" w:rsidR="00BA0EE7" w:rsidRPr="00BA0EE7" w:rsidRDefault="00BA0EE7" w:rsidP="006700BA">
      <w:pPr>
        <w:ind w:leftChars="71" w:left="142"/>
        <w:rPr>
          <w:rFonts w:ascii="Arial Unicode MS" w:hAnsi="Arial Unicode MS"/>
          <w:color w:val="800000"/>
        </w:rPr>
      </w:pPr>
      <w:r w:rsidRPr="00BA0EE7">
        <w:rPr>
          <w:rFonts w:ascii="Arial Unicode MS" w:hAnsi="Arial Unicode MS" w:hint="eastAsia"/>
          <w:color w:val="800000"/>
        </w:rPr>
        <w:t xml:space="preserve">第八章　</w:t>
      </w:r>
      <w:hyperlink w:anchor="_第八章__教" w:history="1">
        <w:r w:rsidRPr="00BA0EE7">
          <w:rPr>
            <w:rStyle w:val="a3"/>
            <w:rFonts w:ascii="Arial Unicode MS" w:hAnsi="Arial Unicode MS" w:hint="eastAsia"/>
          </w:rPr>
          <w:t>教師組織</w:t>
        </w:r>
      </w:hyperlink>
      <w:r w:rsidRPr="00BA0EE7">
        <w:rPr>
          <w:rFonts w:ascii="Arial Unicode MS" w:hAnsi="Arial Unicode MS" w:hint="eastAsia"/>
          <w:color w:val="800000"/>
        </w:rPr>
        <w:t xml:space="preserve">　§</w:t>
      </w:r>
      <w:r w:rsidRPr="00BA0EE7">
        <w:rPr>
          <w:rFonts w:ascii="Arial Unicode MS" w:hAnsi="Arial Unicode MS" w:hint="eastAsia"/>
          <w:color w:val="800000"/>
        </w:rPr>
        <w:t>26</w:t>
      </w:r>
    </w:p>
    <w:p w14:paraId="2D6E792A" w14:textId="77777777" w:rsidR="00BA0EE7" w:rsidRPr="00BA0EE7" w:rsidRDefault="00BA0EE7" w:rsidP="006700BA">
      <w:pPr>
        <w:ind w:leftChars="71" w:left="142"/>
        <w:rPr>
          <w:rFonts w:ascii="Arial Unicode MS" w:hAnsi="Arial Unicode MS"/>
          <w:color w:val="800000"/>
        </w:rPr>
      </w:pPr>
      <w:r w:rsidRPr="00BA0EE7">
        <w:rPr>
          <w:rFonts w:ascii="Arial Unicode MS" w:hAnsi="Arial Unicode MS" w:hint="eastAsia"/>
          <w:color w:val="800000"/>
        </w:rPr>
        <w:t xml:space="preserve">第九章　</w:t>
      </w:r>
      <w:hyperlink w:anchor="_第九章__申訴及訴訟" w:history="1">
        <w:r w:rsidRPr="00BA0EE7">
          <w:rPr>
            <w:rStyle w:val="a3"/>
            <w:rFonts w:ascii="Arial Unicode MS" w:hAnsi="Arial Unicode MS" w:hint="eastAsia"/>
          </w:rPr>
          <w:t>申訴及訴訟</w:t>
        </w:r>
      </w:hyperlink>
      <w:r w:rsidRPr="00BA0EE7">
        <w:rPr>
          <w:rFonts w:ascii="Arial Unicode MS" w:hAnsi="Arial Unicode MS" w:hint="eastAsia"/>
          <w:color w:val="800000"/>
        </w:rPr>
        <w:t xml:space="preserve">　§</w:t>
      </w:r>
      <w:r w:rsidRPr="00BA0EE7">
        <w:rPr>
          <w:rFonts w:ascii="Arial Unicode MS" w:hAnsi="Arial Unicode MS" w:hint="eastAsia"/>
          <w:color w:val="800000"/>
        </w:rPr>
        <w:t>29</w:t>
      </w:r>
    </w:p>
    <w:p w14:paraId="022AFE9A" w14:textId="77777777" w:rsidR="00173259" w:rsidRDefault="00BA0EE7" w:rsidP="006700BA">
      <w:pPr>
        <w:ind w:leftChars="71" w:left="142"/>
        <w:rPr>
          <w:rFonts w:ascii="Arial Unicode MS" w:hAnsi="Arial Unicode MS"/>
          <w:color w:val="800000"/>
        </w:rPr>
      </w:pPr>
      <w:r w:rsidRPr="00BA0EE7">
        <w:rPr>
          <w:rFonts w:ascii="Arial Unicode MS" w:hAnsi="Arial Unicode MS" w:hint="eastAsia"/>
          <w:color w:val="800000"/>
        </w:rPr>
        <w:t xml:space="preserve">第十章　</w:t>
      </w:r>
      <w:hyperlink w:anchor="_第十章__附" w:history="1">
        <w:r w:rsidRPr="00BA0EE7">
          <w:rPr>
            <w:rStyle w:val="a3"/>
            <w:rFonts w:ascii="Arial Unicode MS" w:hAnsi="Arial Unicode MS" w:hint="eastAsia"/>
          </w:rPr>
          <w:t>附則</w:t>
        </w:r>
      </w:hyperlink>
      <w:r w:rsidRPr="00BA0EE7">
        <w:rPr>
          <w:rFonts w:ascii="Arial Unicode MS" w:hAnsi="Arial Unicode MS" w:hint="eastAsia"/>
          <w:color w:val="800000"/>
        </w:rPr>
        <w:t xml:space="preserve">　§</w:t>
      </w:r>
      <w:r w:rsidRPr="00BA0EE7">
        <w:rPr>
          <w:rFonts w:ascii="Arial Unicode MS" w:hAnsi="Arial Unicode MS" w:hint="eastAsia"/>
          <w:color w:val="800000"/>
        </w:rPr>
        <w:t>34</w:t>
      </w:r>
    </w:p>
    <w:p w14:paraId="46761237" w14:textId="77777777" w:rsidR="00BA0EE7" w:rsidRPr="00113E56" w:rsidRDefault="00BA0EE7" w:rsidP="00BA0EE7">
      <w:pPr>
        <w:rPr>
          <w:rFonts w:ascii="Arial Unicode MS" w:hAnsi="Arial Unicode MS"/>
          <w:color w:val="800000"/>
        </w:rPr>
      </w:pPr>
    </w:p>
    <w:p w14:paraId="3AA5B1A2" w14:textId="095A8BED" w:rsidR="00173259" w:rsidRPr="00FF2412" w:rsidRDefault="00C55EC0" w:rsidP="00482D51">
      <w:pPr>
        <w:pStyle w:val="1"/>
        <w:rPr>
          <w:color w:val="990000"/>
        </w:rPr>
      </w:pPr>
      <w:bookmarkStart w:id="67" w:name="_【法規內容】"/>
      <w:bookmarkEnd w:id="67"/>
      <w:r>
        <w:rPr>
          <w:color w:val="990000"/>
        </w:rPr>
        <w:lastRenderedPageBreak/>
        <w:t>【法規內容】</w:t>
      </w:r>
    </w:p>
    <w:p w14:paraId="019C62AE" w14:textId="77777777" w:rsidR="00173259" w:rsidRPr="00FF2412" w:rsidRDefault="00173259" w:rsidP="00482D51">
      <w:pPr>
        <w:pStyle w:val="1"/>
      </w:pPr>
      <w:bookmarkStart w:id="68" w:name="_第一章__總"/>
      <w:bookmarkEnd w:id="68"/>
      <w:r w:rsidRPr="00FF2412">
        <w:t>第一章</w:t>
      </w:r>
      <w:r w:rsidRPr="00FF2412">
        <w:rPr>
          <w:rFonts w:hint="eastAsia"/>
        </w:rPr>
        <w:t xml:space="preserve">　　</w:t>
      </w:r>
      <w:r w:rsidRPr="00FF2412">
        <w:t>總</w:t>
      </w:r>
      <w:r w:rsidRPr="00FF2412">
        <w:rPr>
          <w:rFonts w:hint="eastAsia"/>
        </w:rPr>
        <w:t xml:space="preserve">　</w:t>
      </w:r>
      <w:r w:rsidRPr="00FF2412">
        <w:t>則</w:t>
      </w:r>
    </w:p>
    <w:p w14:paraId="387D4468" w14:textId="77777777" w:rsidR="00C55EC0" w:rsidRDefault="002A1832" w:rsidP="00ED2634">
      <w:pPr>
        <w:pStyle w:val="2"/>
        <w:rPr>
          <w:color w:val="548DD4"/>
        </w:rPr>
      </w:pPr>
      <w:bookmarkStart w:id="69" w:name="a1"/>
      <w:bookmarkEnd w:id="69"/>
      <w:r w:rsidRPr="00C47C99">
        <w:rPr>
          <w:color w:val="548DD4"/>
        </w:rPr>
        <w:t>第</w:t>
      </w:r>
      <w:r w:rsidRPr="00C47C99">
        <w:rPr>
          <w:color w:val="548DD4"/>
        </w:rPr>
        <w:t>1</w:t>
      </w:r>
      <w:r w:rsidRPr="00C47C99">
        <w:rPr>
          <w:color w:val="548DD4"/>
        </w:rPr>
        <w:t>條</w:t>
      </w:r>
      <w:r w:rsidR="00173259" w:rsidRPr="00C47C99">
        <w:rPr>
          <w:color w:val="548DD4"/>
        </w:rPr>
        <w:t>（立法宗旨</w:t>
      </w:r>
      <w:r w:rsidR="00C55EC0">
        <w:rPr>
          <w:color w:val="548DD4"/>
        </w:rPr>
        <w:t>）</w:t>
      </w:r>
    </w:p>
    <w:p w14:paraId="10428BEC" w14:textId="44050CAB" w:rsidR="00173259" w:rsidRPr="00ED2634"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ED2634">
        <w:rPr>
          <w:rFonts w:ascii="Arial Unicode MS" w:hAnsi="Arial Unicode MS"/>
          <w:color w:val="5F5F5F"/>
        </w:rPr>
        <w:t>為明定教師權利義務，保障教師工作與生活，以提昇教師專業地位，特制定本法。</w:t>
      </w:r>
    </w:p>
    <w:p w14:paraId="40AB5768" w14:textId="77777777" w:rsidR="00C55EC0" w:rsidRDefault="002A1832" w:rsidP="00ED2634">
      <w:pPr>
        <w:pStyle w:val="2"/>
        <w:rPr>
          <w:color w:val="548DD4"/>
        </w:rPr>
      </w:pPr>
      <w:bookmarkStart w:id="70" w:name="a2"/>
      <w:bookmarkEnd w:id="70"/>
      <w:r w:rsidRPr="00C47C99">
        <w:rPr>
          <w:color w:val="548DD4"/>
        </w:rPr>
        <w:t>第</w:t>
      </w:r>
      <w:r w:rsidRPr="00C47C99">
        <w:rPr>
          <w:color w:val="548DD4"/>
        </w:rPr>
        <w:t>2</w:t>
      </w:r>
      <w:r w:rsidRPr="00C47C99">
        <w:rPr>
          <w:color w:val="548DD4"/>
        </w:rPr>
        <w:t>條</w:t>
      </w:r>
      <w:r w:rsidR="00173259" w:rsidRPr="00C47C99">
        <w:rPr>
          <w:color w:val="548DD4"/>
        </w:rPr>
        <w:t>（教師資格檢定與審定、聘任等有關事項之規定</w:t>
      </w:r>
      <w:r w:rsidR="00C55EC0">
        <w:rPr>
          <w:color w:val="548DD4"/>
        </w:rPr>
        <w:t>）</w:t>
      </w:r>
    </w:p>
    <w:p w14:paraId="3B28342C" w14:textId="2AB6C66B" w:rsidR="00173259" w:rsidRPr="00ED2634"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ED2634">
        <w:rPr>
          <w:rFonts w:ascii="Arial Unicode MS" w:hAnsi="Arial Unicode MS"/>
          <w:color w:val="5F5F5F"/>
        </w:rPr>
        <w:t>教師資格檢定與審定、聘任、權利義務、待遇、進修與研究、退休、撫卹、離職、資遣、保險、教師組織、申訴及訴訟等悉依本法之規定。</w:t>
      </w:r>
    </w:p>
    <w:p w14:paraId="3065C41E" w14:textId="77777777" w:rsidR="00C55EC0" w:rsidRDefault="002A1832" w:rsidP="00ED2634">
      <w:pPr>
        <w:pStyle w:val="2"/>
        <w:rPr>
          <w:rFonts w:ascii="新細明體" w:hAnsi="新細明體"/>
          <w:color w:val="FFFFFF"/>
        </w:rPr>
      </w:pPr>
      <w:bookmarkStart w:id="71" w:name="a3"/>
      <w:bookmarkEnd w:id="71"/>
      <w:r w:rsidRPr="00C47C99">
        <w:rPr>
          <w:color w:val="548DD4"/>
        </w:rPr>
        <w:t>第</w:t>
      </w:r>
      <w:r w:rsidRPr="00C47C99">
        <w:rPr>
          <w:color w:val="548DD4"/>
        </w:rPr>
        <w:t>3</w:t>
      </w:r>
      <w:r w:rsidRPr="00C47C99">
        <w:rPr>
          <w:color w:val="548DD4"/>
        </w:rPr>
        <w:t>條</w:t>
      </w:r>
      <w:r w:rsidR="00173259" w:rsidRPr="00C47C99">
        <w:rPr>
          <w:color w:val="548DD4"/>
        </w:rPr>
        <w:t>（適用對象）</w:t>
      </w:r>
      <w:r w:rsidR="00C55EC0">
        <w:rPr>
          <w:rFonts w:ascii="新細明體" w:hAnsi="新細明體" w:hint="eastAsia"/>
          <w:color w:val="FFFFFF"/>
        </w:rPr>
        <w:t>∵</w:t>
      </w:r>
    </w:p>
    <w:p w14:paraId="41E026D9" w14:textId="3187882F" w:rsidR="00406BF5" w:rsidRPr="00ED2634" w:rsidRDefault="00C55EC0" w:rsidP="00F50ADD">
      <w:pPr>
        <w:tabs>
          <w:tab w:val="left" w:pos="0"/>
        </w:tabs>
        <w:ind w:left="2" w:hangingChars="1" w:hanging="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73259" w:rsidRPr="00ED2634">
        <w:rPr>
          <w:rFonts w:ascii="Arial Unicode MS" w:hAnsi="Arial Unicode MS" w:hint="eastAsia"/>
          <w:color w:val="5F5F5F"/>
        </w:rPr>
        <w:t>本法於公立及已立案之私立學校編制內，按月支給待遇，並依法取得教師資格之專任教師適用之。</w:t>
      </w:r>
    </w:p>
    <w:p w14:paraId="2D8E908E" w14:textId="796979A4" w:rsidR="00C55EC0" w:rsidRDefault="00C55EC0" w:rsidP="006700BA">
      <w:pPr>
        <w:pStyle w:val="3"/>
      </w:pPr>
      <w:r>
        <w:rPr>
          <w:rFonts w:hint="eastAsia"/>
        </w:rPr>
        <w:t>--</w:t>
      </w:r>
      <w:r w:rsidRPr="001C6F83">
        <w:rPr>
          <w:rFonts w:hint="eastAsia"/>
        </w:rPr>
        <w:t>92</w:t>
      </w:r>
      <w:r w:rsidRPr="001C6F83">
        <w:rPr>
          <w:rFonts w:hint="eastAsia"/>
        </w:rPr>
        <w:t>年</w:t>
      </w:r>
      <w:r w:rsidRPr="001C6F83">
        <w:rPr>
          <w:rFonts w:hint="eastAsia"/>
        </w:rPr>
        <w:t>1</w:t>
      </w:r>
      <w:r w:rsidRPr="001C6F83">
        <w:rPr>
          <w:rFonts w:hint="eastAsia"/>
        </w:rPr>
        <w:t>月</w:t>
      </w:r>
      <w:r w:rsidRPr="001C6F83">
        <w:rPr>
          <w:rFonts w:hint="eastAsia"/>
        </w:rPr>
        <w:t>15</w:t>
      </w:r>
      <w:r>
        <w:rPr>
          <w:rFonts w:hint="eastAsia"/>
        </w:rPr>
        <w:t>日修正前條文</w:t>
      </w:r>
      <w:r>
        <w:rPr>
          <w:rFonts w:hint="eastAsia"/>
        </w:rPr>
        <w:t>--</w:t>
      </w:r>
      <w:hyperlink r:id="rId69" w:history="1">
        <w:r w:rsidRPr="00A15053">
          <w:rPr>
            <w:rStyle w:val="a3"/>
            <w:szCs w:val="20"/>
          </w:rPr>
          <w:t>比對程式</w:t>
        </w:r>
      </w:hyperlink>
    </w:p>
    <w:p w14:paraId="47482125" w14:textId="5369B468" w:rsidR="00173259" w:rsidRPr="00DB4C2D"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73259" w:rsidRPr="00DB4C2D">
        <w:rPr>
          <w:rFonts w:ascii="Arial Unicode MS" w:hAnsi="Arial Unicode MS"/>
          <w:color w:val="5F5F5F"/>
        </w:rPr>
        <w:t>本法於公立及已立案之私立學校專任教師適用之。</w:t>
      </w:r>
      <w:r w:rsidR="003C0615" w:rsidRPr="003C0615">
        <w:rPr>
          <w:rFonts w:ascii="新細明體" w:hAnsi="新細明體" w:hint="eastAsia"/>
          <w:color w:val="FFFFFF"/>
        </w:rPr>
        <w:t>∴</w:t>
      </w:r>
    </w:p>
    <w:p w14:paraId="352C69D9" w14:textId="77777777" w:rsidR="0041472E" w:rsidRPr="00113E56" w:rsidRDefault="00406BF5" w:rsidP="00482D51">
      <w:pPr>
        <w:jc w:val="right"/>
        <w:rPr>
          <w:rFonts w:ascii="Arial Unicode MS" w:hAnsi="Arial Unicode MS"/>
          <w:color w:val="808080"/>
        </w:rPr>
      </w:pPr>
      <w:r w:rsidRPr="00113E56">
        <w:rPr>
          <w:rFonts w:ascii="Arial Unicode MS" w:hAnsi="Arial Unicode MS"/>
          <w:color w:val="808000"/>
          <w:sz w:val="18"/>
        </w:rPr>
        <w:t xml:space="preserve">　　　　　　　　　　　　　　　　　　　　　　　　　　　　　　　　　　　　　　　　　　　　　　　　</w:t>
      </w:r>
      <w:hyperlink w:anchor="a章節索引" w:history="1">
        <w:r w:rsidR="0041472E" w:rsidRPr="00113E56">
          <w:rPr>
            <w:rStyle w:val="a3"/>
            <w:rFonts w:ascii="Arial Unicode MS" w:hAnsi="Arial Unicode MS" w:hint="eastAsia"/>
            <w:sz w:val="18"/>
          </w:rPr>
          <w:t>回索引</w:t>
        </w:r>
      </w:hyperlink>
      <w:r w:rsidR="008A6653">
        <w:rPr>
          <w:rFonts w:ascii="Arial Unicode MS" w:hAnsi="Arial Unicode MS" w:hint="eastAsia"/>
          <w:color w:val="808000"/>
          <w:sz w:val="18"/>
        </w:rPr>
        <w:t>〉〉</w:t>
      </w:r>
    </w:p>
    <w:p w14:paraId="03E588C5" w14:textId="77777777" w:rsidR="00173259" w:rsidRPr="00113E56" w:rsidRDefault="00173259" w:rsidP="00482D51">
      <w:pPr>
        <w:pStyle w:val="1"/>
      </w:pPr>
      <w:bookmarkStart w:id="72" w:name="_第二章__資格檢定與審定"/>
      <w:bookmarkEnd w:id="72"/>
      <w:r w:rsidRPr="00113E56">
        <w:t>第二章</w:t>
      </w:r>
      <w:r w:rsidRPr="00113E56">
        <w:rPr>
          <w:rFonts w:hint="eastAsia"/>
        </w:rPr>
        <w:t xml:space="preserve">　　</w:t>
      </w:r>
      <w:r w:rsidRPr="00113E56">
        <w:t>資格檢定與審定</w:t>
      </w:r>
    </w:p>
    <w:p w14:paraId="33919018" w14:textId="77777777" w:rsidR="00C55EC0" w:rsidRDefault="002A1832" w:rsidP="00ED2634">
      <w:pPr>
        <w:pStyle w:val="2"/>
        <w:rPr>
          <w:color w:val="548DD4"/>
        </w:rPr>
      </w:pPr>
      <w:bookmarkStart w:id="73" w:name="a4"/>
      <w:bookmarkEnd w:id="73"/>
      <w:r w:rsidRPr="00C47C99">
        <w:rPr>
          <w:color w:val="548DD4"/>
        </w:rPr>
        <w:t>第</w:t>
      </w:r>
      <w:r w:rsidRPr="00C47C99">
        <w:rPr>
          <w:color w:val="548DD4"/>
        </w:rPr>
        <w:t>4</w:t>
      </w:r>
      <w:r w:rsidRPr="00C47C99">
        <w:rPr>
          <w:color w:val="548DD4"/>
        </w:rPr>
        <w:t>條</w:t>
      </w:r>
      <w:r w:rsidR="00173259" w:rsidRPr="00C47C99">
        <w:rPr>
          <w:color w:val="548DD4"/>
        </w:rPr>
        <w:t>（教師資格取得方式及其適用範圍</w:t>
      </w:r>
      <w:r w:rsidR="00C55EC0">
        <w:rPr>
          <w:color w:val="548DD4"/>
        </w:rPr>
        <w:t>）</w:t>
      </w:r>
    </w:p>
    <w:p w14:paraId="3B470B7D" w14:textId="2B4517CA" w:rsidR="00173259" w:rsidRPr="00ED2634"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ED2634">
        <w:rPr>
          <w:rFonts w:ascii="Arial Unicode MS" w:hAnsi="Arial Unicode MS"/>
          <w:color w:val="5F5F5F"/>
        </w:rPr>
        <w:t>教師資格之取得分檢定及審定二種：高級中等以下學校之教師採檢定制；專科以上學校之教師採審定制。</w:t>
      </w:r>
    </w:p>
    <w:p w14:paraId="25808C0F" w14:textId="77777777" w:rsidR="00C55EC0" w:rsidRDefault="002A1832" w:rsidP="00ED2634">
      <w:pPr>
        <w:pStyle w:val="2"/>
        <w:rPr>
          <w:color w:val="548DD4"/>
        </w:rPr>
      </w:pPr>
      <w:bookmarkStart w:id="74" w:name="a5"/>
      <w:bookmarkEnd w:id="74"/>
      <w:r w:rsidRPr="00C47C99">
        <w:rPr>
          <w:color w:val="548DD4"/>
        </w:rPr>
        <w:t>第</w:t>
      </w:r>
      <w:r w:rsidRPr="00C47C99">
        <w:rPr>
          <w:color w:val="548DD4"/>
        </w:rPr>
        <w:t>5</w:t>
      </w:r>
      <w:r w:rsidRPr="00C47C99">
        <w:rPr>
          <w:color w:val="548DD4"/>
        </w:rPr>
        <w:t>條</w:t>
      </w:r>
      <w:r w:rsidR="00173259" w:rsidRPr="00C47C99">
        <w:rPr>
          <w:color w:val="548DD4"/>
        </w:rPr>
        <w:t>（高級中等以下學校教師資格檢定程序及檢覈合格證書之類</w:t>
      </w:r>
      <w:r w:rsidR="00C55EC0">
        <w:rPr>
          <w:color w:val="548DD4"/>
        </w:rPr>
        <w:t>）</w:t>
      </w:r>
    </w:p>
    <w:p w14:paraId="5B8733B9" w14:textId="453D26CA"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ED2634">
        <w:rPr>
          <w:rFonts w:ascii="Arial Unicode MS" w:hAnsi="Arial Unicode MS"/>
          <w:color w:val="5F5F5F"/>
        </w:rPr>
        <w:t>高級中等以下學校教師資格之檢定分初檢及複檢二階段行之</w:t>
      </w:r>
      <w:r>
        <w:rPr>
          <w:rFonts w:ascii="Arial Unicode MS" w:hAnsi="Arial Unicode MS"/>
          <w:color w:val="5F5F5F"/>
        </w:rPr>
        <w:t>。</w:t>
      </w:r>
    </w:p>
    <w:p w14:paraId="6B9AF0E0" w14:textId="688E9BF5" w:rsidR="00173259" w:rsidRPr="00CE7221"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73259" w:rsidRPr="00CE7221">
        <w:rPr>
          <w:rFonts w:ascii="Arial Unicode MS" w:hAnsi="Arial Unicode MS"/>
          <w:color w:val="666699"/>
        </w:rPr>
        <w:t>初檢合格者發給實習教師證書；複檢合格者發給教師證書。</w:t>
      </w:r>
    </w:p>
    <w:p w14:paraId="048DFA73" w14:textId="77777777" w:rsidR="00C55EC0" w:rsidRDefault="002A1832" w:rsidP="00ED2634">
      <w:pPr>
        <w:pStyle w:val="2"/>
        <w:rPr>
          <w:color w:val="548DD4"/>
        </w:rPr>
      </w:pPr>
      <w:r w:rsidRPr="00C47C99">
        <w:rPr>
          <w:color w:val="548DD4"/>
        </w:rPr>
        <w:t>第</w:t>
      </w:r>
      <w:r w:rsidRPr="00C47C99">
        <w:rPr>
          <w:color w:val="548DD4"/>
        </w:rPr>
        <w:t>6</w:t>
      </w:r>
      <w:r w:rsidRPr="00C47C99">
        <w:rPr>
          <w:color w:val="548DD4"/>
        </w:rPr>
        <w:t>條</w:t>
      </w:r>
      <w:r w:rsidR="00173259" w:rsidRPr="00C47C99">
        <w:rPr>
          <w:color w:val="548DD4"/>
        </w:rPr>
        <w:t>（初檢方式及申辦高級中等以下學校實習教師資格</w:t>
      </w:r>
      <w:r w:rsidR="00C55EC0">
        <w:rPr>
          <w:color w:val="548DD4"/>
        </w:rPr>
        <w:t>）</w:t>
      </w:r>
    </w:p>
    <w:p w14:paraId="620A7834" w14:textId="1F776D94"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ED2634">
        <w:rPr>
          <w:rFonts w:ascii="Arial Unicode MS" w:hAnsi="Arial Unicode MS"/>
          <w:color w:val="5F5F5F"/>
        </w:rPr>
        <w:t>初檢採檢覈方式</w:t>
      </w:r>
      <w:r>
        <w:rPr>
          <w:rFonts w:ascii="Arial Unicode MS" w:hAnsi="Arial Unicode MS"/>
          <w:color w:val="5F5F5F"/>
        </w:rPr>
        <w:t>。</w:t>
      </w:r>
    </w:p>
    <w:p w14:paraId="1BF79DB9" w14:textId="5F4E1A44" w:rsidR="00173259" w:rsidRPr="00CE7221"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73259" w:rsidRPr="00CE7221">
        <w:rPr>
          <w:rFonts w:ascii="Arial Unicode MS" w:hAnsi="Arial Unicode MS"/>
          <w:color w:val="666699"/>
        </w:rPr>
        <w:t>具有左列資格之一者，應向主管教育行政機關繳交學歷證件申請辦理高級中等以下學校實習教師之資格：</w:t>
      </w:r>
    </w:p>
    <w:p w14:paraId="02443932" w14:textId="77777777" w:rsidR="00C55EC0" w:rsidRDefault="00406BF5" w:rsidP="00482D51">
      <w:pPr>
        <w:jc w:val="both"/>
        <w:rPr>
          <w:rFonts w:ascii="Arial Unicode MS" w:hAnsi="Arial Unicode MS"/>
          <w:color w:val="666699"/>
        </w:rPr>
      </w:pPr>
      <w:r w:rsidRPr="00CE7221">
        <w:rPr>
          <w:rFonts w:ascii="Arial Unicode MS" w:hAnsi="Arial Unicode MS"/>
          <w:color w:val="666699"/>
        </w:rPr>
        <w:t xml:space="preserve">　　</w:t>
      </w:r>
      <w:r w:rsidR="00173259" w:rsidRPr="00CE7221">
        <w:rPr>
          <w:rFonts w:ascii="Arial Unicode MS" w:hAnsi="Arial Unicode MS"/>
          <w:color w:val="666699"/>
        </w:rPr>
        <w:t>一、師範校院大學部畢業者</w:t>
      </w:r>
      <w:r w:rsidR="00C55EC0">
        <w:rPr>
          <w:rFonts w:ascii="Arial Unicode MS" w:hAnsi="Arial Unicode MS"/>
          <w:color w:val="666699"/>
        </w:rPr>
        <w:t>。</w:t>
      </w:r>
    </w:p>
    <w:p w14:paraId="44F3CA03" w14:textId="5836CA7C" w:rsidR="00C55EC0" w:rsidRDefault="00C55EC0" w:rsidP="00482D51">
      <w:pPr>
        <w:jc w:val="both"/>
        <w:rPr>
          <w:rFonts w:ascii="Arial Unicode MS" w:hAnsi="Arial Unicode MS"/>
          <w:color w:val="666699"/>
        </w:rPr>
      </w:pPr>
      <w:r>
        <w:rPr>
          <w:rFonts w:ascii="Arial Unicode MS" w:hAnsi="Arial Unicode MS"/>
          <w:color w:val="666699"/>
        </w:rPr>
        <w:t xml:space="preserve">　　</w:t>
      </w:r>
      <w:r w:rsidRPr="00CE7221">
        <w:rPr>
          <w:rFonts w:ascii="Arial Unicode MS" w:hAnsi="Arial Unicode MS"/>
          <w:color w:val="666699"/>
        </w:rPr>
        <w:t>二</w:t>
      </w:r>
      <w:r>
        <w:rPr>
          <w:rFonts w:ascii="Arial Unicode MS" w:hAnsi="Arial Unicode MS"/>
          <w:color w:val="666699"/>
        </w:rPr>
        <w:t>、</w:t>
      </w:r>
      <w:r w:rsidR="00173259" w:rsidRPr="00CE7221">
        <w:rPr>
          <w:rFonts w:ascii="Arial Unicode MS" w:hAnsi="Arial Unicode MS"/>
          <w:color w:val="666699"/>
        </w:rPr>
        <w:t>大學校院教育院、系、所畢業且修畢規定教育學分者</w:t>
      </w:r>
      <w:r>
        <w:rPr>
          <w:rFonts w:ascii="Arial Unicode MS" w:hAnsi="Arial Unicode MS"/>
          <w:color w:val="666699"/>
        </w:rPr>
        <w:t>。</w:t>
      </w:r>
    </w:p>
    <w:p w14:paraId="73ECEACF" w14:textId="3CADD3C8" w:rsidR="00C55EC0" w:rsidRDefault="00C55EC0" w:rsidP="00482D51">
      <w:pPr>
        <w:jc w:val="both"/>
        <w:rPr>
          <w:rFonts w:ascii="Arial Unicode MS" w:hAnsi="Arial Unicode MS"/>
          <w:color w:val="666699"/>
        </w:rPr>
      </w:pPr>
      <w:r>
        <w:rPr>
          <w:rFonts w:ascii="Arial Unicode MS" w:hAnsi="Arial Unicode MS"/>
          <w:color w:val="666699"/>
        </w:rPr>
        <w:t xml:space="preserve">　　</w:t>
      </w:r>
      <w:r w:rsidRPr="00CE7221">
        <w:rPr>
          <w:rFonts w:ascii="Arial Unicode MS" w:hAnsi="Arial Unicode MS"/>
          <w:color w:val="666699"/>
        </w:rPr>
        <w:t>三</w:t>
      </w:r>
      <w:r>
        <w:rPr>
          <w:rFonts w:ascii="Arial Unicode MS" w:hAnsi="Arial Unicode MS"/>
          <w:color w:val="666699"/>
        </w:rPr>
        <w:t>、</w:t>
      </w:r>
      <w:r w:rsidR="00173259" w:rsidRPr="00CE7221">
        <w:rPr>
          <w:rFonts w:ascii="Arial Unicode MS" w:hAnsi="Arial Unicode MS"/>
          <w:color w:val="666699"/>
        </w:rPr>
        <w:t>大學校院畢業修滿教育學程者</w:t>
      </w:r>
      <w:r>
        <w:rPr>
          <w:rFonts w:ascii="Arial Unicode MS" w:hAnsi="Arial Unicode MS"/>
          <w:color w:val="666699"/>
        </w:rPr>
        <w:t>。</w:t>
      </w:r>
    </w:p>
    <w:p w14:paraId="0920CB60" w14:textId="3824786C" w:rsidR="00173259" w:rsidRPr="00CE7221" w:rsidRDefault="00C55EC0" w:rsidP="00482D51">
      <w:pPr>
        <w:jc w:val="both"/>
        <w:rPr>
          <w:rFonts w:ascii="Arial Unicode MS" w:hAnsi="Arial Unicode MS"/>
          <w:color w:val="666699"/>
        </w:rPr>
      </w:pPr>
      <w:r>
        <w:rPr>
          <w:rFonts w:ascii="Arial Unicode MS" w:hAnsi="Arial Unicode MS"/>
          <w:color w:val="666699"/>
        </w:rPr>
        <w:t xml:space="preserve">　　</w:t>
      </w:r>
      <w:r w:rsidRPr="00CE7221">
        <w:rPr>
          <w:rFonts w:ascii="Arial Unicode MS" w:hAnsi="Arial Unicode MS"/>
          <w:color w:val="666699"/>
        </w:rPr>
        <w:t>四</w:t>
      </w:r>
      <w:r>
        <w:rPr>
          <w:rFonts w:ascii="Arial Unicode MS" w:hAnsi="Arial Unicode MS"/>
          <w:color w:val="666699"/>
        </w:rPr>
        <w:t>、</w:t>
      </w:r>
      <w:r w:rsidR="00173259" w:rsidRPr="00CE7221">
        <w:rPr>
          <w:rFonts w:ascii="Arial Unicode MS" w:hAnsi="Arial Unicode MS"/>
          <w:color w:val="666699"/>
        </w:rPr>
        <w:t>大學校院或經教育部認可之國外大學校院畢業，修滿教育部規定之教育學分者。</w:t>
      </w:r>
    </w:p>
    <w:p w14:paraId="20BD4F47" w14:textId="77777777" w:rsidR="00C55EC0" w:rsidRDefault="002A1832" w:rsidP="00ED2634">
      <w:pPr>
        <w:pStyle w:val="2"/>
        <w:rPr>
          <w:color w:val="548DD4"/>
        </w:rPr>
      </w:pPr>
      <w:bookmarkStart w:id="75" w:name="a7"/>
      <w:bookmarkEnd w:id="75"/>
      <w:r w:rsidRPr="00C47C99">
        <w:rPr>
          <w:color w:val="548DD4"/>
        </w:rPr>
        <w:t>第</w:t>
      </w:r>
      <w:r w:rsidRPr="00C47C99">
        <w:rPr>
          <w:color w:val="548DD4"/>
        </w:rPr>
        <w:t>7</w:t>
      </w:r>
      <w:r w:rsidRPr="00C47C99">
        <w:rPr>
          <w:color w:val="548DD4"/>
        </w:rPr>
        <w:t>條</w:t>
      </w:r>
      <w:r w:rsidR="00173259" w:rsidRPr="00C47C99">
        <w:rPr>
          <w:color w:val="548DD4"/>
        </w:rPr>
        <w:t>（複檢工作之程序</w:t>
      </w:r>
      <w:r w:rsidR="00C55EC0">
        <w:rPr>
          <w:color w:val="548DD4"/>
        </w:rPr>
        <w:t>）</w:t>
      </w:r>
    </w:p>
    <w:p w14:paraId="21F14603" w14:textId="5AEC95A7"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ED2634">
        <w:rPr>
          <w:rFonts w:ascii="Arial Unicode MS" w:hAnsi="Arial Unicode MS"/>
          <w:color w:val="5F5F5F"/>
        </w:rPr>
        <w:t>複檢工作之實施，得授權地方主管教育行政機關成立縣市教師複檢委員會辦理</w:t>
      </w:r>
      <w:r>
        <w:rPr>
          <w:rFonts w:ascii="Arial Unicode MS" w:hAnsi="Arial Unicode MS"/>
          <w:color w:val="5F5F5F"/>
        </w:rPr>
        <w:t>。</w:t>
      </w:r>
    </w:p>
    <w:p w14:paraId="11FFCA2B" w14:textId="3ED79F36" w:rsidR="00C55EC0" w:rsidRPr="00CE7221"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CE7221">
        <w:rPr>
          <w:rFonts w:ascii="Arial Unicode MS" w:hAnsi="Arial Unicode MS"/>
          <w:color w:val="666699"/>
        </w:rPr>
        <w:t>具有左列各款資格者，得申請高級中等以下學校教師資格之複檢：</w:t>
      </w:r>
    </w:p>
    <w:p w14:paraId="1CFBA166" w14:textId="77777777" w:rsidR="00C55EC0" w:rsidRDefault="00C55EC0" w:rsidP="00482D51">
      <w:pPr>
        <w:jc w:val="both"/>
        <w:rPr>
          <w:rFonts w:ascii="Arial Unicode MS" w:hAnsi="Arial Unicode MS"/>
          <w:color w:val="666699"/>
        </w:rPr>
      </w:pPr>
      <w:r w:rsidRPr="00CE7221">
        <w:rPr>
          <w:rFonts w:ascii="Arial Unicode MS" w:hAnsi="Arial Unicode MS"/>
          <w:color w:val="666699"/>
        </w:rPr>
        <w:t xml:space="preserve">　　一、取得實習教師證書者</w:t>
      </w:r>
      <w:r>
        <w:rPr>
          <w:rFonts w:ascii="Arial Unicode MS" w:hAnsi="Arial Unicode MS"/>
          <w:color w:val="666699"/>
        </w:rPr>
        <w:t>。</w:t>
      </w:r>
    </w:p>
    <w:p w14:paraId="4139CBAD" w14:textId="7C6B8E5B" w:rsidR="00C55EC0" w:rsidRDefault="00C55EC0" w:rsidP="00482D51">
      <w:pPr>
        <w:jc w:val="both"/>
        <w:rPr>
          <w:rFonts w:ascii="Arial Unicode MS" w:hAnsi="Arial Unicode MS"/>
          <w:color w:val="5F5F5F"/>
        </w:rPr>
      </w:pPr>
      <w:r>
        <w:rPr>
          <w:rFonts w:ascii="Arial Unicode MS" w:hAnsi="Arial Unicode MS"/>
          <w:color w:val="666699"/>
        </w:rPr>
        <w:t xml:space="preserve">　　</w:t>
      </w:r>
      <w:r w:rsidRPr="00CE7221">
        <w:rPr>
          <w:rFonts w:ascii="Arial Unicode MS" w:hAnsi="Arial Unicode MS"/>
          <w:color w:val="666699"/>
        </w:rPr>
        <w:t>二</w:t>
      </w:r>
      <w:r>
        <w:rPr>
          <w:rFonts w:ascii="Arial Unicode MS" w:hAnsi="Arial Unicode MS"/>
          <w:color w:val="666699"/>
        </w:rPr>
        <w:t>、</w:t>
      </w:r>
      <w:r w:rsidRPr="00CE7221">
        <w:rPr>
          <w:rFonts w:ascii="Arial Unicode MS" w:hAnsi="Arial Unicode MS"/>
          <w:color w:val="666699"/>
        </w:rPr>
        <w:t>教育實習一年成績及格者</w:t>
      </w:r>
      <w:r>
        <w:rPr>
          <w:rFonts w:ascii="Arial Unicode MS" w:hAnsi="Arial Unicode MS"/>
          <w:color w:val="5F5F5F"/>
        </w:rPr>
        <w:t>。</w:t>
      </w:r>
    </w:p>
    <w:p w14:paraId="29D36DD3" w14:textId="287D1664" w:rsidR="00173259" w:rsidRPr="00ED2634"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173259" w:rsidRPr="00ED2634">
        <w:rPr>
          <w:rFonts w:ascii="Arial Unicode MS" w:hAnsi="Arial Unicode MS"/>
          <w:color w:val="5F5F5F"/>
        </w:rPr>
        <w:t>教師合格證書由教育部統一頒發。</w:t>
      </w:r>
    </w:p>
    <w:p w14:paraId="2544F7E3" w14:textId="77777777" w:rsidR="00C55EC0" w:rsidRDefault="002A1832" w:rsidP="00ED2634">
      <w:pPr>
        <w:pStyle w:val="2"/>
        <w:rPr>
          <w:color w:val="548DD4"/>
        </w:rPr>
      </w:pPr>
      <w:bookmarkStart w:id="76" w:name="a8"/>
      <w:bookmarkEnd w:id="76"/>
      <w:r w:rsidRPr="00C47C99">
        <w:rPr>
          <w:color w:val="548DD4"/>
        </w:rPr>
        <w:t>第</w:t>
      </w:r>
      <w:r w:rsidRPr="00C47C99">
        <w:rPr>
          <w:color w:val="548DD4"/>
        </w:rPr>
        <w:t>8</w:t>
      </w:r>
      <w:r w:rsidRPr="00C47C99">
        <w:rPr>
          <w:color w:val="548DD4"/>
        </w:rPr>
        <w:t>條</w:t>
      </w:r>
      <w:r w:rsidR="00173259" w:rsidRPr="00C47C99">
        <w:rPr>
          <w:color w:val="548DD4"/>
        </w:rPr>
        <w:t>（高級中等以下學校教師資格檢定辦法</w:t>
      </w:r>
      <w:r w:rsidR="00C55EC0">
        <w:rPr>
          <w:color w:val="548DD4"/>
        </w:rPr>
        <w:t>）</w:t>
      </w:r>
    </w:p>
    <w:p w14:paraId="53AB164D" w14:textId="5A43FAF1" w:rsidR="00173259" w:rsidRPr="00ED2634"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hyperlink r:id="rId70" w:history="1">
        <w:r w:rsidR="00173259" w:rsidRPr="00ED2634">
          <w:rPr>
            <w:rStyle w:val="a3"/>
            <w:color w:val="5F5F5F"/>
          </w:rPr>
          <w:t>高級中等以下學校教師資格檢定辦法</w:t>
        </w:r>
      </w:hyperlink>
      <w:r w:rsidR="00173259" w:rsidRPr="00ED2634">
        <w:rPr>
          <w:rFonts w:ascii="Arial Unicode MS" w:hAnsi="Arial Unicode MS"/>
          <w:color w:val="5F5F5F"/>
        </w:rPr>
        <w:t>由教育部定之。</w:t>
      </w:r>
    </w:p>
    <w:p w14:paraId="79E8E534" w14:textId="77777777" w:rsidR="00C55EC0" w:rsidRDefault="002A1832" w:rsidP="00ED2634">
      <w:pPr>
        <w:pStyle w:val="2"/>
        <w:rPr>
          <w:color w:val="548DD4"/>
        </w:rPr>
      </w:pPr>
      <w:bookmarkStart w:id="77" w:name="a9"/>
      <w:bookmarkEnd w:id="77"/>
      <w:r w:rsidRPr="00C47C99">
        <w:rPr>
          <w:color w:val="548DD4"/>
        </w:rPr>
        <w:lastRenderedPageBreak/>
        <w:t>第</w:t>
      </w:r>
      <w:r w:rsidRPr="00C47C99">
        <w:rPr>
          <w:color w:val="548DD4"/>
        </w:rPr>
        <w:t>9</w:t>
      </w:r>
      <w:r w:rsidRPr="00C47C99">
        <w:rPr>
          <w:color w:val="548DD4"/>
        </w:rPr>
        <w:t>條</w:t>
      </w:r>
      <w:r w:rsidR="00173259" w:rsidRPr="00C47C99">
        <w:rPr>
          <w:color w:val="548DD4"/>
        </w:rPr>
        <w:t>（專科以上學校教師資格之審定</w:t>
      </w:r>
      <w:r w:rsidR="00C55EC0">
        <w:rPr>
          <w:color w:val="548DD4"/>
        </w:rPr>
        <w:t>）</w:t>
      </w:r>
    </w:p>
    <w:p w14:paraId="426BF6DD" w14:textId="52AAD913"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ED2634">
        <w:rPr>
          <w:rFonts w:ascii="Arial Unicode MS" w:hAnsi="Arial Unicode MS"/>
          <w:color w:val="5F5F5F"/>
        </w:rPr>
        <w:t>專科以上學校教師資格之審定分初審及複審二階段，分別由學校及教育部行之。教師經初審合格，由學校報請教育部複審，複審合格者發給教師證書</w:t>
      </w:r>
      <w:r>
        <w:rPr>
          <w:rFonts w:ascii="Arial Unicode MS" w:hAnsi="Arial Unicode MS"/>
          <w:color w:val="5F5F5F"/>
        </w:rPr>
        <w:t>。</w:t>
      </w:r>
    </w:p>
    <w:p w14:paraId="05771B35" w14:textId="538B1A1C" w:rsidR="00173259" w:rsidRPr="00CE7221"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73259" w:rsidRPr="00CE7221">
        <w:rPr>
          <w:rFonts w:ascii="Arial Unicode MS" w:hAnsi="Arial Unicode MS"/>
          <w:color w:val="666699"/>
        </w:rPr>
        <w:t>教育部於必要時，得授權學校辦理複審，複審合格後發給教師證書。</w:t>
      </w:r>
    </w:p>
    <w:p w14:paraId="6BE792F4" w14:textId="77777777" w:rsidR="00C55EC0" w:rsidRDefault="002A1832" w:rsidP="00ED2634">
      <w:pPr>
        <w:pStyle w:val="2"/>
        <w:rPr>
          <w:color w:val="548DD4"/>
        </w:rPr>
      </w:pPr>
      <w:bookmarkStart w:id="78" w:name="a10"/>
      <w:bookmarkEnd w:id="78"/>
      <w:r w:rsidRPr="00C47C99">
        <w:rPr>
          <w:color w:val="548DD4"/>
        </w:rPr>
        <w:t>第</w:t>
      </w:r>
      <w:r w:rsidRPr="00C47C99">
        <w:rPr>
          <w:color w:val="548DD4"/>
        </w:rPr>
        <w:t>10</w:t>
      </w:r>
      <w:r w:rsidRPr="00C47C99">
        <w:rPr>
          <w:color w:val="548DD4"/>
        </w:rPr>
        <w:t>條</w:t>
      </w:r>
      <w:r w:rsidR="00173259" w:rsidRPr="00C47C99">
        <w:rPr>
          <w:color w:val="548DD4"/>
        </w:rPr>
        <w:t>（專科以上學校教師資格審定辦法</w:t>
      </w:r>
      <w:r w:rsidR="00C55EC0">
        <w:rPr>
          <w:color w:val="548DD4"/>
        </w:rPr>
        <w:t>）</w:t>
      </w:r>
    </w:p>
    <w:p w14:paraId="60A8F4B4" w14:textId="4A0BC9EC"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127DCC">
        <w:rPr>
          <w:rFonts w:ascii="Arial Unicode MS" w:hAnsi="Arial Unicode MS"/>
          <w:color w:val="5F5F5F"/>
        </w:rPr>
        <w:t>專科以上學校教師資格</w:t>
      </w:r>
      <w:hyperlink r:id="rId71" w:history="1">
        <w:r w:rsidR="00173259" w:rsidRPr="00127DCC">
          <w:rPr>
            <w:rStyle w:val="a3"/>
            <w:color w:val="5F5F5F"/>
          </w:rPr>
          <w:t>審定辦法</w:t>
        </w:r>
      </w:hyperlink>
      <w:r w:rsidR="00173259" w:rsidRPr="00127DCC">
        <w:rPr>
          <w:rFonts w:ascii="Arial Unicode MS" w:hAnsi="Arial Unicode MS"/>
          <w:color w:val="5F5F5F"/>
        </w:rPr>
        <w:t>由教育部定之</w:t>
      </w:r>
      <w:r>
        <w:rPr>
          <w:rFonts w:ascii="Arial Unicode MS" w:hAnsi="Arial Unicode MS"/>
          <w:color w:val="5F5F5F"/>
        </w:rPr>
        <w:t>。</w:t>
      </w:r>
    </w:p>
    <w:p w14:paraId="20E82A85" w14:textId="72BEAB6D" w:rsidR="0041472E" w:rsidRPr="00113E56" w:rsidRDefault="00C55EC0" w:rsidP="00482D51">
      <w:pPr>
        <w:jc w:val="right"/>
        <w:rPr>
          <w:rFonts w:ascii="Arial Unicode MS" w:hAnsi="Arial Unicode MS"/>
          <w:color w:val="666699"/>
        </w:rPr>
      </w:pPr>
      <w:r>
        <w:rPr>
          <w:rFonts w:ascii="Arial Unicode MS" w:hAnsi="Arial Unicode MS"/>
          <w:color w:val="5F5F5F"/>
        </w:rPr>
        <w:t xml:space="preserve">　　　　</w:t>
      </w:r>
      <w:r w:rsidR="00406BF5" w:rsidRPr="00113E56">
        <w:rPr>
          <w:rFonts w:ascii="Arial Unicode MS" w:hAnsi="Arial Unicode MS"/>
          <w:color w:val="808000"/>
          <w:sz w:val="18"/>
        </w:rPr>
        <w:t xml:space="preserve">　　　　　　　　　　　　　　　　　　　　　　　　　　　　　　　　　　　　　　　　　　　　</w:t>
      </w:r>
      <w:hyperlink w:anchor="a章節索引" w:history="1">
        <w:r w:rsidR="0041472E" w:rsidRPr="00113E56">
          <w:rPr>
            <w:rStyle w:val="a3"/>
            <w:rFonts w:ascii="Arial Unicode MS" w:hAnsi="Arial Unicode MS" w:hint="eastAsia"/>
            <w:sz w:val="18"/>
          </w:rPr>
          <w:t>回索引</w:t>
        </w:r>
      </w:hyperlink>
      <w:r w:rsidR="008A6653">
        <w:rPr>
          <w:rFonts w:ascii="Arial Unicode MS" w:hAnsi="Arial Unicode MS" w:hint="eastAsia"/>
          <w:color w:val="808000"/>
          <w:sz w:val="18"/>
        </w:rPr>
        <w:t>〉〉</w:t>
      </w:r>
    </w:p>
    <w:p w14:paraId="05B4013E" w14:textId="77777777" w:rsidR="00173259" w:rsidRPr="00113E56" w:rsidRDefault="00173259" w:rsidP="00482D51">
      <w:pPr>
        <w:pStyle w:val="1"/>
        <w:rPr>
          <w:color w:val="666699"/>
        </w:rPr>
      </w:pPr>
      <w:bookmarkStart w:id="79" w:name="_第三章__聘"/>
      <w:bookmarkEnd w:id="79"/>
      <w:r w:rsidRPr="00113E56">
        <w:t>第三章</w:t>
      </w:r>
      <w:r w:rsidRPr="00113E56">
        <w:rPr>
          <w:rFonts w:hint="eastAsia"/>
        </w:rPr>
        <w:t xml:space="preserve">　　</w:t>
      </w:r>
      <w:r w:rsidRPr="00113E56">
        <w:t>聘</w:t>
      </w:r>
      <w:r w:rsidRPr="00113E56">
        <w:rPr>
          <w:rFonts w:hint="eastAsia"/>
        </w:rPr>
        <w:t xml:space="preserve">　</w:t>
      </w:r>
      <w:r w:rsidRPr="00113E56">
        <w:t>任</w:t>
      </w:r>
    </w:p>
    <w:p w14:paraId="64074E2A" w14:textId="77777777" w:rsidR="00C55EC0" w:rsidRDefault="002A1832" w:rsidP="00ED2634">
      <w:pPr>
        <w:pStyle w:val="2"/>
        <w:rPr>
          <w:rFonts w:ascii="新細明體" w:hAnsi="新細明體"/>
          <w:color w:val="FFFFFF"/>
        </w:rPr>
      </w:pPr>
      <w:bookmarkStart w:id="80" w:name="a11"/>
      <w:bookmarkEnd w:id="80"/>
      <w:r w:rsidRPr="00C47C99">
        <w:rPr>
          <w:color w:val="548DD4"/>
        </w:rPr>
        <w:t>第</w:t>
      </w:r>
      <w:r w:rsidRPr="00C47C99">
        <w:rPr>
          <w:color w:val="548DD4"/>
        </w:rPr>
        <w:t>11</w:t>
      </w:r>
      <w:r w:rsidRPr="00C47C99">
        <w:rPr>
          <w:color w:val="548DD4"/>
        </w:rPr>
        <w:t>條</w:t>
      </w:r>
      <w:r w:rsidR="00173259" w:rsidRPr="00C47C99">
        <w:rPr>
          <w:color w:val="548DD4"/>
        </w:rPr>
        <w:t>（教師聘任方式及教師評審委員會之設置辦法）</w:t>
      </w:r>
      <w:r w:rsidR="00C55EC0">
        <w:rPr>
          <w:rFonts w:ascii="新細明體" w:hAnsi="新細明體" w:hint="eastAsia"/>
          <w:color w:val="FFFFFF"/>
        </w:rPr>
        <w:t>∵</w:t>
      </w:r>
    </w:p>
    <w:p w14:paraId="1B4167AE" w14:textId="4C01D093" w:rsidR="00C55EC0"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73259" w:rsidRPr="00127DCC">
        <w:rPr>
          <w:rFonts w:ascii="Arial Unicode MS" w:hAnsi="Arial Unicode MS" w:hint="eastAsia"/>
          <w:color w:val="5F5F5F"/>
        </w:rPr>
        <w:t>高級中等以下學校教師之聘任，分初聘、續聘及長期聘任，除依師資培育法第</w:t>
      </w:r>
      <w:hyperlink r:id="rId72" w:anchor="b13" w:history="1">
        <w:r w:rsidR="00173259" w:rsidRPr="00127DCC">
          <w:rPr>
            <w:rStyle w:val="a3"/>
            <w:rFonts w:hint="eastAsia"/>
            <w:color w:val="5F5F5F"/>
          </w:rPr>
          <w:t>十三</w:t>
        </w:r>
      </w:hyperlink>
      <w:r w:rsidR="00173259" w:rsidRPr="00127DCC">
        <w:rPr>
          <w:rFonts w:ascii="Arial Unicode MS" w:hAnsi="Arial Unicode MS" w:hint="eastAsia"/>
          <w:color w:val="5F5F5F"/>
        </w:rPr>
        <w:t>條第二項或第</w:t>
      </w:r>
      <w:hyperlink r:id="rId73" w:anchor="b20" w:history="1">
        <w:r w:rsidR="00173259" w:rsidRPr="00127DCC">
          <w:rPr>
            <w:rStyle w:val="a3"/>
            <w:rFonts w:hint="eastAsia"/>
            <w:color w:val="5F5F5F"/>
          </w:rPr>
          <w:t>二十</w:t>
        </w:r>
      </w:hyperlink>
      <w:r w:rsidR="00173259" w:rsidRPr="00127DCC">
        <w:rPr>
          <w:rFonts w:ascii="Arial Unicode MS" w:hAnsi="Arial Unicode MS" w:hint="eastAsia"/>
          <w:color w:val="5F5F5F"/>
        </w:rPr>
        <w:t>條規定分發者外，應經教師評審委員會審查通過後由校長聘任之</w:t>
      </w:r>
      <w:r>
        <w:rPr>
          <w:rFonts w:ascii="Arial Unicode MS" w:hAnsi="Arial Unicode MS" w:hint="eastAsia"/>
          <w:color w:val="5F5F5F"/>
        </w:rPr>
        <w:t>。</w:t>
      </w:r>
    </w:p>
    <w:p w14:paraId="3B9DBFA5" w14:textId="41568830" w:rsidR="00C55EC0"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CE7221">
        <w:rPr>
          <w:rFonts w:ascii="Arial Unicode MS" w:hAnsi="Arial Unicode MS" w:hint="eastAsia"/>
          <w:color w:val="666699"/>
        </w:rPr>
        <w:t>前項教師評審委員會之組成，應包含教師代表、學校行政人員代表及家長會代表一人。其中未兼行政或董事之教師代表不得少於總額二分之一；其</w:t>
      </w:r>
      <w:hyperlink r:id="rId74" w:history="1">
        <w:r w:rsidRPr="00CE7221">
          <w:rPr>
            <w:rStyle w:val="a3"/>
            <w:rFonts w:hint="eastAsia"/>
          </w:rPr>
          <w:t>設置辦法</w:t>
        </w:r>
      </w:hyperlink>
      <w:r w:rsidRPr="00CE7221">
        <w:rPr>
          <w:rFonts w:ascii="Arial Unicode MS" w:hAnsi="Arial Unicode MS" w:hint="eastAsia"/>
          <w:color w:val="666699"/>
        </w:rPr>
        <w:t>，由教育部定之</w:t>
      </w:r>
      <w:r>
        <w:rPr>
          <w:rFonts w:ascii="Arial Unicode MS" w:hAnsi="Arial Unicode MS" w:hint="eastAsia"/>
          <w:color w:val="5F5F5F"/>
        </w:rPr>
        <w:t>。</w:t>
      </w:r>
    </w:p>
    <w:p w14:paraId="3CA29472" w14:textId="66960D5B" w:rsidR="00173259" w:rsidRPr="00127DCC"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173259" w:rsidRPr="00127DCC">
        <w:rPr>
          <w:rFonts w:ascii="Arial Unicode MS" w:hAnsi="Arial Unicode MS" w:hint="eastAsia"/>
          <w:color w:val="5F5F5F"/>
        </w:rPr>
        <w:t>專科以上學校教師之聘任分別依</w:t>
      </w:r>
      <w:hyperlink r:id="rId75" w:history="1">
        <w:r w:rsidR="00173259" w:rsidRPr="00127DCC">
          <w:rPr>
            <w:rStyle w:val="a3"/>
            <w:color w:val="5F5F5F"/>
          </w:rPr>
          <w:t>大學法</w:t>
        </w:r>
      </w:hyperlink>
      <w:r w:rsidR="00173259" w:rsidRPr="00127DCC">
        <w:rPr>
          <w:rFonts w:ascii="Arial Unicode MS" w:hAnsi="Arial Unicode MS" w:hint="eastAsia"/>
          <w:color w:val="5F5F5F"/>
        </w:rPr>
        <w:t>及</w:t>
      </w:r>
      <w:hyperlink r:id="rId76" w:history="1">
        <w:r w:rsidR="00173259" w:rsidRPr="00127DCC">
          <w:rPr>
            <w:rStyle w:val="a3"/>
            <w:color w:val="5F5F5F"/>
          </w:rPr>
          <w:t>專科學校法</w:t>
        </w:r>
      </w:hyperlink>
      <w:r w:rsidR="00173259" w:rsidRPr="00127DCC">
        <w:rPr>
          <w:rFonts w:ascii="Arial Unicode MS" w:hAnsi="Arial Unicode MS" w:hint="eastAsia"/>
          <w:color w:val="5F5F5F"/>
        </w:rPr>
        <w:t>之規定辦理。</w:t>
      </w:r>
    </w:p>
    <w:p w14:paraId="0FA6BF41" w14:textId="2FD7A667" w:rsidR="00C55EC0" w:rsidRDefault="00C55EC0" w:rsidP="006700BA">
      <w:pPr>
        <w:pStyle w:val="3"/>
      </w:pPr>
      <w:r>
        <w:rPr>
          <w:rFonts w:hint="eastAsia"/>
        </w:rPr>
        <w:t>--</w:t>
      </w:r>
      <w:r w:rsidRPr="001C6F83">
        <w:rPr>
          <w:rFonts w:hint="eastAsia"/>
        </w:rPr>
        <w:t>92</w:t>
      </w:r>
      <w:r w:rsidRPr="001C6F83">
        <w:rPr>
          <w:rFonts w:hint="eastAsia"/>
        </w:rPr>
        <w:t>年</w:t>
      </w:r>
      <w:r w:rsidRPr="001C6F83">
        <w:rPr>
          <w:rFonts w:hint="eastAsia"/>
        </w:rPr>
        <w:t>1</w:t>
      </w:r>
      <w:r w:rsidRPr="001C6F83">
        <w:rPr>
          <w:rFonts w:hint="eastAsia"/>
        </w:rPr>
        <w:t>月</w:t>
      </w:r>
      <w:r w:rsidRPr="001C6F83">
        <w:rPr>
          <w:rFonts w:hint="eastAsia"/>
        </w:rPr>
        <w:t>15</w:t>
      </w:r>
      <w:r>
        <w:rPr>
          <w:rFonts w:hint="eastAsia"/>
        </w:rPr>
        <w:t>日修正前條文</w:t>
      </w:r>
      <w:r>
        <w:rPr>
          <w:rFonts w:hint="eastAsia"/>
        </w:rPr>
        <w:t>--</w:t>
      </w:r>
      <w:hyperlink r:id="rId77" w:history="1">
        <w:r w:rsidRPr="00A15053">
          <w:rPr>
            <w:rStyle w:val="a3"/>
            <w:szCs w:val="20"/>
          </w:rPr>
          <w:t>比對程式</w:t>
        </w:r>
      </w:hyperlink>
    </w:p>
    <w:p w14:paraId="622CE5F1" w14:textId="1184E7F0" w:rsidR="00C55EC0"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73259" w:rsidRPr="001C6F83">
        <w:rPr>
          <w:rFonts w:ascii="Arial Unicode MS" w:hAnsi="Arial Unicode MS"/>
          <w:color w:val="5F5F5F"/>
        </w:rPr>
        <w:t>高級中等以下學校教師之聘任，分初聘、續聘及長期聘任，經教師評審委員會審查通過後由校長聘任之</w:t>
      </w:r>
      <w:r>
        <w:rPr>
          <w:rFonts w:ascii="Arial Unicode MS" w:hAnsi="Arial Unicode MS"/>
          <w:color w:val="5F5F5F"/>
        </w:rPr>
        <w:t>。</w:t>
      </w:r>
    </w:p>
    <w:p w14:paraId="1262FDA3" w14:textId="65206C1A"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BE133E">
        <w:rPr>
          <w:rFonts w:ascii="Arial Unicode MS" w:hAnsi="Arial Unicode MS"/>
          <w:color w:val="666699"/>
        </w:rPr>
        <w:t>前項教師評審委員會之組成，應包含教師代表、學校行政人員代表及家長會代表一人。其中未兼行政或董事之教師代表不得少於總額二分之一；其設置辦法由教育部定之</w:t>
      </w:r>
      <w:r>
        <w:rPr>
          <w:rFonts w:ascii="Arial Unicode MS" w:hAnsi="Arial Unicode MS"/>
          <w:color w:val="5F5F5F"/>
        </w:rPr>
        <w:t>。</w:t>
      </w:r>
    </w:p>
    <w:p w14:paraId="799015B6" w14:textId="699653A8" w:rsidR="00173259" w:rsidRPr="001C6F83"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173259" w:rsidRPr="001C6F83">
        <w:rPr>
          <w:rFonts w:ascii="Arial Unicode MS" w:hAnsi="Arial Unicode MS"/>
          <w:color w:val="5F5F5F"/>
        </w:rPr>
        <w:t>專科以上學校教師之聘任分別依</w:t>
      </w:r>
      <w:hyperlink r:id="rId78" w:history="1">
        <w:r w:rsidR="00173259" w:rsidRPr="001C6F83">
          <w:rPr>
            <w:rStyle w:val="a3"/>
            <w:rFonts w:ascii="Arial Unicode MS" w:hAnsi="Arial Unicode MS"/>
            <w:color w:val="5F5F5F"/>
          </w:rPr>
          <w:t>大學法</w:t>
        </w:r>
      </w:hyperlink>
      <w:r w:rsidR="00173259" w:rsidRPr="001C6F83">
        <w:rPr>
          <w:rFonts w:ascii="Arial Unicode MS" w:hAnsi="Arial Unicode MS"/>
          <w:color w:val="5F5F5F"/>
        </w:rPr>
        <w:t>及</w:t>
      </w:r>
      <w:hyperlink r:id="rId79" w:history="1">
        <w:r w:rsidR="00173259" w:rsidRPr="001C6F83">
          <w:rPr>
            <w:rStyle w:val="a3"/>
            <w:rFonts w:ascii="Arial Unicode MS" w:hAnsi="Arial Unicode MS"/>
            <w:color w:val="5F5F5F"/>
          </w:rPr>
          <w:t>專科學校法</w:t>
        </w:r>
      </w:hyperlink>
      <w:r w:rsidR="00173259" w:rsidRPr="001C6F83">
        <w:rPr>
          <w:rFonts w:ascii="Arial Unicode MS" w:hAnsi="Arial Unicode MS"/>
          <w:color w:val="5F5F5F"/>
        </w:rPr>
        <w:t>之規定辦理。</w:t>
      </w:r>
      <w:r w:rsidR="003C0615" w:rsidRPr="003C0615">
        <w:rPr>
          <w:rFonts w:ascii="新細明體" w:hAnsi="新細明體" w:hint="eastAsia"/>
          <w:color w:val="FFFFFF"/>
        </w:rPr>
        <w:t>∴</w:t>
      </w:r>
    </w:p>
    <w:p w14:paraId="5542501F" w14:textId="77777777" w:rsidR="00C55EC0" w:rsidRDefault="002A1832" w:rsidP="00ED2634">
      <w:pPr>
        <w:pStyle w:val="2"/>
        <w:rPr>
          <w:color w:val="548DD4"/>
        </w:rPr>
      </w:pPr>
      <w:r w:rsidRPr="00C47C99">
        <w:rPr>
          <w:color w:val="548DD4"/>
        </w:rPr>
        <w:t>第</w:t>
      </w:r>
      <w:r w:rsidRPr="00C47C99">
        <w:rPr>
          <w:color w:val="548DD4"/>
        </w:rPr>
        <w:t>12</w:t>
      </w:r>
      <w:r w:rsidRPr="00C47C99">
        <w:rPr>
          <w:color w:val="548DD4"/>
        </w:rPr>
        <w:t>條</w:t>
      </w:r>
      <w:r w:rsidR="00173259" w:rsidRPr="00C47C99">
        <w:rPr>
          <w:color w:val="548DD4"/>
        </w:rPr>
        <w:t>（教師初聘資格及年限</w:t>
      </w:r>
      <w:r w:rsidR="00C55EC0">
        <w:rPr>
          <w:color w:val="548DD4"/>
        </w:rPr>
        <w:t>）</w:t>
      </w:r>
    </w:p>
    <w:p w14:paraId="4B22733E" w14:textId="053AB8A5"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127DCC">
        <w:rPr>
          <w:rFonts w:ascii="Arial Unicode MS" w:hAnsi="Arial Unicode MS"/>
          <w:color w:val="5F5F5F"/>
        </w:rPr>
        <w:t>高級中等以下學校教師之初聘以具有實習教師證書或教師證書者為限；續聘以具有教師證書者為限</w:t>
      </w:r>
      <w:r>
        <w:rPr>
          <w:rFonts w:ascii="Arial Unicode MS" w:hAnsi="Arial Unicode MS"/>
          <w:color w:val="5F5F5F"/>
        </w:rPr>
        <w:t>。</w:t>
      </w:r>
    </w:p>
    <w:p w14:paraId="3505D058" w14:textId="5A785195" w:rsidR="00173259" w:rsidRPr="00CE7221"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73259" w:rsidRPr="00CE7221">
        <w:rPr>
          <w:rFonts w:ascii="Arial Unicode MS" w:hAnsi="Arial Unicode MS"/>
          <w:color w:val="666699"/>
        </w:rPr>
        <w:t>實習教師初聘期滿，未取得教師證書者，經教師評審委員會審查通過後得延長初聘，但以一次為限。</w:t>
      </w:r>
    </w:p>
    <w:p w14:paraId="28CD80D1" w14:textId="77777777" w:rsidR="00C55EC0" w:rsidRDefault="002A1832" w:rsidP="00ED2634">
      <w:pPr>
        <w:pStyle w:val="2"/>
        <w:rPr>
          <w:color w:val="548DD4"/>
        </w:rPr>
      </w:pPr>
      <w:bookmarkStart w:id="81" w:name="a13"/>
      <w:bookmarkEnd w:id="81"/>
      <w:r w:rsidRPr="00C47C99">
        <w:rPr>
          <w:color w:val="548DD4"/>
        </w:rPr>
        <w:t>第</w:t>
      </w:r>
      <w:r w:rsidRPr="00C47C99">
        <w:rPr>
          <w:color w:val="548DD4"/>
        </w:rPr>
        <w:t>13</w:t>
      </w:r>
      <w:r w:rsidRPr="00C47C99">
        <w:rPr>
          <w:color w:val="548DD4"/>
        </w:rPr>
        <w:t>條</w:t>
      </w:r>
      <w:r w:rsidR="00173259" w:rsidRPr="00C47C99">
        <w:rPr>
          <w:color w:val="548DD4"/>
        </w:rPr>
        <w:t>（教師聘任期限</w:t>
      </w:r>
      <w:r w:rsidR="00C55EC0">
        <w:rPr>
          <w:color w:val="548DD4"/>
        </w:rPr>
        <w:t>）</w:t>
      </w:r>
    </w:p>
    <w:p w14:paraId="692F18E0" w14:textId="4C376399" w:rsidR="00173259" w:rsidRPr="00127DCC"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127DCC">
        <w:rPr>
          <w:rFonts w:ascii="Arial Unicode MS" w:hAnsi="Arial Unicode MS"/>
          <w:color w:val="5F5F5F"/>
        </w:rPr>
        <w:t>高級中等以下學校教師聘任期限，初聘為一年，續聘第一次為一年，以後續聘每次為二年，續聘三次以上服務成績優良者，經教師評審委員會全體委員三分之二審查通過後，得以長期聘任，其聘期由各校教師評審委員會統一訂定之。</w:t>
      </w:r>
    </w:p>
    <w:p w14:paraId="3B887B01" w14:textId="77777777" w:rsidR="00C55EC0" w:rsidRDefault="002A1832" w:rsidP="00ED2634">
      <w:pPr>
        <w:pStyle w:val="2"/>
        <w:rPr>
          <w:rFonts w:ascii="新細明體" w:hAnsi="新細明體"/>
          <w:color w:val="FFFFFF"/>
        </w:rPr>
      </w:pPr>
      <w:bookmarkStart w:id="82" w:name="a14"/>
      <w:bookmarkEnd w:id="82"/>
      <w:r w:rsidRPr="00C47C99">
        <w:rPr>
          <w:color w:val="548DD4"/>
        </w:rPr>
        <w:t>第</w:t>
      </w:r>
      <w:r w:rsidRPr="00C47C99">
        <w:rPr>
          <w:color w:val="548DD4"/>
        </w:rPr>
        <w:t>14</w:t>
      </w:r>
      <w:r w:rsidRPr="00C47C99">
        <w:rPr>
          <w:color w:val="548DD4"/>
        </w:rPr>
        <w:t>條</w:t>
      </w:r>
      <w:r w:rsidR="00173259" w:rsidRPr="00C47C99">
        <w:rPr>
          <w:color w:val="548DD4"/>
        </w:rPr>
        <w:t>（解聘、停聘或不續聘之條件）</w:t>
      </w:r>
      <w:r w:rsidR="00C55EC0">
        <w:rPr>
          <w:rFonts w:ascii="新細明體" w:hAnsi="新細明體" w:hint="eastAsia"/>
          <w:color w:val="FFFFFF"/>
        </w:rPr>
        <w:t>∵</w:t>
      </w:r>
    </w:p>
    <w:p w14:paraId="23A7EE15" w14:textId="7E9FB205" w:rsidR="00BA0EE7" w:rsidRPr="00127DCC" w:rsidRDefault="00C55EC0" w:rsidP="00BA0EE7">
      <w:pPr>
        <w:rPr>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BA0EE7" w:rsidRPr="00127DCC">
        <w:rPr>
          <w:rFonts w:hint="eastAsia"/>
          <w:color w:val="5F5F5F"/>
        </w:rPr>
        <w:t>教師聘任後除有下列各款之一者外，不得解聘、停聘或不續聘：</w:t>
      </w:r>
    </w:p>
    <w:p w14:paraId="1B605A47" w14:textId="77777777" w:rsidR="00C55EC0" w:rsidRDefault="00BA0EE7" w:rsidP="00BA0EE7">
      <w:pPr>
        <w:rPr>
          <w:color w:val="5F5F5F"/>
        </w:rPr>
      </w:pPr>
      <w:r w:rsidRPr="00127DCC">
        <w:rPr>
          <w:rFonts w:hint="eastAsia"/>
          <w:color w:val="5F5F5F"/>
        </w:rPr>
        <w:t xml:space="preserve">　　一、受有期徒刑一年以上判決確定，未獲宣告緩刑</w:t>
      </w:r>
      <w:r w:rsidR="00C55EC0">
        <w:rPr>
          <w:rFonts w:hint="eastAsia"/>
          <w:color w:val="5F5F5F"/>
        </w:rPr>
        <w:t>。</w:t>
      </w:r>
    </w:p>
    <w:p w14:paraId="1F2203C9" w14:textId="79CD3D81" w:rsidR="00C55EC0" w:rsidRDefault="00C55EC0" w:rsidP="00BA0EE7">
      <w:pPr>
        <w:rPr>
          <w:color w:val="5F5F5F"/>
        </w:rPr>
      </w:pPr>
      <w:r>
        <w:rPr>
          <w:rFonts w:hint="eastAsia"/>
          <w:color w:val="5F5F5F"/>
        </w:rPr>
        <w:t xml:space="preserve">　　</w:t>
      </w:r>
      <w:r w:rsidRPr="00127DCC">
        <w:rPr>
          <w:rFonts w:hint="eastAsia"/>
          <w:color w:val="5F5F5F"/>
        </w:rPr>
        <w:t>二</w:t>
      </w:r>
      <w:r>
        <w:rPr>
          <w:rFonts w:hint="eastAsia"/>
          <w:color w:val="5F5F5F"/>
        </w:rPr>
        <w:t>、</w:t>
      </w:r>
      <w:r w:rsidR="00BA0EE7" w:rsidRPr="00127DCC">
        <w:rPr>
          <w:rFonts w:hint="eastAsia"/>
          <w:color w:val="5F5F5F"/>
        </w:rPr>
        <w:t>曾服公務，因貪污瀆職經有罪判決確定或通緝有案尚未結案</w:t>
      </w:r>
      <w:r>
        <w:rPr>
          <w:rFonts w:hint="eastAsia"/>
          <w:color w:val="5F5F5F"/>
        </w:rPr>
        <w:t>。</w:t>
      </w:r>
    </w:p>
    <w:p w14:paraId="38DD693A" w14:textId="081ACC72" w:rsidR="00C55EC0" w:rsidRDefault="00C55EC0" w:rsidP="00BA0EE7">
      <w:pPr>
        <w:rPr>
          <w:color w:val="5F5F5F"/>
        </w:rPr>
      </w:pPr>
      <w:r>
        <w:rPr>
          <w:rFonts w:hint="eastAsia"/>
          <w:color w:val="5F5F5F"/>
        </w:rPr>
        <w:t xml:space="preserve">　　</w:t>
      </w:r>
      <w:r w:rsidRPr="00127DCC">
        <w:rPr>
          <w:rFonts w:hint="eastAsia"/>
          <w:color w:val="5F5F5F"/>
        </w:rPr>
        <w:t>三</w:t>
      </w:r>
      <w:r>
        <w:rPr>
          <w:rFonts w:hint="eastAsia"/>
          <w:color w:val="5F5F5F"/>
        </w:rPr>
        <w:t>、</w:t>
      </w:r>
      <w:r w:rsidR="00BA0EE7" w:rsidRPr="00127DCC">
        <w:rPr>
          <w:rFonts w:hint="eastAsia"/>
          <w:color w:val="5F5F5F"/>
        </w:rPr>
        <w:t>曾犯性侵害犯罪防治</w:t>
      </w:r>
      <w:r w:rsidR="006700BA" w:rsidRPr="00127DCC">
        <w:rPr>
          <w:rFonts w:ascii="Arial Unicode MS" w:hAnsi="Arial Unicode MS" w:hint="eastAsia"/>
          <w:color w:val="5F5F5F"/>
        </w:rPr>
        <w:t>法</w:t>
      </w:r>
      <w:hyperlink r:id="rId80" w:anchor="b2" w:history="1">
        <w:r w:rsidR="006700BA" w:rsidRPr="00127DCC">
          <w:rPr>
            <w:rStyle w:val="a3"/>
            <w:rFonts w:ascii="Arial Unicode MS" w:hAnsi="Arial Unicode MS" w:hint="eastAsia"/>
            <w:color w:val="5F5F5F"/>
          </w:rPr>
          <w:t>第二條</w:t>
        </w:r>
      </w:hyperlink>
      <w:r w:rsidR="00BA0EE7" w:rsidRPr="00127DCC">
        <w:rPr>
          <w:rFonts w:hint="eastAsia"/>
          <w:color w:val="5F5F5F"/>
        </w:rPr>
        <w:t>第一項所定之罪，經有罪判決確定</w:t>
      </w:r>
      <w:r>
        <w:rPr>
          <w:rFonts w:hint="eastAsia"/>
          <w:color w:val="5F5F5F"/>
        </w:rPr>
        <w:t>。</w:t>
      </w:r>
    </w:p>
    <w:p w14:paraId="365BC153" w14:textId="5C621139" w:rsidR="00C55EC0" w:rsidRDefault="00C55EC0" w:rsidP="00BA0EE7">
      <w:pPr>
        <w:rPr>
          <w:color w:val="5F5F5F"/>
        </w:rPr>
      </w:pPr>
      <w:r>
        <w:rPr>
          <w:rFonts w:hint="eastAsia"/>
          <w:color w:val="5F5F5F"/>
        </w:rPr>
        <w:t xml:space="preserve">　　</w:t>
      </w:r>
      <w:r w:rsidRPr="00127DCC">
        <w:rPr>
          <w:rFonts w:hint="eastAsia"/>
          <w:color w:val="5F5F5F"/>
        </w:rPr>
        <w:t>四</w:t>
      </w:r>
      <w:r>
        <w:rPr>
          <w:rFonts w:hint="eastAsia"/>
          <w:color w:val="5F5F5F"/>
        </w:rPr>
        <w:t>、</w:t>
      </w:r>
      <w:r w:rsidR="00BA0EE7" w:rsidRPr="00127DCC">
        <w:rPr>
          <w:rFonts w:hint="eastAsia"/>
          <w:color w:val="5F5F5F"/>
        </w:rPr>
        <w:t>依法停止任用，或受休職處分尚未期滿，或因案停止職務，其原因尚未消滅</w:t>
      </w:r>
      <w:r>
        <w:rPr>
          <w:rFonts w:hint="eastAsia"/>
          <w:color w:val="5F5F5F"/>
        </w:rPr>
        <w:t>。</w:t>
      </w:r>
    </w:p>
    <w:p w14:paraId="07BBBAD5" w14:textId="1E0C30F3" w:rsidR="00C55EC0" w:rsidRDefault="00C55EC0" w:rsidP="00BA0EE7">
      <w:pPr>
        <w:rPr>
          <w:color w:val="5F5F5F"/>
        </w:rPr>
      </w:pPr>
      <w:r>
        <w:rPr>
          <w:rFonts w:hint="eastAsia"/>
          <w:color w:val="5F5F5F"/>
        </w:rPr>
        <w:t xml:space="preserve">　　</w:t>
      </w:r>
      <w:r w:rsidRPr="00127DCC">
        <w:rPr>
          <w:rFonts w:hint="eastAsia"/>
          <w:color w:val="5F5F5F"/>
        </w:rPr>
        <w:t>五</w:t>
      </w:r>
      <w:r>
        <w:rPr>
          <w:rFonts w:hint="eastAsia"/>
          <w:color w:val="5F5F5F"/>
        </w:rPr>
        <w:t>、</w:t>
      </w:r>
      <w:r w:rsidR="00BA0EE7" w:rsidRPr="00127DCC">
        <w:rPr>
          <w:rFonts w:hint="eastAsia"/>
          <w:color w:val="5F5F5F"/>
        </w:rPr>
        <w:t>褫奪公權尚未復權</w:t>
      </w:r>
      <w:r>
        <w:rPr>
          <w:rFonts w:hint="eastAsia"/>
          <w:color w:val="5F5F5F"/>
        </w:rPr>
        <w:t>。</w:t>
      </w:r>
    </w:p>
    <w:p w14:paraId="2D3BFF6E" w14:textId="3381E9EA" w:rsidR="00C55EC0" w:rsidRDefault="00C55EC0" w:rsidP="00BA0EE7">
      <w:pPr>
        <w:rPr>
          <w:color w:val="5F5F5F"/>
        </w:rPr>
      </w:pPr>
      <w:r>
        <w:rPr>
          <w:rFonts w:hint="eastAsia"/>
          <w:color w:val="5F5F5F"/>
        </w:rPr>
        <w:t xml:space="preserve">　　</w:t>
      </w:r>
      <w:r w:rsidRPr="00127DCC">
        <w:rPr>
          <w:rFonts w:hint="eastAsia"/>
          <w:color w:val="5F5F5F"/>
        </w:rPr>
        <w:t>六</w:t>
      </w:r>
      <w:r>
        <w:rPr>
          <w:rFonts w:hint="eastAsia"/>
          <w:color w:val="5F5F5F"/>
        </w:rPr>
        <w:t>、</w:t>
      </w:r>
      <w:r w:rsidR="00BA0EE7" w:rsidRPr="00127DCC">
        <w:rPr>
          <w:rFonts w:hint="eastAsia"/>
          <w:color w:val="5F5F5F"/>
        </w:rPr>
        <w:t>受監護或輔助宣告，尚未撤銷</w:t>
      </w:r>
      <w:r>
        <w:rPr>
          <w:rFonts w:hint="eastAsia"/>
          <w:color w:val="5F5F5F"/>
        </w:rPr>
        <w:t>。</w:t>
      </w:r>
    </w:p>
    <w:p w14:paraId="4052EFF7" w14:textId="66A70562" w:rsidR="00C55EC0" w:rsidRDefault="00C55EC0" w:rsidP="00BA0EE7">
      <w:pPr>
        <w:rPr>
          <w:color w:val="5F5F5F"/>
        </w:rPr>
      </w:pPr>
      <w:r>
        <w:rPr>
          <w:rFonts w:hint="eastAsia"/>
          <w:color w:val="5F5F5F"/>
        </w:rPr>
        <w:t xml:space="preserve">　　</w:t>
      </w:r>
      <w:r w:rsidRPr="00127DCC">
        <w:rPr>
          <w:rFonts w:hint="eastAsia"/>
          <w:color w:val="5F5F5F"/>
        </w:rPr>
        <w:t>七</w:t>
      </w:r>
      <w:r>
        <w:rPr>
          <w:rFonts w:hint="eastAsia"/>
          <w:color w:val="5F5F5F"/>
        </w:rPr>
        <w:t>、</w:t>
      </w:r>
      <w:r w:rsidR="00BA0EE7" w:rsidRPr="00127DCC">
        <w:rPr>
          <w:rFonts w:hint="eastAsia"/>
          <w:color w:val="5F5F5F"/>
        </w:rPr>
        <w:t>經合格醫師證明有精神病尚未痊癒</w:t>
      </w:r>
      <w:r>
        <w:rPr>
          <w:rFonts w:hint="eastAsia"/>
          <w:color w:val="5F5F5F"/>
        </w:rPr>
        <w:t>。</w:t>
      </w:r>
    </w:p>
    <w:p w14:paraId="598C611C" w14:textId="67ED1FCB" w:rsidR="00C55EC0" w:rsidRDefault="00C55EC0" w:rsidP="00BA0EE7">
      <w:pPr>
        <w:rPr>
          <w:color w:val="5F5F5F"/>
        </w:rPr>
      </w:pPr>
      <w:r>
        <w:rPr>
          <w:rFonts w:hint="eastAsia"/>
          <w:color w:val="5F5F5F"/>
        </w:rPr>
        <w:t xml:space="preserve">　　</w:t>
      </w:r>
      <w:r w:rsidRPr="00127DCC">
        <w:rPr>
          <w:rFonts w:hint="eastAsia"/>
          <w:color w:val="5F5F5F"/>
        </w:rPr>
        <w:t>八</w:t>
      </w:r>
      <w:r>
        <w:rPr>
          <w:rFonts w:hint="eastAsia"/>
          <w:color w:val="5F5F5F"/>
        </w:rPr>
        <w:t>、</w:t>
      </w:r>
      <w:r w:rsidR="00BA0EE7" w:rsidRPr="00127DCC">
        <w:rPr>
          <w:rFonts w:hint="eastAsia"/>
          <w:color w:val="5F5F5F"/>
        </w:rPr>
        <w:t>經學校性別平等教育委員會或依法組成之相關委員會調查確認有性侵害行為屬實</w:t>
      </w:r>
      <w:r>
        <w:rPr>
          <w:rFonts w:hint="eastAsia"/>
          <w:color w:val="5F5F5F"/>
        </w:rPr>
        <w:t>。</w:t>
      </w:r>
    </w:p>
    <w:p w14:paraId="21729062" w14:textId="608D65F7" w:rsidR="00C55EC0" w:rsidRDefault="00C55EC0" w:rsidP="00BA0EE7">
      <w:pPr>
        <w:rPr>
          <w:color w:val="5F5F5F"/>
        </w:rPr>
      </w:pPr>
      <w:r>
        <w:rPr>
          <w:rFonts w:hint="eastAsia"/>
          <w:color w:val="5F5F5F"/>
        </w:rPr>
        <w:lastRenderedPageBreak/>
        <w:t xml:space="preserve">　　</w:t>
      </w:r>
      <w:r w:rsidRPr="00127DCC">
        <w:rPr>
          <w:rFonts w:hint="eastAsia"/>
          <w:color w:val="5F5F5F"/>
        </w:rPr>
        <w:t>九</w:t>
      </w:r>
      <w:r>
        <w:rPr>
          <w:rFonts w:hint="eastAsia"/>
          <w:color w:val="5F5F5F"/>
        </w:rPr>
        <w:t>、</w:t>
      </w:r>
      <w:r w:rsidR="00BA0EE7" w:rsidRPr="00127DCC">
        <w:rPr>
          <w:rFonts w:hint="eastAsia"/>
          <w:color w:val="5F5F5F"/>
        </w:rPr>
        <w:t>經學校性別平等教育委員會或依法組成之相關委員會調查確認有性騷擾或性霸凌行為，且情節重大</w:t>
      </w:r>
      <w:r>
        <w:rPr>
          <w:rFonts w:hint="eastAsia"/>
          <w:color w:val="5F5F5F"/>
        </w:rPr>
        <w:t>。</w:t>
      </w:r>
    </w:p>
    <w:p w14:paraId="30AF1B33" w14:textId="7D8A2E1B" w:rsidR="00C55EC0" w:rsidRDefault="00C55EC0" w:rsidP="00BA0EE7">
      <w:pPr>
        <w:rPr>
          <w:color w:val="5F5F5F"/>
        </w:rPr>
      </w:pPr>
      <w:r>
        <w:rPr>
          <w:rFonts w:hint="eastAsia"/>
          <w:color w:val="5F5F5F"/>
        </w:rPr>
        <w:t xml:space="preserve">　　</w:t>
      </w:r>
      <w:r w:rsidRPr="00127DCC">
        <w:rPr>
          <w:rFonts w:hint="eastAsia"/>
          <w:color w:val="5F5F5F"/>
        </w:rPr>
        <w:t>十</w:t>
      </w:r>
      <w:r>
        <w:rPr>
          <w:rFonts w:hint="eastAsia"/>
          <w:color w:val="5F5F5F"/>
        </w:rPr>
        <w:t>、</w:t>
      </w:r>
      <w:r w:rsidR="00BA0EE7" w:rsidRPr="00127DCC">
        <w:rPr>
          <w:rFonts w:hint="eastAsia"/>
          <w:color w:val="5F5F5F"/>
        </w:rPr>
        <w:t>知悉服務學校發生疑似校園性侵害事件，未</w:t>
      </w:r>
      <w:r w:rsidR="006700BA" w:rsidRPr="00127DCC">
        <w:rPr>
          <w:rFonts w:ascii="Arial Unicode MS" w:hAnsi="Arial Unicode MS" w:hint="eastAsia"/>
          <w:color w:val="5F5F5F"/>
        </w:rPr>
        <w:t>依</w:t>
      </w:r>
      <w:hyperlink r:id="rId81" w:history="1">
        <w:r w:rsidR="006700BA" w:rsidRPr="00127DCC">
          <w:rPr>
            <w:rStyle w:val="a3"/>
            <w:rFonts w:ascii="Arial Unicode MS" w:hAnsi="Arial Unicode MS" w:hint="eastAsia"/>
            <w:color w:val="5F5F5F"/>
          </w:rPr>
          <w:t>性別平等教育法</w:t>
        </w:r>
      </w:hyperlink>
      <w:r w:rsidR="00BA0EE7" w:rsidRPr="00127DCC">
        <w:rPr>
          <w:rFonts w:hint="eastAsia"/>
          <w:color w:val="5F5F5F"/>
        </w:rPr>
        <w:t>規定通報，致再度發生校園性侵害事件；或偽造、變造、湮滅或隱匿他人所犯校園性侵害事件之證據，經有關機關查證屬實</w:t>
      </w:r>
      <w:r>
        <w:rPr>
          <w:rFonts w:hint="eastAsia"/>
          <w:color w:val="5F5F5F"/>
        </w:rPr>
        <w:t>。</w:t>
      </w:r>
    </w:p>
    <w:p w14:paraId="6B772AAE" w14:textId="29A17D01" w:rsidR="00C55EC0" w:rsidRDefault="00C55EC0" w:rsidP="00BA0EE7">
      <w:pPr>
        <w:rPr>
          <w:color w:val="5F5F5F"/>
        </w:rPr>
      </w:pPr>
      <w:r>
        <w:rPr>
          <w:rFonts w:hint="eastAsia"/>
          <w:color w:val="5F5F5F"/>
        </w:rPr>
        <w:t xml:space="preserve">　　</w:t>
      </w:r>
      <w:r w:rsidRPr="00127DCC">
        <w:rPr>
          <w:rFonts w:hint="eastAsia"/>
          <w:color w:val="5F5F5F"/>
        </w:rPr>
        <w:t>十一</w:t>
      </w:r>
      <w:r>
        <w:rPr>
          <w:rFonts w:hint="eastAsia"/>
          <w:color w:val="5F5F5F"/>
        </w:rPr>
        <w:t>、</w:t>
      </w:r>
      <w:r w:rsidR="00BA0EE7" w:rsidRPr="00127DCC">
        <w:rPr>
          <w:rFonts w:hint="eastAsia"/>
          <w:color w:val="5F5F5F"/>
        </w:rPr>
        <w:t>偽造、變造或湮滅他人所犯校園毒品危害事件之證據，經有關機關查證屬實</w:t>
      </w:r>
      <w:r>
        <w:rPr>
          <w:rFonts w:hint="eastAsia"/>
          <w:color w:val="5F5F5F"/>
        </w:rPr>
        <w:t>。</w:t>
      </w:r>
    </w:p>
    <w:p w14:paraId="65A0570A" w14:textId="735444DB" w:rsidR="00C55EC0" w:rsidRDefault="00C55EC0" w:rsidP="00BA0EE7">
      <w:pPr>
        <w:rPr>
          <w:color w:val="5F5F5F"/>
        </w:rPr>
      </w:pPr>
      <w:r>
        <w:rPr>
          <w:rFonts w:hint="eastAsia"/>
          <w:color w:val="5F5F5F"/>
        </w:rPr>
        <w:t xml:space="preserve">　　</w:t>
      </w:r>
      <w:r w:rsidRPr="00127DCC">
        <w:rPr>
          <w:rFonts w:hint="eastAsia"/>
          <w:color w:val="5F5F5F"/>
        </w:rPr>
        <w:t>十二</w:t>
      </w:r>
      <w:r>
        <w:rPr>
          <w:rFonts w:hint="eastAsia"/>
          <w:color w:val="5F5F5F"/>
        </w:rPr>
        <w:t>、</w:t>
      </w:r>
      <w:r w:rsidR="00BA0EE7" w:rsidRPr="00127DCC">
        <w:rPr>
          <w:rFonts w:hint="eastAsia"/>
          <w:color w:val="5F5F5F"/>
        </w:rPr>
        <w:t>體罰或霸凌學生，造成其身心嚴重侵害</w:t>
      </w:r>
      <w:r>
        <w:rPr>
          <w:rFonts w:hint="eastAsia"/>
          <w:color w:val="5F5F5F"/>
        </w:rPr>
        <w:t>。</w:t>
      </w:r>
    </w:p>
    <w:p w14:paraId="2B8A0363" w14:textId="4EDEF037" w:rsidR="00C55EC0" w:rsidRDefault="00C55EC0" w:rsidP="00BA0EE7">
      <w:pPr>
        <w:rPr>
          <w:color w:val="5F5F5F"/>
        </w:rPr>
      </w:pPr>
      <w:r>
        <w:rPr>
          <w:rFonts w:hint="eastAsia"/>
          <w:color w:val="5F5F5F"/>
        </w:rPr>
        <w:t xml:space="preserve">　　</w:t>
      </w:r>
      <w:r w:rsidRPr="00127DCC">
        <w:rPr>
          <w:rFonts w:hint="eastAsia"/>
          <w:color w:val="5F5F5F"/>
        </w:rPr>
        <w:t>十三</w:t>
      </w:r>
      <w:r>
        <w:rPr>
          <w:rFonts w:hint="eastAsia"/>
          <w:color w:val="5F5F5F"/>
        </w:rPr>
        <w:t>、</w:t>
      </w:r>
      <w:r w:rsidR="00BA0EE7" w:rsidRPr="00127DCC">
        <w:rPr>
          <w:rFonts w:hint="eastAsia"/>
          <w:color w:val="5F5F5F"/>
        </w:rPr>
        <w:t>行為違反相關法令，經有關機關查證屬實</w:t>
      </w:r>
      <w:r>
        <w:rPr>
          <w:rFonts w:hint="eastAsia"/>
          <w:color w:val="5F5F5F"/>
        </w:rPr>
        <w:t>。</w:t>
      </w:r>
    </w:p>
    <w:p w14:paraId="22D9F60F" w14:textId="0A0F35EE" w:rsidR="00C55EC0" w:rsidRDefault="00C55EC0" w:rsidP="00BA0EE7">
      <w:pPr>
        <w:rPr>
          <w:color w:val="5F5F5F"/>
        </w:rPr>
      </w:pPr>
      <w:r>
        <w:rPr>
          <w:rFonts w:hint="eastAsia"/>
          <w:color w:val="5F5F5F"/>
        </w:rPr>
        <w:t xml:space="preserve">　　</w:t>
      </w:r>
      <w:r w:rsidRPr="00127DCC">
        <w:rPr>
          <w:rFonts w:hint="eastAsia"/>
          <w:color w:val="5F5F5F"/>
        </w:rPr>
        <w:t>十四</w:t>
      </w:r>
      <w:r>
        <w:rPr>
          <w:rFonts w:hint="eastAsia"/>
          <w:color w:val="5F5F5F"/>
        </w:rPr>
        <w:t>、</w:t>
      </w:r>
      <w:r w:rsidR="00BA0EE7" w:rsidRPr="00127DCC">
        <w:rPr>
          <w:rFonts w:hint="eastAsia"/>
          <w:color w:val="5F5F5F"/>
        </w:rPr>
        <w:t>教學不力或不能勝任工作有具體事實；或違反聘約情節重大</w:t>
      </w:r>
      <w:r>
        <w:rPr>
          <w:rFonts w:hint="eastAsia"/>
          <w:color w:val="5F5F5F"/>
        </w:rPr>
        <w:t>。</w:t>
      </w:r>
    </w:p>
    <w:p w14:paraId="01BBF6C1" w14:textId="1B12B48A" w:rsidR="00C55EC0" w:rsidRDefault="00C55EC0" w:rsidP="00BA0EE7">
      <w:pPr>
        <w:rPr>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6700BA">
        <w:rPr>
          <w:rFonts w:hint="eastAsia"/>
          <w:color w:val="666699"/>
        </w:rPr>
        <w:t>教師有前項第十二款至第十四款規定情事之一者，應經教師評審委員會委員三分之二以上出席及出席委員三分之二以上之審議通過；其有第十三款規定之情事，經教師評審委員會議決解聘或不續聘者，除情節重大者外，應併審酌案件情節，議決一年至四年不得聘任為教師，並報主管教育行政機關核准</w:t>
      </w:r>
      <w:r>
        <w:rPr>
          <w:rFonts w:hint="eastAsia"/>
          <w:color w:val="5F5F5F"/>
        </w:rPr>
        <w:t>。</w:t>
      </w:r>
    </w:p>
    <w:p w14:paraId="1A215C63" w14:textId="621B3730" w:rsidR="00C55EC0" w:rsidRPr="00127DCC" w:rsidRDefault="00C55EC0" w:rsidP="00BA0EE7">
      <w:pPr>
        <w:rPr>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127DCC">
        <w:rPr>
          <w:rFonts w:hint="eastAsia"/>
          <w:color w:val="5F5F5F"/>
        </w:rPr>
        <w:t>有第一項第一款至第十二款或前項後段情事之一者，不得聘任為教師；已聘任者，除依下列規定辦理外，應報主管教育行政機關核准後，予以解聘、停聘或不續聘：</w:t>
      </w:r>
    </w:p>
    <w:p w14:paraId="0CE210B8" w14:textId="77777777" w:rsidR="00C55EC0" w:rsidRDefault="00C55EC0" w:rsidP="00BA0EE7">
      <w:pPr>
        <w:rPr>
          <w:color w:val="5F5F5F"/>
        </w:rPr>
      </w:pPr>
      <w:r w:rsidRPr="00127DCC">
        <w:rPr>
          <w:rFonts w:hint="eastAsia"/>
          <w:color w:val="5F5F5F"/>
        </w:rPr>
        <w:t xml:space="preserve">　　一、有第七款情形者，依規定辦理退休或資遣</w:t>
      </w:r>
      <w:r>
        <w:rPr>
          <w:rFonts w:hint="eastAsia"/>
          <w:color w:val="5F5F5F"/>
        </w:rPr>
        <w:t>。</w:t>
      </w:r>
    </w:p>
    <w:p w14:paraId="57A812A6" w14:textId="77777777" w:rsidR="00C55EC0" w:rsidRDefault="00C55EC0" w:rsidP="00BA0EE7">
      <w:pPr>
        <w:rPr>
          <w:color w:val="5F5F5F"/>
        </w:rPr>
      </w:pPr>
      <w:r>
        <w:rPr>
          <w:rFonts w:hint="eastAsia"/>
          <w:color w:val="5F5F5F"/>
        </w:rPr>
        <w:t xml:space="preserve">　　</w:t>
      </w:r>
      <w:r w:rsidRPr="00127DCC">
        <w:rPr>
          <w:rFonts w:hint="eastAsia"/>
          <w:color w:val="5F5F5F"/>
        </w:rPr>
        <w:t>二</w:t>
      </w:r>
      <w:r>
        <w:rPr>
          <w:rFonts w:hint="eastAsia"/>
          <w:color w:val="5F5F5F"/>
        </w:rPr>
        <w:t>、</w:t>
      </w:r>
      <w:r w:rsidRPr="00127DCC">
        <w:rPr>
          <w:rFonts w:hint="eastAsia"/>
          <w:color w:val="5F5F5F"/>
        </w:rPr>
        <w:t>有第八款、第九款情形者，依第四項規定辦理</w:t>
      </w:r>
      <w:r>
        <w:rPr>
          <w:rFonts w:hint="eastAsia"/>
          <w:color w:val="5F5F5F"/>
        </w:rPr>
        <w:t>。</w:t>
      </w:r>
    </w:p>
    <w:p w14:paraId="2AA1B727" w14:textId="65E03FCC" w:rsidR="00C55EC0" w:rsidRDefault="00C55EC0" w:rsidP="00BA0EE7">
      <w:pPr>
        <w:rPr>
          <w:color w:val="5F5F5F"/>
        </w:rPr>
      </w:pPr>
      <w:r>
        <w:rPr>
          <w:rFonts w:hint="eastAsia"/>
          <w:color w:val="5F5F5F"/>
        </w:rPr>
        <w:t xml:space="preserve">　　</w:t>
      </w:r>
      <w:r w:rsidRPr="00127DCC">
        <w:rPr>
          <w:rFonts w:hint="eastAsia"/>
          <w:color w:val="5F5F5F"/>
        </w:rPr>
        <w:t>三</w:t>
      </w:r>
      <w:r>
        <w:rPr>
          <w:rFonts w:hint="eastAsia"/>
          <w:color w:val="5F5F5F"/>
        </w:rPr>
        <w:t>、</w:t>
      </w:r>
      <w:r w:rsidRPr="00127DCC">
        <w:rPr>
          <w:rFonts w:hint="eastAsia"/>
          <w:color w:val="5F5F5F"/>
        </w:rPr>
        <w:t>有第三款、第十款或第十一款情形者，應報主管教育行政機關核准後，予以解聘</w:t>
      </w:r>
      <w:r>
        <w:rPr>
          <w:rFonts w:hint="eastAsia"/>
          <w:color w:val="5F5F5F"/>
        </w:rPr>
        <w:t>。</w:t>
      </w:r>
    </w:p>
    <w:p w14:paraId="770D9EED" w14:textId="0D5D8E3F" w:rsidR="00C55EC0" w:rsidRDefault="00C55EC0" w:rsidP="00BA0EE7">
      <w:pPr>
        <w:rPr>
          <w:color w:val="5F5F5F"/>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Pr="006700BA">
        <w:rPr>
          <w:rFonts w:hint="eastAsia"/>
          <w:color w:val="666699"/>
        </w:rPr>
        <w:t>教師涉有第一項第八款或第九款情形者，服務學校應於知悉之日起一個月內經教師評審委員會審議通過後予以停聘，並靜候調查。經調查屬實者，由服務學校報主管教育行政機關核准後，予以解聘</w:t>
      </w:r>
      <w:r>
        <w:rPr>
          <w:rFonts w:hint="eastAsia"/>
          <w:color w:val="5F5F5F"/>
        </w:rPr>
        <w:t>。</w:t>
      </w:r>
    </w:p>
    <w:p w14:paraId="4E6AB3E3" w14:textId="07673C9C" w:rsidR="00C55EC0" w:rsidRDefault="00C55EC0" w:rsidP="00BA0EE7">
      <w:pPr>
        <w:rPr>
          <w:color w:val="5F5F5F"/>
        </w:rPr>
      </w:pPr>
      <w:r>
        <w:rPr>
          <w:rFonts w:ascii="Calibri" w:hAnsi="Calibri" w:hint="eastAsia"/>
          <w:color w:val="404040"/>
          <w:sz w:val="18"/>
        </w:rPr>
        <w:t>﹝</w:t>
      </w:r>
      <w:r>
        <w:rPr>
          <w:rFonts w:ascii="Calibri" w:hAnsi="Calibri" w:hint="eastAsia"/>
          <w:color w:val="404040"/>
          <w:sz w:val="18"/>
        </w:rPr>
        <w:t>5</w:t>
      </w:r>
      <w:r>
        <w:rPr>
          <w:rFonts w:ascii="Calibri" w:hAnsi="Calibri" w:hint="eastAsia"/>
          <w:color w:val="404040"/>
          <w:sz w:val="18"/>
        </w:rPr>
        <w:t>﹞</w:t>
      </w:r>
      <w:r w:rsidRPr="00BA0EE7">
        <w:rPr>
          <w:rFonts w:hint="eastAsia"/>
          <w:color w:val="17365D"/>
        </w:rPr>
        <w:t>為避免聘任之教師有第一項第一款至第十二款及第二項後段規定之情事，各主管教育行政機關及各級學校應依規定辦理通報、資訊之蒐集及查詢；其通報、資訊之蒐集、查詢及其他應遵行事項</w:t>
      </w:r>
      <w:r w:rsidRPr="002078DC">
        <w:rPr>
          <w:rFonts w:ascii="Arial Unicode MS" w:hAnsi="Arial Unicode MS" w:hint="eastAsia"/>
          <w:color w:val="17365D"/>
        </w:rPr>
        <w:t>之</w:t>
      </w:r>
      <w:hyperlink r:id="rId82" w:history="1">
        <w:r w:rsidRPr="009540D9">
          <w:rPr>
            <w:rStyle w:val="a3"/>
            <w:rFonts w:ascii="Arial Unicode MS" w:hAnsi="Arial Unicode MS" w:hint="eastAsia"/>
          </w:rPr>
          <w:t>辦法</w:t>
        </w:r>
      </w:hyperlink>
      <w:r w:rsidRPr="00BA0EE7">
        <w:rPr>
          <w:rFonts w:hint="eastAsia"/>
          <w:color w:val="17365D"/>
        </w:rPr>
        <w:t>，由教育部定之</w:t>
      </w:r>
      <w:r>
        <w:rPr>
          <w:rFonts w:hint="eastAsia"/>
          <w:color w:val="5F5F5F"/>
        </w:rPr>
        <w:t>。</w:t>
      </w:r>
    </w:p>
    <w:p w14:paraId="0E54B41D" w14:textId="1AAE1A2A" w:rsidR="00BA0EE7" w:rsidRPr="006700BA" w:rsidRDefault="00C55EC0" w:rsidP="00BA0EE7">
      <w:pPr>
        <w:rPr>
          <w:color w:val="666699"/>
        </w:rPr>
      </w:pPr>
      <w:r>
        <w:rPr>
          <w:rFonts w:ascii="Calibri" w:hAnsi="Calibri" w:hint="eastAsia"/>
          <w:color w:val="404040"/>
          <w:sz w:val="18"/>
        </w:rPr>
        <w:t>﹝</w:t>
      </w:r>
      <w:r>
        <w:rPr>
          <w:rFonts w:ascii="Calibri" w:hAnsi="Calibri" w:hint="eastAsia"/>
          <w:color w:val="404040"/>
          <w:sz w:val="18"/>
        </w:rPr>
        <w:t>6</w:t>
      </w:r>
      <w:r>
        <w:rPr>
          <w:rFonts w:ascii="Calibri" w:hAnsi="Calibri" w:hint="eastAsia"/>
          <w:color w:val="404040"/>
          <w:sz w:val="18"/>
        </w:rPr>
        <w:t>﹞</w:t>
      </w:r>
      <w:r w:rsidR="00BA0EE7" w:rsidRPr="006700BA">
        <w:rPr>
          <w:rFonts w:hint="eastAsia"/>
          <w:color w:val="666699"/>
        </w:rPr>
        <w:t>本法中華民國一百零二年六月二十七日修正之條文施行前，因行為不檢有損師道，經有關機關查證屬實而解聘或不續聘之教師，除屬性侵害行為；性騷擾、性霸凌行為、行為違反相關法令且情節重大；體罰或霸凌學生造成其身心嚴重侵害者外，於解聘或不續聘生效日起算逾四年者，得聘任為教師。</w:t>
      </w:r>
    </w:p>
    <w:p w14:paraId="628E65D2" w14:textId="6E87480F" w:rsidR="006700BA" w:rsidRDefault="006700BA" w:rsidP="006700BA">
      <w:pPr>
        <w:jc w:val="both"/>
        <w:rPr>
          <w:rFonts w:ascii="Arial Unicode MS" w:hAnsi="Arial Unicode MS"/>
          <w:color w:val="626262"/>
          <w:sz w:val="18"/>
        </w:rPr>
      </w:pPr>
      <w:r w:rsidRPr="00BC187E">
        <w:rPr>
          <w:rFonts w:ascii="Arial Unicode MS" w:hAnsi="Arial Unicode MS" w:hint="eastAsia"/>
          <w:color w:val="626262"/>
          <w:sz w:val="18"/>
        </w:rPr>
        <w:t>【</w:t>
      </w:r>
      <w:r>
        <w:rPr>
          <w:rFonts w:ascii="Arial Unicode MS" w:hAnsi="Arial Unicode MS" w:hint="eastAsia"/>
          <w:color w:val="626262"/>
          <w:sz w:val="18"/>
        </w:rPr>
        <w:t>相關</w:t>
      </w:r>
      <w:r w:rsidRPr="00BC187E">
        <w:rPr>
          <w:rFonts w:ascii="Arial Unicode MS" w:hAnsi="Arial Unicode MS" w:hint="eastAsia"/>
          <w:color w:val="626262"/>
          <w:sz w:val="18"/>
        </w:rPr>
        <w:t>解釋】</w:t>
      </w:r>
      <w:hyperlink r:id="rId83" w:anchor="r702" w:history="1">
        <w:r>
          <w:rPr>
            <w:rStyle w:val="a3"/>
            <w:rFonts w:ascii="Arial Unicode MS" w:hAnsi="Arial Unicode MS" w:hint="eastAsia"/>
            <w:color w:val="626262"/>
            <w:sz w:val="18"/>
          </w:rPr>
          <w:t>釋字第</w:t>
        </w:r>
        <w:r>
          <w:rPr>
            <w:rStyle w:val="a3"/>
            <w:rFonts w:ascii="Arial Unicode MS" w:hAnsi="Arial Unicode MS" w:hint="eastAsia"/>
            <w:color w:val="626262"/>
            <w:sz w:val="18"/>
          </w:rPr>
          <w:t>702</w:t>
        </w:r>
        <w:r>
          <w:rPr>
            <w:rStyle w:val="a3"/>
            <w:rFonts w:ascii="Arial Unicode MS" w:hAnsi="Arial Unicode MS" w:hint="eastAsia"/>
            <w:color w:val="626262"/>
            <w:sz w:val="18"/>
          </w:rPr>
          <w:t>號</w:t>
        </w:r>
      </w:hyperlink>
    </w:p>
    <w:p w14:paraId="608B96A6" w14:textId="59BEF253" w:rsidR="00C55EC0" w:rsidRDefault="00C55EC0" w:rsidP="006700BA">
      <w:pPr>
        <w:pStyle w:val="3"/>
      </w:pPr>
      <w:r>
        <w:rPr>
          <w:rFonts w:hint="eastAsia"/>
        </w:rPr>
        <w:t>--</w:t>
      </w:r>
      <w:r w:rsidRPr="00395DA7">
        <w:rPr>
          <w:rFonts w:hint="eastAsia"/>
        </w:rPr>
        <w:t>10</w:t>
      </w:r>
      <w:r>
        <w:rPr>
          <w:rFonts w:hint="eastAsia"/>
        </w:rPr>
        <w:t>3</w:t>
      </w:r>
      <w:r w:rsidRPr="00395DA7">
        <w:t>年</w:t>
      </w:r>
      <w:r>
        <w:rPr>
          <w:rFonts w:hint="eastAsia"/>
        </w:rPr>
        <w:t>1</w:t>
      </w:r>
      <w:r w:rsidRPr="00395DA7">
        <w:t>月</w:t>
      </w:r>
      <w:r>
        <w:rPr>
          <w:rFonts w:hint="eastAsia"/>
        </w:rPr>
        <w:t>8</w:t>
      </w:r>
      <w:r>
        <w:t>日修正前條文</w:t>
      </w:r>
      <w:r>
        <w:t>--</w:t>
      </w:r>
      <w:hyperlink r:id="rId84" w:history="1">
        <w:r w:rsidRPr="005C530E">
          <w:rPr>
            <w:u w:val="single"/>
          </w:rPr>
          <w:t>比對程式</w:t>
        </w:r>
      </w:hyperlink>
    </w:p>
    <w:p w14:paraId="6C317519" w14:textId="22817EA0" w:rsidR="00975D9E" w:rsidRPr="006700BA" w:rsidRDefault="00C55EC0" w:rsidP="00975D9E">
      <w:pPr>
        <w:jc w:val="both"/>
        <w:rPr>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975D9E" w:rsidRPr="006700BA">
        <w:rPr>
          <w:rFonts w:hint="eastAsia"/>
          <w:color w:val="5F5F5F"/>
        </w:rPr>
        <w:t>教師聘任後除有下列各款之一者外，不得解聘、停聘或不續聘：</w:t>
      </w:r>
    </w:p>
    <w:p w14:paraId="6787F380" w14:textId="77777777" w:rsidR="00C55EC0" w:rsidRDefault="00975D9E" w:rsidP="00975D9E">
      <w:pPr>
        <w:jc w:val="both"/>
        <w:rPr>
          <w:color w:val="5F5F5F"/>
        </w:rPr>
      </w:pPr>
      <w:r w:rsidRPr="006700BA">
        <w:rPr>
          <w:rFonts w:hint="eastAsia"/>
          <w:color w:val="5F5F5F"/>
        </w:rPr>
        <w:t xml:space="preserve">　　一、受有期徒刑一年以上判決確定，未獲宣告緩刑</w:t>
      </w:r>
      <w:r w:rsidR="00C55EC0">
        <w:rPr>
          <w:rFonts w:hint="eastAsia"/>
          <w:color w:val="5F5F5F"/>
        </w:rPr>
        <w:t>。</w:t>
      </w:r>
    </w:p>
    <w:p w14:paraId="59DA211F" w14:textId="7E0B6048" w:rsidR="00C55EC0" w:rsidRDefault="00C55EC0" w:rsidP="00975D9E">
      <w:pPr>
        <w:jc w:val="both"/>
        <w:rPr>
          <w:color w:val="5F5F5F"/>
        </w:rPr>
      </w:pPr>
      <w:r>
        <w:rPr>
          <w:rFonts w:hint="eastAsia"/>
          <w:color w:val="5F5F5F"/>
        </w:rPr>
        <w:t xml:space="preserve">　　</w:t>
      </w:r>
      <w:r w:rsidRPr="006700BA">
        <w:rPr>
          <w:rFonts w:hint="eastAsia"/>
          <w:color w:val="5F5F5F"/>
        </w:rPr>
        <w:t>二</w:t>
      </w:r>
      <w:r>
        <w:rPr>
          <w:rFonts w:hint="eastAsia"/>
          <w:color w:val="5F5F5F"/>
        </w:rPr>
        <w:t>、</w:t>
      </w:r>
      <w:r w:rsidR="00975D9E" w:rsidRPr="006700BA">
        <w:rPr>
          <w:rFonts w:hint="eastAsia"/>
          <w:color w:val="5F5F5F"/>
        </w:rPr>
        <w:t>曾服公務，因貪污瀆職經有罪判決確定或通緝有案尚未結案</w:t>
      </w:r>
      <w:r>
        <w:rPr>
          <w:rFonts w:hint="eastAsia"/>
          <w:color w:val="5F5F5F"/>
        </w:rPr>
        <w:t>。</w:t>
      </w:r>
    </w:p>
    <w:p w14:paraId="17BC57F1" w14:textId="44F4C449" w:rsidR="00C55EC0" w:rsidRDefault="00C55EC0" w:rsidP="00975D9E">
      <w:pPr>
        <w:jc w:val="both"/>
        <w:rPr>
          <w:color w:val="5F5F5F"/>
        </w:rPr>
      </w:pPr>
      <w:r>
        <w:rPr>
          <w:rFonts w:hint="eastAsia"/>
          <w:color w:val="5F5F5F"/>
        </w:rPr>
        <w:t xml:space="preserve">　　</w:t>
      </w:r>
      <w:r w:rsidRPr="006700BA">
        <w:rPr>
          <w:rFonts w:hint="eastAsia"/>
          <w:color w:val="5F5F5F"/>
        </w:rPr>
        <w:t>三</w:t>
      </w:r>
      <w:r>
        <w:rPr>
          <w:rFonts w:hint="eastAsia"/>
          <w:color w:val="5F5F5F"/>
        </w:rPr>
        <w:t>、</w:t>
      </w:r>
      <w:r w:rsidR="00975D9E" w:rsidRPr="006700BA">
        <w:rPr>
          <w:rFonts w:hint="eastAsia"/>
          <w:color w:val="5F5F5F"/>
        </w:rPr>
        <w:t>曾犯性侵害犯罪防治</w:t>
      </w:r>
      <w:r w:rsidR="00975D9E" w:rsidRPr="006700BA">
        <w:rPr>
          <w:rFonts w:ascii="Arial Unicode MS" w:hAnsi="Arial Unicode MS" w:hint="eastAsia"/>
          <w:color w:val="5F5F5F"/>
        </w:rPr>
        <w:t>法</w:t>
      </w:r>
      <w:hyperlink r:id="rId85" w:anchor="b2" w:history="1">
        <w:r w:rsidR="00975D9E" w:rsidRPr="006700BA">
          <w:rPr>
            <w:rStyle w:val="a3"/>
            <w:rFonts w:ascii="Arial Unicode MS" w:hAnsi="Arial Unicode MS" w:hint="eastAsia"/>
            <w:color w:val="5F5F5F"/>
          </w:rPr>
          <w:t>第二條</w:t>
        </w:r>
      </w:hyperlink>
      <w:r w:rsidR="00975D9E" w:rsidRPr="006700BA">
        <w:rPr>
          <w:rFonts w:hint="eastAsia"/>
          <w:color w:val="5F5F5F"/>
        </w:rPr>
        <w:t>第一項所定之罪，經有罪判決確定</w:t>
      </w:r>
      <w:r>
        <w:rPr>
          <w:rFonts w:hint="eastAsia"/>
          <w:color w:val="5F5F5F"/>
        </w:rPr>
        <w:t>。</w:t>
      </w:r>
    </w:p>
    <w:p w14:paraId="2B84A78A" w14:textId="717A27EE" w:rsidR="00C55EC0" w:rsidRDefault="00C55EC0" w:rsidP="00975D9E">
      <w:pPr>
        <w:jc w:val="both"/>
        <w:rPr>
          <w:color w:val="5F5F5F"/>
        </w:rPr>
      </w:pPr>
      <w:r>
        <w:rPr>
          <w:rFonts w:hint="eastAsia"/>
          <w:color w:val="5F5F5F"/>
        </w:rPr>
        <w:t xml:space="preserve">　　</w:t>
      </w:r>
      <w:r w:rsidRPr="006700BA">
        <w:rPr>
          <w:rFonts w:hint="eastAsia"/>
          <w:color w:val="5F5F5F"/>
        </w:rPr>
        <w:t>四</w:t>
      </w:r>
      <w:r>
        <w:rPr>
          <w:rFonts w:hint="eastAsia"/>
          <w:color w:val="5F5F5F"/>
        </w:rPr>
        <w:t>、</w:t>
      </w:r>
      <w:r w:rsidR="00975D9E" w:rsidRPr="006700BA">
        <w:rPr>
          <w:rFonts w:hint="eastAsia"/>
          <w:color w:val="5F5F5F"/>
        </w:rPr>
        <w:t>依法停止任用，或受休職處分尚未期滿，或因案停止職務，其原因尚未消滅</w:t>
      </w:r>
      <w:r>
        <w:rPr>
          <w:rFonts w:hint="eastAsia"/>
          <w:color w:val="5F5F5F"/>
        </w:rPr>
        <w:t>。</w:t>
      </w:r>
    </w:p>
    <w:p w14:paraId="221B891E" w14:textId="7F201BA6" w:rsidR="00C55EC0" w:rsidRDefault="00C55EC0" w:rsidP="00975D9E">
      <w:pPr>
        <w:jc w:val="both"/>
        <w:rPr>
          <w:color w:val="5F5F5F"/>
        </w:rPr>
      </w:pPr>
      <w:r>
        <w:rPr>
          <w:rFonts w:hint="eastAsia"/>
          <w:color w:val="5F5F5F"/>
        </w:rPr>
        <w:t xml:space="preserve">　　</w:t>
      </w:r>
      <w:r w:rsidRPr="006700BA">
        <w:rPr>
          <w:rFonts w:hint="eastAsia"/>
          <w:color w:val="5F5F5F"/>
        </w:rPr>
        <w:t>五</w:t>
      </w:r>
      <w:r>
        <w:rPr>
          <w:rFonts w:hint="eastAsia"/>
          <w:color w:val="5F5F5F"/>
        </w:rPr>
        <w:t>、</w:t>
      </w:r>
      <w:r w:rsidR="00975D9E" w:rsidRPr="006700BA">
        <w:rPr>
          <w:rFonts w:hint="eastAsia"/>
          <w:color w:val="5F5F5F"/>
        </w:rPr>
        <w:t>褫奪公權尚未復權</w:t>
      </w:r>
      <w:r>
        <w:rPr>
          <w:rFonts w:hint="eastAsia"/>
          <w:color w:val="5F5F5F"/>
        </w:rPr>
        <w:t>。</w:t>
      </w:r>
    </w:p>
    <w:p w14:paraId="11B832E1" w14:textId="423A60E5" w:rsidR="00C55EC0" w:rsidRDefault="00C55EC0" w:rsidP="00975D9E">
      <w:pPr>
        <w:jc w:val="both"/>
        <w:rPr>
          <w:color w:val="5F5F5F"/>
        </w:rPr>
      </w:pPr>
      <w:r>
        <w:rPr>
          <w:rFonts w:hint="eastAsia"/>
          <w:color w:val="5F5F5F"/>
        </w:rPr>
        <w:t xml:space="preserve">　　</w:t>
      </w:r>
      <w:r w:rsidRPr="006700BA">
        <w:rPr>
          <w:rFonts w:hint="eastAsia"/>
          <w:color w:val="5F5F5F"/>
        </w:rPr>
        <w:t>六</w:t>
      </w:r>
      <w:r>
        <w:rPr>
          <w:rFonts w:hint="eastAsia"/>
          <w:color w:val="5F5F5F"/>
        </w:rPr>
        <w:t>、</w:t>
      </w:r>
      <w:r w:rsidR="00975D9E" w:rsidRPr="006700BA">
        <w:rPr>
          <w:rFonts w:hint="eastAsia"/>
          <w:color w:val="5F5F5F"/>
        </w:rPr>
        <w:t>受監護或輔助宣告，尚未撤銷</w:t>
      </w:r>
      <w:r>
        <w:rPr>
          <w:rFonts w:hint="eastAsia"/>
          <w:color w:val="5F5F5F"/>
        </w:rPr>
        <w:t>。</w:t>
      </w:r>
    </w:p>
    <w:p w14:paraId="5B80ED23" w14:textId="47FBD087" w:rsidR="00C55EC0" w:rsidRDefault="00C55EC0" w:rsidP="00975D9E">
      <w:pPr>
        <w:jc w:val="both"/>
        <w:rPr>
          <w:color w:val="5F5F5F"/>
        </w:rPr>
      </w:pPr>
      <w:r>
        <w:rPr>
          <w:rFonts w:hint="eastAsia"/>
          <w:color w:val="5F5F5F"/>
        </w:rPr>
        <w:t xml:space="preserve">　　</w:t>
      </w:r>
      <w:r w:rsidRPr="006700BA">
        <w:rPr>
          <w:rFonts w:hint="eastAsia"/>
          <w:color w:val="5F5F5F"/>
        </w:rPr>
        <w:t>七</w:t>
      </w:r>
      <w:r>
        <w:rPr>
          <w:rFonts w:hint="eastAsia"/>
          <w:color w:val="5F5F5F"/>
        </w:rPr>
        <w:t>、</w:t>
      </w:r>
      <w:r w:rsidR="00975D9E" w:rsidRPr="006700BA">
        <w:rPr>
          <w:rFonts w:hint="eastAsia"/>
          <w:color w:val="5F5F5F"/>
        </w:rPr>
        <w:t>經合格醫師證明有精神病尚未痊癒</w:t>
      </w:r>
      <w:r>
        <w:rPr>
          <w:rFonts w:hint="eastAsia"/>
          <w:color w:val="5F5F5F"/>
        </w:rPr>
        <w:t>。</w:t>
      </w:r>
    </w:p>
    <w:p w14:paraId="0C0A3FB7" w14:textId="2EA7F0E5" w:rsidR="00C55EC0" w:rsidRDefault="00C55EC0" w:rsidP="00975D9E">
      <w:pPr>
        <w:jc w:val="both"/>
        <w:rPr>
          <w:color w:val="5F5F5F"/>
        </w:rPr>
      </w:pPr>
      <w:r>
        <w:rPr>
          <w:rFonts w:hint="eastAsia"/>
          <w:color w:val="5F5F5F"/>
        </w:rPr>
        <w:t xml:space="preserve">　　</w:t>
      </w:r>
      <w:r w:rsidRPr="006700BA">
        <w:rPr>
          <w:rFonts w:hint="eastAsia"/>
          <w:color w:val="5F5F5F"/>
        </w:rPr>
        <w:t>八</w:t>
      </w:r>
      <w:r>
        <w:rPr>
          <w:rFonts w:hint="eastAsia"/>
          <w:color w:val="5F5F5F"/>
        </w:rPr>
        <w:t>、</w:t>
      </w:r>
      <w:r w:rsidR="00975D9E" w:rsidRPr="006700BA">
        <w:rPr>
          <w:rFonts w:hint="eastAsia"/>
          <w:color w:val="5F5F5F"/>
        </w:rPr>
        <w:t>經學校性別平等教育委員會或依法組成之相關委員會調查確認有性侵害行為屬實</w:t>
      </w:r>
      <w:r>
        <w:rPr>
          <w:rFonts w:hint="eastAsia"/>
          <w:color w:val="5F5F5F"/>
        </w:rPr>
        <w:t>。</w:t>
      </w:r>
    </w:p>
    <w:p w14:paraId="010CD2D0" w14:textId="34A1A6E1" w:rsidR="00C55EC0" w:rsidRDefault="00C55EC0" w:rsidP="00975D9E">
      <w:pPr>
        <w:jc w:val="both"/>
        <w:rPr>
          <w:color w:val="5F5F5F"/>
        </w:rPr>
      </w:pPr>
      <w:r>
        <w:rPr>
          <w:rFonts w:hint="eastAsia"/>
          <w:color w:val="5F5F5F"/>
        </w:rPr>
        <w:t xml:space="preserve">　　</w:t>
      </w:r>
      <w:r w:rsidRPr="006700BA">
        <w:rPr>
          <w:rFonts w:hint="eastAsia"/>
          <w:color w:val="5F5F5F"/>
        </w:rPr>
        <w:t>九</w:t>
      </w:r>
      <w:r>
        <w:rPr>
          <w:rFonts w:hint="eastAsia"/>
          <w:color w:val="5F5F5F"/>
        </w:rPr>
        <w:t>、</w:t>
      </w:r>
      <w:r w:rsidR="00975D9E" w:rsidRPr="006700BA">
        <w:rPr>
          <w:rFonts w:hint="eastAsia"/>
          <w:color w:val="5F5F5F"/>
        </w:rPr>
        <w:t>經學校性別平等教育委員會或依法組成之相關委員會調查確認有性騷擾或性霸凌行為，且情節重大</w:t>
      </w:r>
      <w:r>
        <w:rPr>
          <w:rFonts w:hint="eastAsia"/>
          <w:color w:val="5F5F5F"/>
        </w:rPr>
        <w:t>。</w:t>
      </w:r>
    </w:p>
    <w:p w14:paraId="3310B7D9" w14:textId="65F2B858" w:rsidR="00C55EC0" w:rsidRDefault="00C55EC0" w:rsidP="00975D9E">
      <w:pPr>
        <w:jc w:val="both"/>
        <w:rPr>
          <w:color w:val="5F5F5F"/>
        </w:rPr>
      </w:pPr>
      <w:r>
        <w:rPr>
          <w:rFonts w:hint="eastAsia"/>
          <w:color w:val="5F5F5F"/>
        </w:rPr>
        <w:t xml:space="preserve">　　</w:t>
      </w:r>
      <w:r w:rsidRPr="006700BA">
        <w:rPr>
          <w:rFonts w:hint="eastAsia"/>
          <w:color w:val="5F5F5F"/>
        </w:rPr>
        <w:t>十</w:t>
      </w:r>
      <w:r>
        <w:rPr>
          <w:rFonts w:hint="eastAsia"/>
          <w:color w:val="5F5F5F"/>
        </w:rPr>
        <w:t>、</w:t>
      </w:r>
      <w:r w:rsidR="00975D9E" w:rsidRPr="006700BA">
        <w:rPr>
          <w:rFonts w:hint="eastAsia"/>
          <w:color w:val="5F5F5F"/>
        </w:rPr>
        <w:t>知悉服務學校發生疑似校園性侵害事件，未</w:t>
      </w:r>
      <w:r w:rsidR="00975D9E" w:rsidRPr="006700BA">
        <w:rPr>
          <w:rFonts w:ascii="Arial Unicode MS" w:hAnsi="Arial Unicode MS" w:hint="eastAsia"/>
          <w:color w:val="5F5F5F"/>
        </w:rPr>
        <w:t>依</w:t>
      </w:r>
      <w:hyperlink r:id="rId86" w:history="1">
        <w:r w:rsidR="00975D9E" w:rsidRPr="006700BA">
          <w:rPr>
            <w:rStyle w:val="a3"/>
            <w:rFonts w:ascii="Arial Unicode MS" w:hAnsi="Arial Unicode MS" w:hint="eastAsia"/>
            <w:color w:val="5F5F5F"/>
          </w:rPr>
          <w:t>性別平等教育法</w:t>
        </w:r>
      </w:hyperlink>
      <w:r w:rsidR="00975D9E" w:rsidRPr="006700BA">
        <w:rPr>
          <w:rFonts w:hint="eastAsia"/>
          <w:color w:val="5F5F5F"/>
        </w:rPr>
        <w:t>規定通報，致再度發生校園性侵害事件；或偽造、變造、湮滅或隱匿他人所犯校園性侵害事件之證據，經有關機關查證屬實</w:t>
      </w:r>
      <w:r>
        <w:rPr>
          <w:rFonts w:hint="eastAsia"/>
          <w:color w:val="5F5F5F"/>
        </w:rPr>
        <w:t>。</w:t>
      </w:r>
    </w:p>
    <w:p w14:paraId="44A7A8D9" w14:textId="12A5E9EF" w:rsidR="00C55EC0" w:rsidRDefault="00C55EC0" w:rsidP="00975D9E">
      <w:pPr>
        <w:jc w:val="both"/>
        <w:rPr>
          <w:color w:val="5F5F5F"/>
        </w:rPr>
      </w:pPr>
      <w:r>
        <w:rPr>
          <w:rFonts w:hint="eastAsia"/>
          <w:color w:val="5F5F5F"/>
        </w:rPr>
        <w:t xml:space="preserve">　　</w:t>
      </w:r>
      <w:r w:rsidRPr="006700BA">
        <w:rPr>
          <w:rFonts w:hint="eastAsia"/>
          <w:color w:val="5F5F5F"/>
        </w:rPr>
        <w:t>十一</w:t>
      </w:r>
      <w:r>
        <w:rPr>
          <w:rFonts w:hint="eastAsia"/>
          <w:color w:val="5F5F5F"/>
        </w:rPr>
        <w:t>、</w:t>
      </w:r>
      <w:r w:rsidR="00975D9E" w:rsidRPr="006700BA">
        <w:rPr>
          <w:rFonts w:hint="eastAsia"/>
          <w:color w:val="5F5F5F"/>
        </w:rPr>
        <w:t>體罰或霸凌學生，造成其身心嚴重侵害</w:t>
      </w:r>
      <w:r>
        <w:rPr>
          <w:rFonts w:hint="eastAsia"/>
          <w:color w:val="5F5F5F"/>
        </w:rPr>
        <w:t>。</w:t>
      </w:r>
    </w:p>
    <w:p w14:paraId="6C7878A1" w14:textId="39D2DC49" w:rsidR="00C55EC0" w:rsidRDefault="00C55EC0" w:rsidP="00975D9E">
      <w:pPr>
        <w:jc w:val="both"/>
        <w:rPr>
          <w:color w:val="5F5F5F"/>
        </w:rPr>
      </w:pPr>
      <w:r>
        <w:rPr>
          <w:rFonts w:hint="eastAsia"/>
          <w:color w:val="5F5F5F"/>
        </w:rPr>
        <w:t xml:space="preserve">　　</w:t>
      </w:r>
      <w:r w:rsidRPr="006700BA">
        <w:rPr>
          <w:rFonts w:hint="eastAsia"/>
          <w:color w:val="5F5F5F"/>
        </w:rPr>
        <w:t>十二</w:t>
      </w:r>
      <w:r>
        <w:rPr>
          <w:rFonts w:hint="eastAsia"/>
          <w:color w:val="5F5F5F"/>
        </w:rPr>
        <w:t>、</w:t>
      </w:r>
      <w:r w:rsidR="00975D9E" w:rsidRPr="006700BA">
        <w:rPr>
          <w:rFonts w:hint="eastAsia"/>
          <w:color w:val="5F5F5F"/>
        </w:rPr>
        <w:t>行為違反相關法令，經有關機關查證屬實</w:t>
      </w:r>
      <w:r>
        <w:rPr>
          <w:rFonts w:hint="eastAsia"/>
          <w:color w:val="5F5F5F"/>
        </w:rPr>
        <w:t>。</w:t>
      </w:r>
    </w:p>
    <w:p w14:paraId="3D6DBC93" w14:textId="358A7E5F" w:rsidR="00C55EC0" w:rsidRDefault="00C55EC0" w:rsidP="00975D9E">
      <w:pPr>
        <w:jc w:val="both"/>
        <w:rPr>
          <w:color w:val="5F5F5F"/>
        </w:rPr>
      </w:pPr>
      <w:r>
        <w:rPr>
          <w:rFonts w:hint="eastAsia"/>
          <w:color w:val="5F5F5F"/>
        </w:rPr>
        <w:t xml:space="preserve">　　</w:t>
      </w:r>
      <w:r w:rsidRPr="006700BA">
        <w:rPr>
          <w:rFonts w:hint="eastAsia"/>
          <w:color w:val="5F5F5F"/>
        </w:rPr>
        <w:t>十三</w:t>
      </w:r>
      <w:r>
        <w:rPr>
          <w:rFonts w:hint="eastAsia"/>
          <w:color w:val="5F5F5F"/>
        </w:rPr>
        <w:t>、</w:t>
      </w:r>
      <w:r w:rsidR="00975D9E" w:rsidRPr="006700BA">
        <w:rPr>
          <w:rFonts w:hint="eastAsia"/>
          <w:color w:val="5F5F5F"/>
        </w:rPr>
        <w:t>教學不力或不能勝任工作有具體事實；或違反聘約情節重大</w:t>
      </w:r>
      <w:r>
        <w:rPr>
          <w:rFonts w:hint="eastAsia"/>
          <w:color w:val="5F5F5F"/>
        </w:rPr>
        <w:t>。</w:t>
      </w:r>
    </w:p>
    <w:p w14:paraId="597B2B69" w14:textId="5D3027CA" w:rsidR="00C55EC0" w:rsidRDefault="00C55EC0" w:rsidP="00975D9E">
      <w:pPr>
        <w:jc w:val="both"/>
        <w:rPr>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975D9E">
        <w:rPr>
          <w:rFonts w:hint="eastAsia"/>
          <w:color w:val="666699"/>
        </w:rPr>
        <w:t>教師有前項第十一款至第十三款規定情事之一者，應經教師評審委員會委員三分之二以上出席及出席委員三</w:t>
      </w:r>
      <w:r w:rsidRPr="00975D9E">
        <w:rPr>
          <w:rFonts w:hint="eastAsia"/>
          <w:color w:val="666699"/>
        </w:rPr>
        <w:lastRenderedPageBreak/>
        <w:t>分之二以上之審議通過；其有第十二款規定之情事，經教師評審委員會議決解聘或不續聘者，除情節重大者外，應併審酌案件情節，議決一年至四年不得聘任為教師，並報主管教育行政機關核准</w:t>
      </w:r>
      <w:r>
        <w:rPr>
          <w:rFonts w:hint="eastAsia"/>
          <w:color w:val="5F5F5F"/>
        </w:rPr>
        <w:t>。</w:t>
      </w:r>
    </w:p>
    <w:p w14:paraId="1C6D630B" w14:textId="72EA1B47" w:rsidR="00C55EC0" w:rsidRPr="006700BA" w:rsidRDefault="00C55EC0" w:rsidP="00975D9E">
      <w:pPr>
        <w:jc w:val="both"/>
        <w:rPr>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6700BA">
        <w:rPr>
          <w:rFonts w:hint="eastAsia"/>
          <w:color w:val="5F5F5F"/>
        </w:rPr>
        <w:t>有第一項第一款至第十一款或前項後段情事之一者，不得聘任為教師；已聘任者，除依下列規定辦理外，應報主管教育行政機關核准後，予以解聘、停聘或不續聘：</w:t>
      </w:r>
    </w:p>
    <w:p w14:paraId="2B7D5678" w14:textId="77777777" w:rsidR="00C55EC0" w:rsidRDefault="00C55EC0" w:rsidP="00975D9E">
      <w:pPr>
        <w:jc w:val="both"/>
        <w:rPr>
          <w:color w:val="5F5F5F"/>
        </w:rPr>
      </w:pPr>
      <w:r w:rsidRPr="006700BA">
        <w:rPr>
          <w:rFonts w:hint="eastAsia"/>
          <w:color w:val="5F5F5F"/>
        </w:rPr>
        <w:t xml:space="preserve">　　一、有第七款情形者，依規定辦理退休或資遣</w:t>
      </w:r>
      <w:r>
        <w:rPr>
          <w:rFonts w:hint="eastAsia"/>
          <w:color w:val="5F5F5F"/>
        </w:rPr>
        <w:t>。</w:t>
      </w:r>
    </w:p>
    <w:p w14:paraId="026AF949" w14:textId="77777777" w:rsidR="00C55EC0" w:rsidRDefault="00C55EC0" w:rsidP="00975D9E">
      <w:pPr>
        <w:jc w:val="both"/>
        <w:rPr>
          <w:color w:val="5F5F5F"/>
        </w:rPr>
      </w:pPr>
      <w:r>
        <w:rPr>
          <w:rFonts w:hint="eastAsia"/>
          <w:color w:val="5F5F5F"/>
        </w:rPr>
        <w:t xml:space="preserve">　　</w:t>
      </w:r>
      <w:r w:rsidRPr="006700BA">
        <w:rPr>
          <w:rFonts w:hint="eastAsia"/>
          <w:color w:val="5F5F5F"/>
        </w:rPr>
        <w:t>二</w:t>
      </w:r>
      <w:r>
        <w:rPr>
          <w:rFonts w:hint="eastAsia"/>
          <w:color w:val="5F5F5F"/>
        </w:rPr>
        <w:t>、</w:t>
      </w:r>
      <w:r w:rsidRPr="006700BA">
        <w:rPr>
          <w:rFonts w:hint="eastAsia"/>
          <w:color w:val="5F5F5F"/>
        </w:rPr>
        <w:t>有第八款、第九款情形者，依第四項規定辦理</w:t>
      </w:r>
      <w:r>
        <w:rPr>
          <w:rFonts w:hint="eastAsia"/>
          <w:color w:val="5F5F5F"/>
        </w:rPr>
        <w:t>。</w:t>
      </w:r>
    </w:p>
    <w:p w14:paraId="5C8BB276" w14:textId="5CEA2821" w:rsidR="00C55EC0" w:rsidRDefault="00C55EC0" w:rsidP="00975D9E">
      <w:pPr>
        <w:jc w:val="both"/>
        <w:rPr>
          <w:color w:val="5F5F5F"/>
        </w:rPr>
      </w:pPr>
      <w:r>
        <w:rPr>
          <w:rFonts w:hint="eastAsia"/>
          <w:color w:val="5F5F5F"/>
        </w:rPr>
        <w:t xml:space="preserve">　　</w:t>
      </w:r>
      <w:r w:rsidRPr="006700BA">
        <w:rPr>
          <w:rFonts w:hint="eastAsia"/>
          <w:color w:val="5F5F5F"/>
        </w:rPr>
        <w:t>三</w:t>
      </w:r>
      <w:r>
        <w:rPr>
          <w:rFonts w:hint="eastAsia"/>
          <w:color w:val="5F5F5F"/>
        </w:rPr>
        <w:t>、</w:t>
      </w:r>
      <w:r w:rsidRPr="006700BA">
        <w:rPr>
          <w:rFonts w:hint="eastAsia"/>
          <w:color w:val="5F5F5F"/>
        </w:rPr>
        <w:t>有第三款或第十款情形者，應報主管教育行政機關核准後，予以解聘</w:t>
      </w:r>
      <w:r>
        <w:rPr>
          <w:rFonts w:hint="eastAsia"/>
          <w:color w:val="5F5F5F"/>
        </w:rPr>
        <w:t>。</w:t>
      </w:r>
    </w:p>
    <w:p w14:paraId="33C94D04" w14:textId="7D68A71B" w:rsidR="00C55EC0" w:rsidRDefault="00C55EC0" w:rsidP="00975D9E">
      <w:pPr>
        <w:jc w:val="both"/>
        <w:rPr>
          <w:color w:val="5F5F5F"/>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Pr="00975D9E">
        <w:rPr>
          <w:rFonts w:hint="eastAsia"/>
          <w:color w:val="666699"/>
        </w:rPr>
        <w:t>教師涉有第一項第八款或第九款情形者，服務學校應於知悉之日起一個月內經教師評審委員會審議通過後予以停聘，並靜候調查。經調查屬實者，由服務學校報主管教育行政機關核准後，予以解聘</w:t>
      </w:r>
      <w:r>
        <w:rPr>
          <w:rFonts w:hint="eastAsia"/>
          <w:color w:val="5F5F5F"/>
        </w:rPr>
        <w:t>。</w:t>
      </w:r>
    </w:p>
    <w:p w14:paraId="0ADE000E" w14:textId="3A94A34C" w:rsidR="00C55EC0" w:rsidRDefault="00C55EC0" w:rsidP="00975D9E">
      <w:pPr>
        <w:jc w:val="both"/>
        <w:rPr>
          <w:color w:val="5F5F5F"/>
        </w:rPr>
      </w:pPr>
      <w:r>
        <w:rPr>
          <w:rFonts w:ascii="Calibri" w:hAnsi="Calibri" w:hint="eastAsia"/>
          <w:color w:val="404040"/>
          <w:sz w:val="18"/>
        </w:rPr>
        <w:t>﹝</w:t>
      </w:r>
      <w:r>
        <w:rPr>
          <w:rFonts w:ascii="Calibri" w:hAnsi="Calibri" w:hint="eastAsia"/>
          <w:color w:val="404040"/>
          <w:sz w:val="18"/>
        </w:rPr>
        <w:t>5</w:t>
      </w:r>
      <w:r>
        <w:rPr>
          <w:rFonts w:ascii="Calibri" w:hAnsi="Calibri" w:hint="eastAsia"/>
          <w:color w:val="404040"/>
          <w:sz w:val="18"/>
        </w:rPr>
        <w:t>﹞</w:t>
      </w:r>
      <w:r w:rsidRPr="006700BA">
        <w:rPr>
          <w:rFonts w:hint="eastAsia"/>
          <w:color w:val="5F5F5F"/>
        </w:rPr>
        <w:t>為避免聘任之教師有第一項第一款至第十一款及第二項後段規定之情事，各主管教育行政機關及各級學校應依規定辦理通報、資訊之蒐集及查詢；其通報、資訊之蒐集、查詢及其他應遵行事項</w:t>
      </w:r>
      <w:r w:rsidRPr="006700BA">
        <w:rPr>
          <w:rFonts w:ascii="Arial Unicode MS" w:hAnsi="Arial Unicode MS" w:hint="eastAsia"/>
          <w:color w:val="5F5F5F"/>
        </w:rPr>
        <w:t>之</w:t>
      </w:r>
      <w:hyperlink r:id="rId87" w:history="1">
        <w:r w:rsidRPr="006700BA">
          <w:rPr>
            <w:rStyle w:val="a3"/>
            <w:rFonts w:ascii="Arial Unicode MS" w:hAnsi="Arial Unicode MS" w:hint="eastAsia"/>
            <w:color w:val="5F5F5F"/>
          </w:rPr>
          <w:t>辦法</w:t>
        </w:r>
      </w:hyperlink>
      <w:r w:rsidRPr="006700BA">
        <w:rPr>
          <w:rFonts w:hint="eastAsia"/>
          <w:color w:val="5F5F5F"/>
        </w:rPr>
        <w:t>，由教育部定之</w:t>
      </w:r>
      <w:r>
        <w:rPr>
          <w:rFonts w:hint="eastAsia"/>
          <w:color w:val="5F5F5F"/>
        </w:rPr>
        <w:t>。</w:t>
      </w:r>
    </w:p>
    <w:p w14:paraId="5B29F55C" w14:textId="7C4CAE75" w:rsidR="00975D9E" w:rsidRDefault="00C55EC0" w:rsidP="00975D9E">
      <w:pPr>
        <w:jc w:val="both"/>
        <w:rPr>
          <w:color w:val="666699"/>
        </w:rPr>
      </w:pPr>
      <w:r>
        <w:rPr>
          <w:rFonts w:ascii="Calibri" w:hAnsi="Calibri" w:hint="eastAsia"/>
          <w:color w:val="404040"/>
          <w:sz w:val="18"/>
        </w:rPr>
        <w:t>﹝</w:t>
      </w:r>
      <w:r>
        <w:rPr>
          <w:rFonts w:ascii="Calibri" w:hAnsi="Calibri" w:hint="eastAsia"/>
          <w:color w:val="404040"/>
          <w:sz w:val="18"/>
        </w:rPr>
        <w:t>6</w:t>
      </w:r>
      <w:r>
        <w:rPr>
          <w:rFonts w:ascii="Calibri" w:hAnsi="Calibri" w:hint="eastAsia"/>
          <w:color w:val="404040"/>
          <w:sz w:val="18"/>
        </w:rPr>
        <w:t>﹞</w:t>
      </w:r>
      <w:r w:rsidR="00975D9E" w:rsidRPr="00975D9E">
        <w:rPr>
          <w:rFonts w:hint="eastAsia"/>
          <w:color w:val="666699"/>
        </w:rPr>
        <w:t>本法中華民國一百零二年六月二十七日修正之條文施行前，因行為不檢有損師道，經有關機關查證屬實而解聘或不續聘之教師，除屬性侵害行為；性騷擾、性霸凌行為、行為違反相關法令且情節重大；體罰或霸凌學生造成其身心嚴重侵害者外，於解聘或不續聘生效日起算逾四年者，得聘任為教師。</w:t>
      </w:r>
      <w:r w:rsidR="003C0615" w:rsidRPr="003C0615">
        <w:rPr>
          <w:rFonts w:ascii="新細明體" w:hAnsi="新細明體" w:hint="eastAsia"/>
          <w:color w:val="FFFFFF"/>
        </w:rPr>
        <w:t>∴</w:t>
      </w:r>
    </w:p>
    <w:p w14:paraId="7E847D68" w14:textId="188C8321" w:rsidR="00C55EC0" w:rsidRDefault="00C55EC0" w:rsidP="006700BA">
      <w:pPr>
        <w:pStyle w:val="3"/>
      </w:pPr>
      <w:r>
        <w:rPr>
          <w:rFonts w:hint="eastAsia"/>
        </w:rPr>
        <w:t>--</w:t>
      </w:r>
      <w:r w:rsidRPr="00395DA7">
        <w:rPr>
          <w:rFonts w:hint="eastAsia"/>
        </w:rPr>
        <w:t>10</w:t>
      </w:r>
      <w:r>
        <w:rPr>
          <w:rFonts w:hint="eastAsia"/>
        </w:rPr>
        <w:t>2</w:t>
      </w:r>
      <w:r w:rsidRPr="00395DA7">
        <w:t>年</w:t>
      </w:r>
      <w:r>
        <w:rPr>
          <w:rFonts w:hint="eastAsia"/>
        </w:rPr>
        <w:t>7</w:t>
      </w:r>
      <w:r w:rsidRPr="00395DA7">
        <w:t>月</w:t>
      </w:r>
      <w:r>
        <w:rPr>
          <w:rFonts w:hint="eastAsia"/>
        </w:rPr>
        <w:t>10</w:t>
      </w:r>
      <w:r>
        <w:t>日修正前條文</w:t>
      </w:r>
      <w:r>
        <w:t>--</w:t>
      </w:r>
      <w:hyperlink r:id="rId88" w:history="1">
        <w:r w:rsidRPr="005C530E">
          <w:rPr>
            <w:u w:val="single"/>
          </w:rPr>
          <w:t>比對程式</w:t>
        </w:r>
      </w:hyperlink>
    </w:p>
    <w:p w14:paraId="4326F4B9" w14:textId="1E40362A" w:rsidR="002078DC" w:rsidRPr="00975D9E"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078DC" w:rsidRPr="00975D9E">
        <w:rPr>
          <w:rFonts w:ascii="Arial Unicode MS" w:hAnsi="Arial Unicode MS" w:hint="eastAsia"/>
          <w:color w:val="5F5F5F"/>
        </w:rPr>
        <w:t>教師聘任後除有下列各款之一者外，不得解聘、停聘或不續聘：</w:t>
      </w:r>
    </w:p>
    <w:p w14:paraId="3D5D4FD7" w14:textId="77777777" w:rsidR="00C55EC0" w:rsidRDefault="002078DC" w:rsidP="00482D51">
      <w:pPr>
        <w:jc w:val="both"/>
        <w:rPr>
          <w:rFonts w:ascii="Arial Unicode MS" w:hAnsi="Arial Unicode MS"/>
          <w:color w:val="5F5F5F"/>
        </w:rPr>
      </w:pPr>
      <w:r w:rsidRPr="00975D9E">
        <w:rPr>
          <w:rFonts w:ascii="Arial Unicode MS" w:hAnsi="Arial Unicode MS" w:hint="eastAsia"/>
          <w:color w:val="5F5F5F"/>
        </w:rPr>
        <w:t xml:space="preserve">　　一、受有期徒刑一年以上判決確定，未獲宣告緩刑</w:t>
      </w:r>
      <w:r w:rsidR="00C55EC0">
        <w:rPr>
          <w:rFonts w:ascii="Arial Unicode MS" w:hAnsi="Arial Unicode MS" w:hint="eastAsia"/>
          <w:color w:val="5F5F5F"/>
        </w:rPr>
        <w:t>。</w:t>
      </w:r>
    </w:p>
    <w:p w14:paraId="55DEFF5B" w14:textId="23DD61E5"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二</w:t>
      </w:r>
      <w:r>
        <w:rPr>
          <w:rFonts w:ascii="Arial Unicode MS" w:hAnsi="Arial Unicode MS" w:hint="eastAsia"/>
          <w:color w:val="5F5F5F"/>
        </w:rPr>
        <w:t>、</w:t>
      </w:r>
      <w:r w:rsidR="002078DC" w:rsidRPr="00975D9E">
        <w:rPr>
          <w:rFonts w:ascii="Arial Unicode MS" w:hAnsi="Arial Unicode MS" w:hint="eastAsia"/>
          <w:color w:val="5F5F5F"/>
        </w:rPr>
        <w:t>曾服公務，因貪污瀆職經判刑確定或通緝有案尚未結案</w:t>
      </w:r>
      <w:r>
        <w:rPr>
          <w:rFonts w:ascii="Arial Unicode MS" w:hAnsi="Arial Unicode MS" w:hint="eastAsia"/>
          <w:color w:val="5F5F5F"/>
        </w:rPr>
        <w:t>。</w:t>
      </w:r>
    </w:p>
    <w:p w14:paraId="1E6861D5" w14:textId="74189D02"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三</w:t>
      </w:r>
      <w:r>
        <w:rPr>
          <w:rFonts w:ascii="Arial Unicode MS" w:hAnsi="Arial Unicode MS" w:hint="eastAsia"/>
          <w:color w:val="5F5F5F"/>
        </w:rPr>
        <w:t>、</w:t>
      </w:r>
      <w:r w:rsidR="002078DC" w:rsidRPr="00975D9E">
        <w:rPr>
          <w:rFonts w:ascii="Arial Unicode MS" w:hAnsi="Arial Unicode MS" w:hint="eastAsia"/>
          <w:color w:val="5F5F5F"/>
        </w:rPr>
        <w:t>曾犯性侵害犯罪防治法</w:t>
      </w:r>
      <w:hyperlink r:id="rId89" w:anchor="b2" w:history="1">
        <w:r w:rsidR="002078DC" w:rsidRPr="00975D9E">
          <w:rPr>
            <w:rStyle w:val="a3"/>
            <w:rFonts w:ascii="Arial Unicode MS" w:hAnsi="Arial Unicode MS" w:hint="eastAsia"/>
            <w:color w:val="5F5F5F"/>
          </w:rPr>
          <w:t>第二條</w:t>
        </w:r>
      </w:hyperlink>
      <w:r w:rsidR="002078DC" w:rsidRPr="00975D9E">
        <w:rPr>
          <w:rFonts w:ascii="Arial Unicode MS" w:hAnsi="Arial Unicode MS" w:hint="eastAsia"/>
          <w:color w:val="5F5F5F"/>
        </w:rPr>
        <w:t>第一項所定之罪，經判刑確定</w:t>
      </w:r>
      <w:r>
        <w:rPr>
          <w:rFonts w:ascii="Arial Unicode MS" w:hAnsi="Arial Unicode MS" w:hint="eastAsia"/>
          <w:color w:val="5F5F5F"/>
        </w:rPr>
        <w:t>。</w:t>
      </w:r>
    </w:p>
    <w:p w14:paraId="565A36AA" w14:textId="5720C90B"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四</w:t>
      </w:r>
      <w:r>
        <w:rPr>
          <w:rFonts w:ascii="Arial Unicode MS" w:hAnsi="Arial Unicode MS" w:hint="eastAsia"/>
          <w:color w:val="5F5F5F"/>
        </w:rPr>
        <w:t>、</w:t>
      </w:r>
      <w:r w:rsidR="002078DC" w:rsidRPr="00975D9E">
        <w:rPr>
          <w:rFonts w:ascii="Arial Unicode MS" w:hAnsi="Arial Unicode MS" w:hint="eastAsia"/>
          <w:color w:val="5F5F5F"/>
        </w:rPr>
        <w:t>依法停止任用，或受休職處分尚未期滿，或因案停止職務，其原因尚未消滅</w:t>
      </w:r>
      <w:r>
        <w:rPr>
          <w:rFonts w:ascii="Arial Unicode MS" w:hAnsi="Arial Unicode MS" w:hint="eastAsia"/>
          <w:color w:val="5F5F5F"/>
        </w:rPr>
        <w:t>。</w:t>
      </w:r>
    </w:p>
    <w:p w14:paraId="1A255CE2" w14:textId="2FCB8EA1"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五</w:t>
      </w:r>
      <w:r>
        <w:rPr>
          <w:rFonts w:ascii="Arial Unicode MS" w:hAnsi="Arial Unicode MS" w:hint="eastAsia"/>
          <w:color w:val="5F5F5F"/>
        </w:rPr>
        <w:t>、</w:t>
      </w:r>
      <w:r w:rsidR="002078DC" w:rsidRPr="00975D9E">
        <w:rPr>
          <w:rFonts w:ascii="Arial Unicode MS" w:hAnsi="Arial Unicode MS" w:hint="eastAsia"/>
          <w:color w:val="5F5F5F"/>
        </w:rPr>
        <w:t>褫奪公權尚未復權</w:t>
      </w:r>
      <w:r>
        <w:rPr>
          <w:rFonts w:ascii="Arial Unicode MS" w:hAnsi="Arial Unicode MS" w:hint="eastAsia"/>
          <w:color w:val="5F5F5F"/>
        </w:rPr>
        <w:t>。</w:t>
      </w:r>
    </w:p>
    <w:p w14:paraId="6F479E68" w14:textId="7C9F50FC"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六</w:t>
      </w:r>
      <w:r>
        <w:rPr>
          <w:rFonts w:ascii="Arial Unicode MS" w:hAnsi="Arial Unicode MS" w:hint="eastAsia"/>
          <w:color w:val="5F5F5F"/>
        </w:rPr>
        <w:t>、</w:t>
      </w:r>
      <w:r w:rsidR="002078DC" w:rsidRPr="00975D9E">
        <w:rPr>
          <w:rFonts w:ascii="Arial Unicode MS" w:hAnsi="Arial Unicode MS" w:hint="eastAsia"/>
          <w:color w:val="5F5F5F"/>
        </w:rPr>
        <w:t>受監護或輔助宣告，尚未撤銷</w:t>
      </w:r>
      <w:r>
        <w:rPr>
          <w:rFonts w:ascii="Arial Unicode MS" w:hAnsi="Arial Unicode MS" w:hint="eastAsia"/>
          <w:color w:val="5F5F5F"/>
        </w:rPr>
        <w:t>。</w:t>
      </w:r>
    </w:p>
    <w:p w14:paraId="4F50F232" w14:textId="7A80A4EA"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七</w:t>
      </w:r>
      <w:r>
        <w:rPr>
          <w:rFonts w:ascii="Arial Unicode MS" w:hAnsi="Arial Unicode MS" w:hint="eastAsia"/>
          <w:color w:val="5F5F5F"/>
        </w:rPr>
        <w:t>、</w:t>
      </w:r>
      <w:r w:rsidR="002078DC" w:rsidRPr="00975D9E">
        <w:rPr>
          <w:rFonts w:ascii="Arial Unicode MS" w:hAnsi="Arial Unicode MS" w:hint="eastAsia"/>
          <w:color w:val="5F5F5F"/>
        </w:rPr>
        <w:t>行為不檢有損師道，經有關機關查證屬實</w:t>
      </w:r>
      <w:r>
        <w:rPr>
          <w:rFonts w:ascii="Arial Unicode MS" w:hAnsi="Arial Unicode MS" w:hint="eastAsia"/>
          <w:color w:val="5F5F5F"/>
        </w:rPr>
        <w:t>。</w:t>
      </w:r>
    </w:p>
    <w:p w14:paraId="2C782AC0" w14:textId="64028684"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八</w:t>
      </w:r>
      <w:r>
        <w:rPr>
          <w:rFonts w:ascii="Arial Unicode MS" w:hAnsi="Arial Unicode MS" w:hint="eastAsia"/>
          <w:color w:val="5F5F5F"/>
        </w:rPr>
        <w:t>、</w:t>
      </w:r>
      <w:r w:rsidR="002078DC" w:rsidRPr="00975D9E">
        <w:rPr>
          <w:rFonts w:ascii="Arial Unicode MS" w:hAnsi="Arial Unicode MS" w:hint="eastAsia"/>
          <w:color w:val="5F5F5F"/>
        </w:rPr>
        <w:t>經合格醫師證明有精神病</w:t>
      </w:r>
      <w:r>
        <w:rPr>
          <w:rFonts w:ascii="Arial Unicode MS" w:hAnsi="Arial Unicode MS" w:hint="eastAsia"/>
          <w:color w:val="5F5F5F"/>
        </w:rPr>
        <w:t>。</w:t>
      </w:r>
    </w:p>
    <w:p w14:paraId="3A6077BB" w14:textId="65BF9411"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九</w:t>
      </w:r>
      <w:r>
        <w:rPr>
          <w:rFonts w:ascii="Arial Unicode MS" w:hAnsi="Arial Unicode MS" w:hint="eastAsia"/>
          <w:color w:val="5F5F5F"/>
        </w:rPr>
        <w:t>、</w:t>
      </w:r>
      <w:r w:rsidR="002078DC" w:rsidRPr="00975D9E">
        <w:rPr>
          <w:rFonts w:ascii="Arial Unicode MS" w:hAnsi="Arial Unicode MS" w:hint="eastAsia"/>
          <w:color w:val="5F5F5F"/>
        </w:rPr>
        <w:t>教學不力或不能勝任工作，有具體事實或違反聘約情節重大</w:t>
      </w:r>
      <w:r>
        <w:rPr>
          <w:rFonts w:ascii="Arial Unicode MS" w:hAnsi="Arial Unicode MS" w:hint="eastAsia"/>
          <w:color w:val="5F5F5F"/>
        </w:rPr>
        <w:t>。</w:t>
      </w:r>
    </w:p>
    <w:p w14:paraId="3F3234C3" w14:textId="74BCB12C"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十</w:t>
      </w:r>
      <w:r>
        <w:rPr>
          <w:rFonts w:ascii="Arial Unicode MS" w:hAnsi="Arial Unicode MS" w:hint="eastAsia"/>
          <w:color w:val="5F5F5F"/>
        </w:rPr>
        <w:t>、</w:t>
      </w:r>
      <w:r w:rsidR="002078DC" w:rsidRPr="00975D9E">
        <w:rPr>
          <w:rFonts w:ascii="Arial Unicode MS" w:hAnsi="Arial Unicode MS" w:hint="eastAsia"/>
          <w:color w:val="5F5F5F"/>
        </w:rPr>
        <w:t>經學校性別平等教育委員會調查確認有性侵害行為屬實</w:t>
      </w:r>
      <w:r>
        <w:rPr>
          <w:rFonts w:ascii="Arial Unicode MS" w:hAnsi="Arial Unicode MS" w:hint="eastAsia"/>
          <w:color w:val="5F5F5F"/>
        </w:rPr>
        <w:t>。</w:t>
      </w:r>
    </w:p>
    <w:p w14:paraId="445C32A3" w14:textId="1484474D"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十一</w:t>
      </w:r>
      <w:r>
        <w:rPr>
          <w:rFonts w:ascii="Arial Unicode MS" w:hAnsi="Arial Unicode MS" w:hint="eastAsia"/>
          <w:color w:val="5F5F5F"/>
        </w:rPr>
        <w:t>、</w:t>
      </w:r>
      <w:r w:rsidR="002078DC" w:rsidRPr="00975D9E">
        <w:rPr>
          <w:rFonts w:ascii="Arial Unicode MS" w:hAnsi="Arial Unicode MS" w:hint="eastAsia"/>
          <w:color w:val="5F5F5F"/>
        </w:rPr>
        <w:t>知悉服務學校發生疑似校園性侵害事件，未依</w:t>
      </w:r>
      <w:hyperlink r:id="rId90" w:history="1">
        <w:r w:rsidR="002078DC" w:rsidRPr="00975D9E">
          <w:rPr>
            <w:rStyle w:val="a3"/>
            <w:rFonts w:ascii="Arial Unicode MS" w:hAnsi="Arial Unicode MS" w:hint="eastAsia"/>
            <w:color w:val="5F5F5F"/>
          </w:rPr>
          <w:t>性別平等教育法</w:t>
        </w:r>
      </w:hyperlink>
      <w:r w:rsidR="002078DC" w:rsidRPr="00975D9E">
        <w:rPr>
          <w:rFonts w:ascii="Arial Unicode MS" w:hAnsi="Arial Unicode MS" w:hint="eastAsia"/>
          <w:color w:val="5F5F5F"/>
        </w:rPr>
        <w:t>規定通報，致再度發生校園性侵害事件；或偽造、變造、湮滅或隱匿他人所犯校園性侵害事件之證據，經有關機關查證屬實</w:t>
      </w:r>
      <w:r>
        <w:rPr>
          <w:rFonts w:ascii="Arial Unicode MS" w:hAnsi="Arial Unicode MS" w:hint="eastAsia"/>
          <w:color w:val="5F5F5F"/>
        </w:rPr>
        <w:t>。</w:t>
      </w:r>
    </w:p>
    <w:p w14:paraId="5BD7D2CD" w14:textId="3908BD0F" w:rsidR="00C55EC0"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2078DC">
        <w:rPr>
          <w:rFonts w:ascii="Arial Unicode MS" w:hAnsi="Arial Unicode MS" w:hint="eastAsia"/>
          <w:color w:val="666699"/>
        </w:rPr>
        <w:t>教師有前項第七款或第九款規定情事之一者，應經教師評審委員會委員三分之二以上出席及出席委員過半數之審議通過</w:t>
      </w:r>
      <w:r>
        <w:rPr>
          <w:rFonts w:ascii="Arial Unicode MS" w:hAnsi="Arial Unicode MS" w:hint="eastAsia"/>
          <w:color w:val="5F5F5F"/>
        </w:rPr>
        <w:t>。</w:t>
      </w:r>
    </w:p>
    <w:p w14:paraId="5DE4BA66" w14:textId="75DDB69B" w:rsidR="00C55EC0" w:rsidRPr="00975D9E"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975D9E">
        <w:rPr>
          <w:rFonts w:ascii="Arial Unicode MS" w:hAnsi="Arial Unicode MS" w:hint="eastAsia"/>
          <w:color w:val="5F5F5F"/>
        </w:rPr>
        <w:t>有第一項第一款至第八款、第十款及第十一款情事之一者，不得聘任為教師；已聘任者，除依下列規定辦理外，應報請主管教育行政機關核准後，予以解聘、停聘或不續聘：</w:t>
      </w:r>
    </w:p>
    <w:p w14:paraId="2ACFBDD0" w14:textId="77777777" w:rsidR="00C55EC0" w:rsidRDefault="00C55EC0" w:rsidP="00482D51">
      <w:pPr>
        <w:jc w:val="both"/>
        <w:rPr>
          <w:rFonts w:ascii="Arial Unicode MS" w:hAnsi="Arial Unicode MS"/>
          <w:color w:val="5F5F5F"/>
        </w:rPr>
      </w:pPr>
      <w:r w:rsidRPr="00975D9E">
        <w:rPr>
          <w:rFonts w:ascii="Arial Unicode MS" w:hAnsi="Arial Unicode MS" w:hint="eastAsia"/>
          <w:color w:val="5F5F5F"/>
        </w:rPr>
        <w:t xml:space="preserve">　　一、有第八款情形者，依規定辦理退休或資遣</w:t>
      </w:r>
      <w:r>
        <w:rPr>
          <w:rFonts w:ascii="Arial Unicode MS" w:hAnsi="Arial Unicode MS" w:hint="eastAsia"/>
          <w:color w:val="5F5F5F"/>
        </w:rPr>
        <w:t>。</w:t>
      </w:r>
    </w:p>
    <w:p w14:paraId="7EB19778" w14:textId="77777777"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二</w:t>
      </w:r>
      <w:r>
        <w:rPr>
          <w:rFonts w:ascii="Arial Unicode MS" w:hAnsi="Arial Unicode MS" w:hint="eastAsia"/>
          <w:color w:val="5F5F5F"/>
        </w:rPr>
        <w:t>、</w:t>
      </w:r>
      <w:r w:rsidRPr="00975D9E">
        <w:rPr>
          <w:rFonts w:ascii="Arial Unicode MS" w:hAnsi="Arial Unicode MS" w:hint="eastAsia"/>
          <w:color w:val="5F5F5F"/>
        </w:rPr>
        <w:t>有第十款情形者，依第四項規定辦理</w:t>
      </w:r>
      <w:r>
        <w:rPr>
          <w:rFonts w:ascii="Arial Unicode MS" w:hAnsi="Arial Unicode MS" w:hint="eastAsia"/>
          <w:color w:val="5F5F5F"/>
        </w:rPr>
        <w:t>。</w:t>
      </w:r>
    </w:p>
    <w:p w14:paraId="7A9C83F3" w14:textId="7E0CDEA9"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975D9E">
        <w:rPr>
          <w:rFonts w:ascii="Arial Unicode MS" w:hAnsi="Arial Unicode MS" w:hint="eastAsia"/>
          <w:color w:val="5F5F5F"/>
        </w:rPr>
        <w:t>三</w:t>
      </w:r>
      <w:r>
        <w:rPr>
          <w:rFonts w:ascii="Arial Unicode MS" w:hAnsi="Arial Unicode MS" w:hint="eastAsia"/>
          <w:color w:val="5F5F5F"/>
        </w:rPr>
        <w:t>、</w:t>
      </w:r>
      <w:r w:rsidRPr="00975D9E">
        <w:rPr>
          <w:rFonts w:ascii="Arial Unicode MS" w:hAnsi="Arial Unicode MS" w:hint="eastAsia"/>
          <w:color w:val="5F5F5F"/>
        </w:rPr>
        <w:t>有第三款或第十一款情形者，應報請主管教育行政機關核准後，予以解聘</w:t>
      </w:r>
      <w:r>
        <w:rPr>
          <w:rFonts w:ascii="Arial Unicode MS" w:hAnsi="Arial Unicode MS" w:hint="eastAsia"/>
          <w:color w:val="5F5F5F"/>
        </w:rPr>
        <w:t>。</w:t>
      </w:r>
    </w:p>
    <w:p w14:paraId="0132ED9B" w14:textId="7EF9A213" w:rsidR="00C55EC0"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Pr="002078DC">
        <w:rPr>
          <w:rFonts w:ascii="Arial Unicode MS" w:hAnsi="Arial Unicode MS" w:hint="eastAsia"/>
          <w:color w:val="666699"/>
        </w:rPr>
        <w:t>教師涉有第一項第十款情形者，服務學校應於知悉之日起一個月內經教師評審委員會審議通過後予以停聘，並靜候調查。經調查屬實者，由服務學校報主管教育行政機關核准後，予以解聘</w:t>
      </w:r>
      <w:r>
        <w:rPr>
          <w:rFonts w:ascii="Arial Unicode MS" w:hAnsi="Arial Unicode MS" w:hint="eastAsia"/>
          <w:color w:val="5F5F5F"/>
        </w:rPr>
        <w:t>。</w:t>
      </w:r>
    </w:p>
    <w:p w14:paraId="160B1ADC" w14:textId="11D3BC6E" w:rsidR="002078DC" w:rsidRPr="00975D9E"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5</w:t>
      </w:r>
      <w:r>
        <w:rPr>
          <w:rFonts w:ascii="Calibri" w:hAnsi="Calibri" w:hint="eastAsia"/>
          <w:color w:val="404040"/>
          <w:sz w:val="18"/>
        </w:rPr>
        <w:t>﹞</w:t>
      </w:r>
      <w:r w:rsidR="002078DC" w:rsidRPr="00975D9E">
        <w:rPr>
          <w:rFonts w:ascii="Arial Unicode MS" w:hAnsi="Arial Unicode MS" w:hint="eastAsia"/>
          <w:color w:val="5F5F5F"/>
        </w:rPr>
        <w:t>為避免聘任之教師有第一項第一款至第八款、第十款及第十一款規定之情事，各主管教育行政機關及各級學校應依規定辦理通報、資訊之蒐集及查詢；其通報、資訊之蒐集、查詢及其他應遵行事項之</w:t>
      </w:r>
      <w:hyperlink r:id="rId91" w:history="1">
        <w:r w:rsidR="002078DC" w:rsidRPr="00975D9E">
          <w:rPr>
            <w:rStyle w:val="a3"/>
            <w:rFonts w:ascii="Arial Unicode MS" w:hAnsi="Arial Unicode MS" w:hint="eastAsia"/>
            <w:color w:val="5F5F5F"/>
          </w:rPr>
          <w:t>辦法</w:t>
        </w:r>
      </w:hyperlink>
      <w:r w:rsidR="002078DC" w:rsidRPr="00975D9E">
        <w:rPr>
          <w:rFonts w:ascii="Arial Unicode MS" w:hAnsi="Arial Unicode MS" w:hint="eastAsia"/>
          <w:color w:val="5F5F5F"/>
        </w:rPr>
        <w:t>，由教育部定之。</w:t>
      </w:r>
      <w:r w:rsidR="003C0615" w:rsidRPr="003C0615">
        <w:rPr>
          <w:rFonts w:ascii="新細明體" w:hAnsi="新細明體" w:hint="eastAsia"/>
          <w:color w:val="FFFFFF"/>
        </w:rPr>
        <w:t>∴</w:t>
      </w:r>
    </w:p>
    <w:p w14:paraId="3E46C230" w14:textId="4D61F41A" w:rsidR="00C55EC0" w:rsidRDefault="00C55EC0" w:rsidP="006700BA">
      <w:pPr>
        <w:pStyle w:val="3"/>
      </w:pPr>
      <w:r>
        <w:rPr>
          <w:rFonts w:hint="eastAsia"/>
        </w:rPr>
        <w:lastRenderedPageBreak/>
        <w:t>--</w:t>
      </w:r>
      <w:r w:rsidRPr="00914024">
        <w:rPr>
          <w:rFonts w:hint="eastAsia"/>
        </w:rPr>
        <w:t>10</w:t>
      </w:r>
      <w:r>
        <w:rPr>
          <w:rFonts w:hint="eastAsia"/>
        </w:rPr>
        <w:t>1</w:t>
      </w:r>
      <w:r w:rsidRPr="00914024">
        <w:t>年</w:t>
      </w:r>
      <w:r>
        <w:rPr>
          <w:rFonts w:hint="eastAsia"/>
        </w:rPr>
        <w:t>1</w:t>
      </w:r>
      <w:r w:rsidRPr="00914024">
        <w:t>月</w:t>
      </w:r>
      <w:r>
        <w:rPr>
          <w:rFonts w:hint="eastAsia"/>
        </w:rPr>
        <w:t>4</w:t>
      </w:r>
      <w:r>
        <w:t>日修正前條文</w:t>
      </w:r>
      <w:r>
        <w:t>--</w:t>
      </w:r>
      <w:hyperlink r:id="rId92" w:history="1">
        <w:r w:rsidRPr="00A15053">
          <w:rPr>
            <w:rStyle w:val="a3"/>
            <w:szCs w:val="20"/>
          </w:rPr>
          <w:t>比對程式</w:t>
        </w:r>
      </w:hyperlink>
    </w:p>
    <w:p w14:paraId="28270D6E" w14:textId="555630FC" w:rsidR="00395EAE" w:rsidRPr="002078DC"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395EAE" w:rsidRPr="002078DC">
        <w:rPr>
          <w:rFonts w:ascii="Arial Unicode MS" w:hAnsi="Arial Unicode MS" w:hint="eastAsia"/>
          <w:color w:val="5F5F5F"/>
        </w:rPr>
        <w:t>教師聘任後除有下列各款之一者外，不得解聘、停聘或不續聘：</w:t>
      </w:r>
    </w:p>
    <w:p w14:paraId="47B9B5C5" w14:textId="77777777" w:rsidR="00C55EC0" w:rsidRDefault="00395EAE" w:rsidP="00482D51">
      <w:pPr>
        <w:jc w:val="both"/>
        <w:rPr>
          <w:rFonts w:ascii="Arial Unicode MS" w:hAnsi="Arial Unicode MS"/>
          <w:color w:val="5F5F5F"/>
        </w:rPr>
      </w:pPr>
      <w:r w:rsidRPr="002078DC">
        <w:rPr>
          <w:rFonts w:ascii="Arial Unicode MS" w:hAnsi="Arial Unicode MS" w:hint="eastAsia"/>
          <w:color w:val="5F5F5F"/>
        </w:rPr>
        <w:t xml:space="preserve">　　一、受有期徒刑一年以上判決確定，未獲宣告緩刑</w:t>
      </w:r>
      <w:r w:rsidR="00C55EC0">
        <w:rPr>
          <w:rFonts w:ascii="Arial Unicode MS" w:hAnsi="Arial Unicode MS" w:hint="eastAsia"/>
          <w:color w:val="5F5F5F"/>
        </w:rPr>
        <w:t>。</w:t>
      </w:r>
    </w:p>
    <w:p w14:paraId="5E28AF47" w14:textId="1AAC30B9"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2078DC">
        <w:rPr>
          <w:rFonts w:ascii="Arial Unicode MS" w:hAnsi="Arial Unicode MS" w:hint="eastAsia"/>
          <w:color w:val="5F5F5F"/>
        </w:rPr>
        <w:t>二</w:t>
      </w:r>
      <w:r>
        <w:rPr>
          <w:rFonts w:ascii="Arial Unicode MS" w:hAnsi="Arial Unicode MS" w:hint="eastAsia"/>
          <w:color w:val="5F5F5F"/>
        </w:rPr>
        <w:t>、</w:t>
      </w:r>
      <w:r w:rsidR="00395EAE" w:rsidRPr="002078DC">
        <w:rPr>
          <w:rFonts w:ascii="Arial Unicode MS" w:hAnsi="Arial Unicode MS" w:hint="eastAsia"/>
          <w:color w:val="5F5F5F"/>
        </w:rPr>
        <w:t>曾服公務，因貪污瀆職經判刑確定或通緝有案尚未結案</w:t>
      </w:r>
      <w:r>
        <w:rPr>
          <w:rFonts w:ascii="Arial Unicode MS" w:hAnsi="Arial Unicode MS" w:hint="eastAsia"/>
          <w:color w:val="5F5F5F"/>
        </w:rPr>
        <w:t>。</w:t>
      </w:r>
    </w:p>
    <w:p w14:paraId="2F946CC6" w14:textId="40EC0378"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2078DC">
        <w:rPr>
          <w:rFonts w:ascii="Arial Unicode MS" w:hAnsi="Arial Unicode MS" w:hint="eastAsia"/>
          <w:color w:val="5F5F5F"/>
        </w:rPr>
        <w:t>三</w:t>
      </w:r>
      <w:r>
        <w:rPr>
          <w:rFonts w:ascii="Arial Unicode MS" w:hAnsi="Arial Unicode MS" w:hint="eastAsia"/>
          <w:color w:val="5F5F5F"/>
        </w:rPr>
        <w:t>、</w:t>
      </w:r>
      <w:r w:rsidR="00395EAE" w:rsidRPr="002078DC">
        <w:rPr>
          <w:rFonts w:ascii="Arial Unicode MS" w:hAnsi="Arial Unicode MS" w:hint="eastAsia"/>
          <w:color w:val="5F5F5F"/>
        </w:rPr>
        <w:t>依法停止任用，或受休職處分尚未期滿，或因案停止職務，其原因尚未消滅</w:t>
      </w:r>
      <w:r>
        <w:rPr>
          <w:rFonts w:ascii="Arial Unicode MS" w:hAnsi="Arial Unicode MS" w:hint="eastAsia"/>
          <w:color w:val="5F5F5F"/>
        </w:rPr>
        <w:t>。</w:t>
      </w:r>
    </w:p>
    <w:p w14:paraId="1702E9F0" w14:textId="7B33DDBD"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2078DC">
        <w:rPr>
          <w:rFonts w:ascii="Arial Unicode MS" w:hAnsi="Arial Unicode MS" w:hint="eastAsia"/>
          <w:color w:val="5F5F5F"/>
        </w:rPr>
        <w:t>四</w:t>
      </w:r>
      <w:r>
        <w:rPr>
          <w:rFonts w:ascii="Arial Unicode MS" w:hAnsi="Arial Unicode MS" w:hint="eastAsia"/>
          <w:color w:val="5F5F5F"/>
        </w:rPr>
        <w:t>、</w:t>
      </w:r>
      <w:r w:rsidR="00395EAE" w:rsidRPr="002078DC">
        <w:rPr>
          <w:rFonts w:ascii="Arial Unicode MS" w:hAnsi="Arial Unicode MS" w:hint="eastAsia"/>
          <w:color w:val="5F5F5F"/>
        </w:rPr>
        <w:t>褫奪公權尚未復權</w:t>
      </w:r>
      <w:r>
        <w:rPr>
          <w:rFonts w:ascii="Arial Unicode MS" w:hAnsi="Arial Unicode MS" w:hint="eastAsia"/>
          <w:color w:val="5F5F5F"/>
        </w:rPr>
        <w:t>。</w:t>
      </w:r>
    </w:p>
    <w:p w14:paraId="7BB37737" w14:textId="4420A2C4"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2078DC">
        <w:rPr>
          <w:rFonts w:ascii="Arial Unicode MS" w:hAnsi="Arial Unicode MS" w:hint="eastAsia"/>
          <w:color w:val="5F5F5F"/>
        </w:rPr>
        <w:t>五</w:t>
      </w:r>
      <w:r>
        <w:rPr>
          <w:rFonts w:ascii="Arial Unicode MS" w:hAnsi="Arial Unicode MS" w:hint="eastAsia"/>
          <w:color w:val="5F5F5F"/>
        </w:rPr>
        <w:t>、</w:t>
      </w:r>
      <w:r w:rsidR="00395EAE" w:rsidRPr="002078DC">
        <w:rPr>
          <w:rFonts w:ascii="Arial Unicode MS" w:hAnsi="Arial Unicode MS" w:hint="eastAsia"/>
          <w:color w:val="5F5F5F"/>
        </w:rPr>
        <w:t>受監護或輔助宣告，尚未撤銷</w:t>
      </w:r>
      <w:r>
        <w:rPr>
          <w:rFonts w:ascii="Arial Unicode MS" w:hAnsi="Arial Unicode MS" w:hint="eastAsia"/>
          <w:color w:val="5F5F5F"/>
        </w:rPr>
        <w:t>。</w:t>
      </w:r>
    </w:p>
    <w:p w14:paraId="315EE3E6" w14:textId="70D92F92"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2078DC">
        <w:rPr>
          <w:rFonts w:ascii="Arial Unicode MS" w:hAnsi="Arial Unicode MS" w:hint="eastAsia"/>
          <w:color w:val="5F5F5F"/>
        </w:rPr>
        <w:t>六</w:t>
      </w:r>
      <w:r>
        <w:rPr>
          <w:rFonts w:ascii="Arial Unicode MS" w:hAnsi="Arial Unicode MS" w:hint="eastAsia"/>
          <w:color w:val="5F5F5F"/>
        </w:rPr>
        <w:t>、</w:t>
      </w:r>
      <w:r w:rsidR="00395EAE" w:rsidRPr="002078DC">
        <w:rPr>
          <w:rFonts w:ascii="Arial Unicode MS" w:hAnsi="Arial Unicode MS" w:hint="eastAsia"/>
          <w:color w:val="5F5F5F"/>
        </w:rPr>
        <w:t>行為不檢有損師道，經有關機關查證屬實</w:t>
      </w:r>
      <w:r>
        <w:rPr>
          <w:rFonts w:ascii="Arial Unicode MS" w:hAnsi="Arial Unicode MS" w:hint="eastAsia"/>
          <w:color w:val="5F5F5F"/>
        </w:rPr>
        <w:t>。</w:t>
      </w:r>
    </w:p>
    <w:p w14:paraId="0397EB8A" w14:textId="4144C89B"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2078DC">
        <w:rPr>
          <w:rFonts w:ascii="Arial Unicode MS" w:hAnsi="Arial Unicode MS" w:hint="eastAsia"/>
          <w:color w:val="5F5F5F"/>
        </w:rPr>
        <w:t>七</w:t>
      </w:r>
      <w:r>
        <w:rPr>
          <w:rFonts w:ascii="Arial Unicode MS" w:hAnsi="Arial Unicode MS" w:hint="eastAsia"/>
          <w:color w:val="5F5F5F"/>
        </w:rPr>
        <w:t>、</w:t>
      </w:r>
      <w:r w:rsidR="00395EAE" w:rsidRPr="002078DC">
        <w:rPr>
          <w:rFonts w:ascii="Arial Unicode MS" w:hAnsi="Arial Unicode MS" w:hint="eastAsia"/>
          <w:color w:val="5F5F5F"/>
        </w:rPr>
        <w:t>經合格醫師證明有精神病</w:t>
      </w:r>
      <w:r>
        <w:rPr>
          <w:rFonts w:ascii="Arial Unicode MS" w:hAnsi="Arial Unicode MS" w:hint="eastAsia"/>
          <w:color w:val="5F5F5F"/>
        </w:rPr>
        <w:t>。</w:t>
      </w:r>
    </w:p>
    <w:p w14:paraId="4ECDCFED" w14:textId="0CE72B41"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2078DC">
        <w:rPr>
          <w:rFonts w:ascii="Arial Unicode MS" w:hAnsi="Arial Unicode MS" w:hint="eastAsia"/>
          <w:color w:val="5F5F5F"/>
        </w:rPr>
        <w:t>八</w:t>
      </w:r>
      <w:r>
        <w:rPr>
          <w:rFonts w:ascii="Arial Unicode MS" w:hAnsi="Arial Unicode MS" w:hint="eastAsia"/>
          <w:color w:val="5F5F5F"/>
        </w:rPr>
        <w:t>、</w:t>
      </w:r>
      <w:r w:rsidR="00395EAE" w:rsidRPr="002078DC">
        <w:rPr>
          <w:rFonts w:ascii="Arial Unicode MS" w:hAnsi="Arial Unicode MS" w:hint="eastAsia"/>
          <w:color w:val="5F5F5F"/>
        </w:rPr>
        <w:t>教學不力或不能勝任工作，有具體事實或違反聘約情節重大</w:t>
      </w:r>
      <w:r>
        <w:rPr>
          <w:rFonts w:ascii="Arial Unicode MS" w:hAnsi="Arial Unicode MS" w:hint="eastAsia"/>
          <w:color w:val="5F5F5F"/>
        </w:rPr>
        <w:t>。</w:t>
      </w:r>
    </w:p>
    <w:p w14:paraId="155FFA3B" w14:textId="3C7530DA"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2078DC">
        <w:rPr>
          <w:rFonts w:ascii="Arial Unicode MS" w:hAnsi="Arial Unicode MS" w:hint="eastAsia"/>
          <w:color w:val="5F5F5F"/>
        </w:rPr>
        <w:t>九</w:t>
      </w:r>
      <w:r>
        <w:rPr>
          <w:rFonts w:ascii="Arial Unicode MS" w:hAnsi="Arial Unicode MS" w:hint="eastAsia"/>
          <w:color w:val="5F5F5F"/>
        </w:rPr>
        <w:t>、</w:t>
      </w:r>
      <w:r w:rsidR="00395EAE" w:rsidRPr="002078DC">
        <w:rPr>
          <w:rFonts w:ascii="Arial Unicode MS" w:hAnsi="Arial Unicode MS" w:hint="eastAsia"/>
          <w:color w:val="5F5F5F"/>
        </w:rPr>
        <w:t>經學校性別平等教育委員會調查確認有性侵害行為屬實</w:t>
      </w:r>
      <w:r>
        <w:rPr>
          <w:rFonts w:ascii="Arial Unicode MS" w:hAnsi="Arial Unicode MS" w:hint="eastAsia"/>
          <w:color w:val="5F5F5F"/>
        </w:rPr>
        <w:t>。</w:t>
      </w:r>
    </w:p>
    <w:p w14:paraId="0E0759EE" w14:textId="41FAE26C" w:rsidR="00C55EC0"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395EAE">
        <w:rPr>
          <w:rFonts w:ascii="Arial Unicode MS" w:hAnsi="Arial Unicode MS" w:hint="eastAsia"/>
          <w:color w:val="666699"/>
        </w:rPr>
        <w:t>教師有前項第六款或第八款規定情事之一者，應經教師評審委員會委員三分之二以上出席及出席委員過半數之審議通過</w:t>
      </w:r>
      <w:r>
        <w:rPr>
          <w:rFonts w:ascii="Arial Unicode MS" w:hAnsi="Arial Unicode MS" w:hint="eastAsia"/>
          <w:color w:val="5F5F5F"/>
        </w:rPr>
        <w:t>。</w:t>
      </w:r>
    </w:p>
    <w:p w14:paraId="7CE2613D" w14:textId="186841FA" w:rsidR="00C55EC0"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2078DC">
        <w:rPr>
          <w:rFonts w:ascii="Arial Unicode MS" w:hAnsi="Arial Unicode MS" w:hint="eastAsia"/>
          <w:color w:val="5F5F5F"/>
        </w:rPr>
        <w:t>教師有第一項第一款至第七款及第九款情形者，不得聘任為教師。其已聘任者，除有第七款情形者，依規定辦理退休或資遣，及第九款情形者，依第四項規定辦理外，應報請主管教育行政機關核准後，予以解聘、停聘或不續聘</w:t>
      </w:r>
      <w:r>
        <w:rPr>
          <w:rFonts w:ascii="Arial Unicode MS" w:hAnsi="Arial Unicode MS" w:hint="eastAsia"/>
          <w:color w:val="5F5F5F"/>
        </w:rPr>
        <w:t>。</w:t>
      </w:r>
    </w:p>
    <w:p w14:paraId="77AF5D44" w14:textId="17C9485E" w:rsidR="00395EAE" w:rsidRPr="00395EAE" w:rsidRDefault="00C55EC0" w:rsidP="00482D51">
      <w:pPr>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00395EAE" w:rsidRPr="00395EAE">
        <w:rPr>
          <w:rFonts w:ascii="Arial Unicode MS" w:hAnsi="Arial Unicode MS" w:hint="eastAsia"/>
          <w:color w:val="666699"/>
        </w:rPr>
        <w:t>教師涉有第一項第九款情形者，服務學校應於知悉之日起一個月內經教師評審委員會審議通過後予以停聘，並靜候調查。經調查屬實者，由服務學校報主管教育行政機關核准後，予以解聘。</w:t>
      </w:r>
      <w:r w:rsidR="003C0615" w:rsidRPr="003C0615">
        <w:rPr>
          <w:rFonts w:ascii="新細明體" w:hAnsi="新細明體" w:hint="eastAsia"/>
          <w:color w:val="FFFFFF"/>
        </w:rPr>
        <w:t>∴</w:t>
      </w:r>
    </w:p>
    <w:p w14:paraId="4103521D" w14:textId="291CF55F" w:rsidR="00C55EC0" w:rsidRDefault="00C55EC0" w:rsidP="006700BA">
      <w:pPr>
        <w:pStyle w:val="3"/>
      </w:pPr>
      <w:r>
        <w:rPr>
          <w:rFonts w:hint="eastAsia"/>
        </w:rPr>
        <w:t>--</w:t>
      </w:r>
      <w:r w:rsidRPr="00C101CB">
        <w:rPr>
          <w:rFonts w:hint="eastAsia"/>
        </w:rPr>
        <w:t>9</w:t>
      </w:r>
      <w:r>
        <w:rPr>
          <w:rFonts w:hint="eastAsia"/>
        </w:rPr>
        <w:t>8</w:t>
      </w:r>
      <w:r w:rsidRPr="00C101CB">
        <w:rPr>
          <w:rFonts w:hint="eastAsia"/>
        </w:rPr>
        <w:t>年</w:t>
      </w:r>
      <w:r w:rsidRPr="00C101CB">
        <w:rPr>
          <w:rFonts w:hint="eastAsia"/>
        </w:rPr>
        <w:t>1</w:t>
      </w:r>
      <w:r>
        <w:rPr>
          <w:rFonts w:hint="eastAsia"/>
        </w:rPr>
        <w:t>1</w:t>
      </w:r>
      <w:r w:rsidRPr="00C101CB">
        <w:rPr>
          <w:rFonts w:hint="eastAsia"/>
        </w:rPr>
        <w:t>月</w:t>
      </w:r>
      <w:r>
        <w:rPr>
          <w:rFonts w:hint="eastAsia"/>
        </w:rPr>
        <w:t>2</w:t>
      </w:r>
      <w:r w:rsidRPr="00C101CB">
        <w:rPr>
          <w:rFonts w:hint="eastAsia"/>
        </w:rPr>
        <w:t>5</w:t>
      </w:r>
      <w:r>
        <w:rPr>
          <w:rFonts w:hint="eastAsia"/>
        </w:rPr>
        <w:t>日修正前條文</w:t>
      </w:r>
      <w:r>
        <w:rPr>
          <w:rFonts w:hint="eastAsia"/>
        </w:rPr>
        <w:t>--</w:t>
      </w:r>
      <w:hyperlink r:id="rId93" w:history="1">
        <w:r w:rsidRPr="00A15053">
          <w:rPr>
            <w:rStyle w:val="a3"/>
            <w:szCs w:val="20"/>
          </w:rPr>
          <w:t>比對程式</w:t>
        </w:r>
      </w:hyperlink>
    </w:p>
    <w:p w14:paraId="336BF530" w14:textId="48B06985" w:rsidR="00173259" w:rsidRPr="001C6F83"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73259" w:rsidRPr="001C6F83">
        <w:rPr>
          <w:rFonts w:ascii="Arial Unicode MS" w:hAnsi="Arial Unicode MS"/>
          <w:color w:val="5F5F5F"/>
        </w:rPr>
        <w:t>教師聘任後除有左列各款之一者外，不得解聘、停聘或不續聘：</w:t>
      </w:r>
    </w:p>
    <w:p w14:paraId="34DF722C" w14:textId="77777777" w:rsidR="00C55EC0" w:rsidRDefault="00406BF5" w:rsidP="00482D51">
      <w:pPr>
        <w:jc w:val="both"/>
        <w:rPr>
          <w:rFonts w:ascii="Arial Unicode MS" w:hAnsi="Arial Unicode MS"/>
          <w:color w:val="5F5F5F"/>
        </w:rPr>
      </w:pPr>
      <w:r w:rsidRPr="001C6F83">
        <w:rPr>
          <w:rFonts w:ascii="Arial Unicode MS" w:hAnsi="Arial Unicode MS"/>
          <w:color w:val="5F5F5F"/>
        </w:rPr>
        <w:t xml:space="preserve">　　</w:t>
      </w:r>
      <w:r w:rsidR="00173259" w:rsidRPr="001C6F83">
        <w:rPr>
          <w:rFonts w:ascii="Arial Unicode MS" w:hAnsi="Arial Unicode MS"/>
          <w:color w:val="5F5F5F"/>
        </w:rPr>
        <w:t>一、受有期徒刑一年以上判決確定，未獲宣告緩刑者</w:t>
      </w:r>
      <w:r w:rsidR="00C55EC0">
        <w:rPr>
          <w:rFonts w:ascii="Arial Unicode MS" w:hAnsi="Arial Unicode MS"/>
          <w:color w:val="5F5F5F"/>
        </w:rPr>
        <w:t>。</w:t>
      </w:r>
    </w:p>
    <w:p w14:paraId="632B6A6E" w14:textId="3C909480"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二</w:t>
      </w:r>
      <w:r>
        <w:rPr>
          <w:rFonts w:ascii="Arial Unicode MS" w:hAnsi="Arial Unicode MS"/>
          <w:color w:val="5F5F5F"/>
        </w:rPr>
        <w:t>、</w:t>
      </w:r>
      <w:r w:rsidR="00173259" w:rsidRPr="001C6F83">
        <w:rPr>
          <w:rFonts w:ascii="Arial Unicode MS" w:hAnsi="Arial Unicode MS"/>
          <w:color w:val="5F5F5F"/>
        </w:rPr>
        <w:t>曾服公務，因貪污瀆職經判刑確定或通緝有案尚未結案者</w:t>
      </w:r>
      <w:r>
        <w:rPr>
          <w:rFonts w:ascii="Arial Unicode MS" w:hAnsi="Arial Unicode MS"/>
          <w:color w:val="5F5F5F"/>
        </w:rPr>
        <w:t>。</w:t>
      </w:r>
    </w:p>
    <w:p w14:paraId="30C0F533" w14:textId="6814F669"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三</w:t>
      </w:r>
      <w:r>
        <w:rPr>
          <w:rFonts w:ascii="Arial Unicode MS" w:hAnsi="Arial Unicode MS"/>
          <w:color w:val="5F5F5F"/>
        </w:rPr>
        <w:t>、</w:t>
      </w:r>
      <w:r w:rsidR="00173259" w:rsidRPr="001C6F83">
        <w:rPr>
          <w:rFonts w:ascii="Arial Unicode MS" w:hAnsi="Arial Unicode MS"/>
          <w:color w:val="5F5F5F"/>
        </w:rPr>
        <w:t>依法停止任用，或受休職處分尚未期滿，或因案停止職務，其原因尚未消滅者</w:t>
      </w:r>
      <w:r>
        <w:rPr>
          <w:rFonts w:ascii="Arial Unicode MS" w:hAnsi="Arial Unicode MS"/>
          <w:color w:val="5F5F5F"/>
        </w:rPr>
        <w:t>。</w:t>
      </w:r>
    </w:p>
    <w:p w14:paraId="72EA6392" w14:textId="0917422D"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四</w:t>
      </w:r>
      <w:r>
        <w:rPr>
          <w:rFonts w:ascii="Arial Unicode MS" w:hAnsi="Arial Unicode MS"/>
          <w:color w:val="5F5F5F"/>
        </w:rPr>
        <w:t>、</w:t>
      </w:r>
      <w:r w:rsidR="00173259" w:rsidRPr="001C6F83">
        <w:rPr>
          <w:rFonts w:ascii="Arial Unicode MS" w:hAnsi="Arial Unicode MS"/>
          <w:color w:val="5F5F5F"/>
        </w:rPr>
        <w:t>褫奪公權尚未復權者</w:t>
      </w:r>
      <w:r>
        <w:rPr>
          <w:rFonts w:ascii="Arial Unicode MS" w:hAnsi="Arial Unicode MS"/>
          <w:color w:val="5F5F5F"/>
        </w:rPr>
        <w:t>。</w:t>
      </w:r>
    </w:p>
    <w:p w14:paraId="61763D12" w14:textId="479E8C39"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五</w:t>
      </w:r>
      <w:r>
        <w:rPr>
          <w:rFonts w:ascii="Arial Unicode MS" w:hAnsi="Arial Unicode MS"/>
          <w:color w:val="5F5F5F"/>
        </w:rPr>
        <w:t>、</w:t>
      </w:r>
      <w:r w:rsidR="00173259" w:rsidRPr="001C6F83">
        <w:rPr>
          <w:rFonts w:ascii="Arial Unicode MS" w:hAnsi="Arial Unicode MS"/>
          <w:color w:val="5F5F5F"/>
        </w:rPr>
        <w:t>受禁治產之宣告，尚未撤銷者</w:t>
      </w:r>
      <w:r>
        <w:rPr>
          <w:rFonts w:ascii="Arial Unicode MS" w:hAnsi="Arial Unicode MS"/>
          <w:color w:val="5F5F5F"/>
        </w:rPr>
        <w:t>。</w:t>
      </w:r>
    </w:p>
    <w:p w14:paraId="7356899C" w14:textId="65FBA9D3"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六</w:t>
      </w:r>
      <w:r>
        <w:rPr>
          <w:rFonts w:ascii="Arial Unicode MS" w:hAnsi="Arial Unicode MS"/>
          <w:color w:val="5F5F5F"/>
        </w:rPr>
        <w:t>、</w:t>
      </w:r>
      <w:r w:rsidR="00173259" w:rsidRPr="001C6F83">
        <w:rPr>
          <w:rFonts w:ascii="Arial Unicode MS" w:hAnsi="Arial Unicode MS"/>
          <w:color w:val="5F5F5F"/>
        </w:rPr>
        <w:t>行為不檢有損師道，經有關機關查證屬實者</w:t>
      </w:r>
      <w:r>
        <w:rPr>
          <w:rFonts w:ascii="Arial Unicode MS" w:hAnsi="Arial Unicode MS"/>
          <w:color w:val="5F5F5F"/>
        </w:rPr>
        <w:t>。</w:t>
      </w:r>
    </w:p>
    <w:p w14:paraId="7C703D83" w14:textId="35D54A5B"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七</w:t>
      </w:r>
      <w:r>
        <w:rPr>
          <w:rFonts w:ascii="Arial Unicode MS" w:hAnsi="Arial Unicode MS"/>
          <w:color w:val="5F5F5F"/>
        </w:rPr>
        <w:t>、</w:t>
      </w:r>
      <w:r w:rsidR="00173259" w:rsidRPr="001C6F83">
        <w:rPr>
          <w:rFonts w:ascii="Arial Unicode MS" w:hAnsi="Arial Unicode MS"/>
          <w:color w:val="5F5F5F"/>
        </w:rPr>
        <w:t>經合格醫師證明有精神病者</w:t>
      </w:r>
      <w:r>
        <w:rPr>
          <w:rFonts w:ascii="Arial Unicode MS" w:hAnsi="Arial Unicode MS"/>
          <w:color w:val="5F5F5F"/>
        </w:rPr>
        <w:t>。</w:t>
      </w:r>
    </w:p>
    <w:p w14:paraId="4BF94AFE" w14:textId="37ABD35B"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八</w:t>
      </w:r>
      <w:r>
        <w:rPr>
          <w:rFonts w:ascii="Arial Unicode MS" w:hAnsi="Arial Unicode MS"/>
          <w:color w:val="5F5F5F"/>
        </w:rPr>
        <w:t>、</w:t>
      </w:r>
      <w:r w:rsidR="00173259" w:rsidRPr="001C6F83">
        <w:rPr>
          <w:rFonts w:ascii="Arial Unicode MS" w:hAnsi="Arial Unicode MS"/>
          <w:color w:val="5F5F5F"/>
        </w:rPr>
        <w:t>教學不力或不能勝任工作，有具體事實或違反聘約情節重大者</w:t>
      </w:r>
      <w:r>
        <w:rPr>
          <w:rFonts w:ascii="Arial Unicode MS" w:hAnsi="Arial Unicode MS"/>
          <w:color w:val="5F5F5F"/>
        </w:rPr>
        <w:t>。</w:t>
      </w:r>
    </w:p>
    <w:p w14:paraId="0C82C760" w14:textId="4939E4B8"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CE7221">
        <w:rPr>
          <w:rFonts w:ascii="Arial Unicode MS" w:hAnsi="Arial Unicode MS"/>
          <w:color w:val="666699"/>
        </w:rPr>
        <w:t>有前項第六款、第八款情形者，應經教師評審委員會委員三分之二以上出席及出席委員半數以上之決議</w:t>
      </w:r>
      <w:r>
        <w:rPr>
          <w:rFonts w:ascii="Arial Unicode MS" w:hAnsi="Arial Unicode MS"/>
          <w:color w:val="5F5F5F"/>
        </w:rPr>
        <w:t>。</w:t>
      </w:r>
    </w:p>
    <w:p w14:paraId="305245AA" w14:textId="33DB8B9F" w:rsidR="00173259" w:rsidRPr="001C6F83"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173259" w:rsidRPr="001C6F83">
        <w:rPr>
          <w:rFonts w:ascii="Arial Unicode MS" w:hAnsi="Arial Unicode MS"/>
          <w:color w:val="5F5F5F"/>
        </w:rPr>
        <w:t>有第一項第一款至第七款情形者，不得聘任為教師。其已聘任者，除有第七款情形者依規定辦理退休或資遣外，應報請主管教育行政機關核准後，予以解聘、停聘或不續聘。</w:t>
      </w:r>
      <w:r w:rsidR="003C0615" w:rsidRPr="003C0615">
        <w:rPr>
          <w:rFonts w:ascii="新細明體" w:hAnsi="新細明體" w:hint="eastAsia"/>
          <w:color w:val="FFFFFF"/>
        </w:rPr>
        <w:t>∴</w:t>
      </w:r>
    </w:p>
    <w:p w14:paraId="71CB2852" w14:textId="77777777" w:rsidR="00C55EC0" w:rsidRDefault="002A1832" w:rsidP="00ED2634">
      <w:pPr>
        <w:pStyle w:val="2"/>
        <w:rPr>
          <w:color w:val="548DD4"/>
        </w:rPr>
      </w:pPr>
      <w:bookmarkStart w:id="83" w:name="a14b1"/>
      <w:bookmarkEnd w:id="83"/>
      <w:r w:rsidRPr="00C47C99">
        <w:rPr>
          <w:rFonts w:hint="eastAsia"/>
          <w:color w:val="548DD4"/>
        </w:rPr>
        <w:t>第</w:t>
      </w:r>
      <w:r w:rsidRPr="00C47C99">
        <w:rPr>
          <w:rFonts w:hint="eastAsia"/>
          <w:color w:val="548DD4"/>
        </w:rPr>
        <w:t>14</w:t>
      </w:r>
      <w:r w:rsidRPr="00C47C99">
        <w:rPr>
          <w:rFonts w:hint="eastAsia"/>
          <w:color w:val="548DD4"/>
        </w:rPr>
        <w:t>條</w:t>
      </w:r>
      <w:r w:rsidR="00173259" w:rsidRPr="00C47C99">
        <w:rPr>
          <w:rFonts w:hint="eastAsia"/>
          <w:color w:val="548DD4"/>
        </w:rPr>
        <w:t>之</w:t>
      </w:r>
      <w:r w:rsidRPr="00C47C99">
        <w:rPr>
          <w:rFonts w:hint="eastAsia"/>
          <w:color w:val="548DD4"/>
        </w:rPr>
        <w:t>1</w:t>
      </w:r>
      <w:r w:rsidR="00DA7A4F" w:rsidRPr="00C47C99">
        <w:rPr>
          <w:color w:val="548DD4"/>
        </w:rPr>
        <w:t>（</w:t>
      </w:r>
      <w:r w:rsidR="00173259" w:rsidRPr="00C47C99">
        <w:rPr>
          <w:color w:val="548DD4"/>
        </w:rPr>
        <w:t>教師解聘、停聘或不續聘</w:t>
      </w:r>
      <w:r w:rsidR="00C55EC0">
        <w:rPr>
          <w:color w:val="548DD4"/>
        </w:rPr>
        <w:t>）</w:t>
      </w:r>
    </w:p>
    <w:p w14:paraId="228A88AC" w14:textId="5EC62FCD"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B24636">
        <w:rPr>
          <w:rFonts w:ascii="Arial Unicode MS" w:hAnsi="Arial Unicode MS" w:hint="eastAsia"/>
          <w:color w:val="5F5F5F"/>
        </w:rPr>
        <w:t>學校教師評審委員會依第</w:t>
      </w:r>
      <w:hyperlink w:anchor="a14" w:history="1">
        <w:r w:rsidR="00173259" w:rsidRPr="00B24636">
          <w:rPr>
            <w:rStyle w:val="a3"/>
            <w:rFonts w:hint="eastAsia"/>
            <w:color w:val="5F5F5F"/>
          </w:rPr>
          <w:t>十四</w:t>
        </w:r>
      </w:hyperlink>
      <w:r w:rsidR="00173259" w:rsidRPr="00B24636">
        <w:rPr>
          <w:rFonts w:ascii="Arial Unicode MS" w:hAnsi="Arial Unicode MS" w:hint="eastAsia"/>
          <w:color w:val="5F5F5F"/>
        </w:rPr>
        <w:t>條規定作成教師解聘、停聘或不續聘之決議後，學校應自決議作成之日起十日內報請主管教育行政機關核准，並同時以書面附理由通知當事人</w:t>
      </w:r>
      <w:r>
        <w:rPr>
          <w:rFonts w:ascii="Arial Unicode MS" w:hAnsi="Arial Unicode MS" w:hint="eastAsia"/>
          <w:color w:val="5F5F5F"/>
        </w:rPr>
        <w:t>。</w:t>
      </w:r>
    </w:p>
    <w:p w14:paraId="0B633CEE" w14:textId="535FFC42" w:rsidR="00173259" w:rsidRPr="00CE7221" w:rsidRDefault="00C55EC0" w:rsidP="00482D51">
      <w:pPr>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173259" w:rsidRPr="00CE7221">
        <w:rPr>
          <w:rFonts w:ascii="Arial Unicode MS" w:hAnsi="Arial Unicode MS" w:hint="eastAsia"/>
          <w:color w:val="666699"/>
        </w:rPr>
        <w:t>教師解聘、停聘或不續聘案於主管教育行政機關核准前，其聘約期限屆滿者，學校應予暫時繼續聘任。</w:t>
      </w:r>
    </w:p>
    <w:p w14:paraId="5799827F" w14:textId="77777777" w:rsidR="00C55EC0" w:rsidRDefault="002A1832" w:rsidP="00ED2634">
      <w:pPr>
        <w:pStyle w:val="2"/>
        <w:rPr>
          <w:color w:val="548DD4"/>
        </w:rPr>
      </w:pPr>
      <w:r w:rsidRPr="00C47C99">
        <w:rPr>
          <w:rFonts w:hint="eastAsia"/>
          <w:color w:val="548DD4"/>
        </w:rPr>
        <w:t>第</w:t>
      </w:r>
      <w:r w:rsidRPr="00C47C99">
        <w:rPr>
          <w:rFonts w:hint="eastAsia"/>
          <w:color w:val="548DD4"/>
        </w:rPr>
        <w:t>14</w:t>
      </w:r>
      <w:r w:rsidRPr="00C47C99">
        <w:rPr>
          <w:rFonts w:hint="eastAsia"/>
          <w:color w:val="548DD4"/>
        </w:rPr>
        <w:t>條</w:t>
      </w:r>
      <w:r w:rsidR="00173259" w:rsidRPr="00C47C99">
        <w:rPr>
          <w:rFonts w:hint="eastAsia"/>
          <w:color w:val="548DD4"/>
        </w:rPr>
        <w:t>之</w:t>
      </w:r>
      <w:r w:rsidRPr="00C47C99">
        <w:rPr>
          <w:rFonts w:hint="eastAsia"/>
          <w:color w:val="548DD4"/>
        </w:rPr>
        <w:t>2</w:t>
      </w:r>
      <w:r w:rsidR="00DA7A4F" w:rsidRPr="00C47C99">
        <w:rPr>
          <w:color w:val="548DD4"/>
        </w:rPr>
        <w:t>（</w:t>
      </w:r>
      <w:r w:rsidR="00173259" w:rsidRPr="00C47C99">
        <w:rPr>
          <w:color w:val="548DD4"/>
          <w:szCs w:val="20"/>
        </w:rPr>
        <w:t>教師停聘</w:t>
      </w:r>
      <w:r w:rsidR="00C55EC0">
        <w:rPr>
          <w:color w:val="548DD4"/>
        </w:rPr>
        <w:t>）</w:t>
      </w:r>
    </w:p>
    <w:p w14:paraId="40C1FA3B" w14:textId="41081FB9" w:rsidR="00C55EC0" w:rsidRDefault="00C55EC0" w:rsidP="00F50ADD">
      <w:pPr>
        <w:ind w:left="18" w:hangingChars="10" w:hanging="18"/>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B24636">
        <w:rPr>
          <w:rFonts w:ascii="Arial Unicode MS" w:hAnsi="Arial Unicode MS" w:hint="eastAsia"/>
          <w:color w:val="5F5F5F"/>
        </w:rPr>
        <w:t>教師停聘期間，服務學校應予保留底缺，俟停聘原因消滅並經服務學校教師評審委員會審查通過後，回復其聘任關係</w:t>
      </w:r>
      <w:r>
        <w:rPr>
          <w:rFonts w:ascii="Arial Unicode MS" w:hAnsi="Arial Unicode MS" w:hint="eastAsia"/>
          <w:color w:val="5F5F5F"/>
        </w:rPr>
        <w:t>。</w:t>
      </w:r>
    </w:p>
    <w:p w14:paraId="0B1D6809" w14:textId="376C4D20" w:rsidR="00406BF5" w:rsidRPr="00CE7221" w:rsidRDefault="00C55EC0" w:rsidP="00F50ADD">
      <w:pPr>
        <w:ind w:left="18" w:hangingChars="10" w:hanging="18"/>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173259" w:rsidRPr="00CE7221">
        <w:rPr>
          <w:rFonts w:ascii="Arial Unicode MS" w:hAnsi="Arial Unicode MS" w:hint="eastAsia"/>
          <w:color w:val="666699"/>
        </w:rPr>
        <w:t>教師依法停聘，於停聘原因未消滅前聘約期限屆滿者，學校教師評審委員會仍應依規定審查是否繼續聘任。</w:t>
      </w:r>
    </w:p>
    <w:p w14:paraId="7B8D603B" w14:textId="77777777" w:rsidR="00C55EC0" w:rsidRDefault="002A1832" w:rsidP="00ED2634">
      <w:pPr>
        <w:pStyle w:val="2"/>
        <w:rPr>
          <w:rFonts w:ascii="新細明體" w:hAnsi="新細明體"/>
          <w:color w:val="548DD4"/>
        </w:rPr>
      </w:pPr>
      <w:bookmarkStart w:id="84" w:name="a14b3"/>
      <w:bookmarkEnd w:id="84"/>
      <w:r w:rsidRPr="00C47C99">
        <w:rPr>
          <w:rFonts w:hint="eastAsia"/>
          <w:color w:val="548DD4"/>
        </w:rPr>
        <w:lastRenderedPageBreak/>
        <w:t>第</w:t>
      </w:r>
      <w:r w:rsidRPr="00C47C99">
        <w:rPr>
          <w:rFonts w:hint="eastAsia"/>
          <w:color w:val="548DD4"/>
        </w:rPr>
        <w:t>14</w:t>
      </w:r>
      <w:r w:rsidRPr="00C47C99">
        <w:rPr>
          <w:rFonts w:hint="eastAsia"/>
          <w:color w:val="548DD4"/>
        </w:rPr>
        <w:t>條</w:t>
      </w:r>
      <w:r w:rsidR="00173259" w:rsidRPr="00C47C99">
        <w:rPr>
          <w:rFonts w:hint="eastAsia"/>
          <w:color w:val="548DD4"/>
        </w:rPr>
        <w:t>之</w:t>
      </w:r>
      <w:r w:rsidRPr="00C47C99">
        <w:rPr>
          <w:rFonts w:hint="eastAsia"/>
          <w:color w:val="548DD4"/>
        </w:rPr>
        <w:t>3</w:t>
      </w:r>
      <w:r w:rsidR="00DA7A4F" w:rsidRPr="00C47C99">
        <w:rPr>
          <w:color w:val="548DD4"/>
        </w:rPr>
        <w:t>（</w:t>
      </w:r>
      <w:r w:rsidR="00173259" w:rsidRPr="00C47C99">
        <w:rPr>
          <w:color w:val="548DD4"/>
        </w:rPr>
        <w:t>停聘期間之薪資</w:t>
      </w:r>
      <w:r w:rsidR="00DA7A4F" w:rsidRPr="00C47C99">
        <w:rPr>
          <w:color w:val="548DD4"/>
        </w:rPr>
        <w:t>）</w:t>
      </w:r>
      <w:r w:rsidR="00C55EC0">
        <w:rPr>
          <w:rFonts w:ascii="新細明體" w:hAnsi="新細明體" w:hint="eastAsia"/>
          <w:color w:val="548DD4"/>
        </w:rPr>
        <w:t>∵</w:t>
      </w:r>
    </w:p>
    <w:p w14:paraId="0CD0963A" w14:textId="637C528C" w:rsidR="00D60A75" w:rsidRPr="00B24636" w:rsidRDefault="00C55EC0" w:rsidP="00F50ADD">
      <w:pPr>
        <w:ind w:left="18" w:hangingChars="10" w:hanging="18"/>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D60A75" w:rsidRPr="00B24636">
        <w:rPr>
          <w:rFonts w:ascii="Arial Unicode MS" w:hAnsi="Arial Unicode MS" w:hint="eastAsia"/>
          <w:color w:val="5F5F5F"/>
        </w:rPr>
        <w:t>依第</w:t>
      </w:r>
      <w:hyperlink w:anchor="a14" w:history="1">
        <w:r w:rsidR="00D60A75" w:rsidRPr="00B24636">
          <w:rPr>
            <w:rStyle w:val="a3"/>
            <w:rFonts w:hint="eastAsia"/>
            <w:color w:val="5F5F5F"/>
          </w:rPr>
          <w:t>十四</w:t>
        </w:r>
      </w:hyperlink>
      <w:r w:rsidR="00D60A75" w:rsidRPr="00B24636">
        <w:rPr>
          <w:rFonts w:ascii="Arial Unicode MS" w:hAnsi="Arial Unicode MS" w:hint="eastAsia"/>
          <w:color w:val="5F5F5F"/>
        </w:rPr>
        <w:t>條規定停聘之教師，停聘期間應發給半數本薪（年功薪）；停聘原因消滅後回復聘任者，其本薪（年功薪）應予補發。但有下列情形之一者，不在此限：</w:t>
      </w:r>
    </w:p>
    <w:p w14:paraId="498361CD" w14:textId="77777777" w:rsidR="00C55EC0" w:rsidRDefault="00D60A75" w:rsidP="00F50ADD">
      <w:pPr>
        <w:ind w:left="20" w:hangingChars="10" w:hanging="20"/>
        <w:jc w:val="both"/>
        <w:rPr>
          <w:rFonts w:ascii="Arial Unicode MS" w:hAnsi="Arial Unicode MS"/>
          <w:color w:val="5F5F5F"/>
        </w:rPr>
      </w:pPr>
      <w:r w:rsidRPr="00B24636">
        <w:rPr>
          <w:rFonts w:ascii="Arial Unicode MS" w:hAnsi="Arial Unicode MS" w:hint="eastAsia"/>
          <w:color w:val="5F5F5F"/>
        </w:rPr>
        <w:t xml:space="preserve">　　一、教師受有期徒刑或拘役之執行或受罰金之判決而易服勞役者，其停聘期間不發給本薪（年功薪）</w:t>
      </w:r>
      <w:r w:rsidR="00C55EC0">
        <w:rPr>
          <w:rFonts w:ascii="Arial Unicode MS" w:hAnsi="Arial Unicode MS" w:hint="eastAsia"/>
          <w:color w:val="5F5F5F"/>
        </w:rPr>
        <w:t>。</w:t>
      </w:r>
    </w:p>
    <w:p w14:paraId="1700E081" w14:textId="53C033AF" w:rsidR="00D60A75" w:rsidRPr="00B24636" w:rsidRDefault="00C55EC0" w:rsidP="00F50ADD">
      <w:pPr>
        <w:ind w:left="20" w:hangingChars="10" w:hanging="20"/>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二</w:t>
      </w:r>
      <w:r>
        <w:rPr>
          <w:rFonts w:ascii="Arial Unicode MS" w:hAnsi="Arial Unicode MS" w:hint="eastAsia"/>
          <w:color w:val="5F5F5F"/>
        </w:rPr>
        <w:t>、</w:t>
      </w:r>
      <w:r w:rsidR="00D60A75" w:rsidRPr="00B24636">
        <w:rPr>
          <w:rFonts w:ascii="Arial Unicode MS" w:hAnsi="Arial Unicode MS" w:hint="eastAsia"/>
          <w:color w:val="5F5F5F"/>
        </w:rPr>
        <w:t>教師依第</w:t>
      </w:r>
      <w:hyperlink w:anchor="a14" w:history="1">
        <w:r w:rsidR="00D60A75" w:rsidRPr="00B24636">
          <w:rPr>
            <w:rStyle w:val="a3"/>
            <w:rFonts w:hint="eastAsia"/>
            <w:color w:val="5F5F5F"/>
          </w:rPr>
          <w:t>十四</w:t>
        </w:r>
      </w:hyperlink>
      <w:r w:rsidR="00D60A75" w:rsidRPr="00B24636">
        <w:rPr>
          <w:rFonts w:ascii="Arial Unicode MS" w:hAnsi="Arial Unicode MS" w:hint="eastAsia"/>
          <w:color w:val="5F5F5F"/>
        </w:rPr>
        <w:t>條第四項規定停聘者，其停聘期間不發給本薪（年功薪），俟調查結果無此事實並回復聘任者，補發全部本薪（年功薪）。</w:t>
      </w:r>
    </w:p>
    <w:p w14:paraId="68D5D4C0" w14:textId="049EF75A" w:rsidR="00C55EC0" w:rsidRDefault="00C55EC0" w:rsidP="006700BA">
      <w:pPr>
        <w:pStyle w:val="3"/>
      </w:pPr>
      <w:r>
        <w:rPr>
          <w:rFonts w:hint="eastAsia"/>
        </w:rPr>
        <w:t>--</w:t>
      </w:r>
      <w:r w:rsidRPr="001C6F83">
        <w:rPr>
          <w:rFonts w:hint="eastAsia"/>
        </w:rPr>
        <w:t>9</w:t>
      </w:r>
      <w:r>
        <w:rPr>
          <w:rFonts w:hint="eastAsia"/>
        </w:rPr>
        <w:t>9</w:t>
      </w:r>
      <w:r w:rsidRPr="001C6F83">
        <w:rPr>
          <w:rFonts w:hint="eastAsia"/>
        </w:rPr>
        <w:t>年</w:t>
      </w:r>
      <w:r w:rsidRPr="001C6F83">
        <w:rPr>
          <w:rFonts w:hint="eastAsia"/>
        </w:rPr>
        <w:t>1</w:t>
      </w:r>
      <w:r>
        <w:rPr>
          <w:rFonts w:hint="eastAsia"/>
        </w:rPr>
        <w:t>1</w:t>
      </w:r>
      <w:r w:rsidRPr="001C6F83">
        <w:rPr>
          <w:rFonts w:hint="eastAsia"/>
        </w:rPr>
        <w:t>月</w:t>
      </w:r>
      <w:r>
        <w:rPr>
          <w:rFonts w:hint="eastAsia"/>
        </w:rPr>
        <w:t>24</w:t>
      </w:r>
      <w:r>
        <w:rPr>
          <w:rFonts w:hint="eastAsia"/>
        </w:rPr>
        <w:t>日修正前條文</w:t>
      </w:r>
      <w:r>
        <w:rPr>
          <w:rFonts w:hint="eastAsia"/>
        </w:rPr>
        <w:t>--</w:t>
      </w:r>
      <w:hyperlink r:id="rId94" w:history="1">
        <w:r w:rsidRPr="00A15053">
          <w:rPr>
            <w:rStyle w:val="a3"/>
            <w:szCs w:val="20"/>
          </w:rPr>
          <w:t>比對程式</w:t>
        </w:r>
      </w:hyperlink>
    </w:p>
    <w:p w14:paraId="0AF9EEEC" w14:textId="2B4AB4F4" w:rsidR="00406BF5" w:rsidRPr="00D60A75" w:rsidRDefault="00C55EC0" w:rsidP="00F50ADD">
      <w:pPr>
        <w:ind w:left="18" w:hangingChars="10" w:hanging="18"/>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73259" w:rsidRPr="00D60A75">
        <w:rPr>
          <w:rFonts w:ascii="Arial Unicode MS" w:hAnsi="Arial Unicode MS" w:hint="eastAsia"/>
          <w:color w:val="5F5F5F"/>
        </w:rPr>
        <w:t>依第</w:t>
      </w:r>
      <w:hyperlink w:anchor="a14" w:history="1">
        <w:r w:rsidR="00173259" w:rsidRPr="00D60A75">
          <w:rPr>
            <w:rStyle w:val="a3"/>
            <w:rFonts w:hint="eastAsia"/>
            <w:color w:val="5F5F5F"/>
          </w:rPr>
          <w:t>十四</w:t>
        </w:r>
      </w:hyperlink>
      <w:r w:rsidR="00173259" w:rsidRPr="00D60A75">
        <w:rPr>
          <w:rFonts w:ascii="Arial Unicode MS" w:hAnsi="Arial Unicode MS" w:hint="eastAsia"/>
          <w:color w:val="5F5F5F"/>
        </w:rPr>
        <w:t>條規定停聘之教師，停聘期間應發給半數本薪（年功薪）；停聘原因消滅後回復聘任者，其本薪（年功薪）應予補發。但教師係因受有期徒刑或拘役之執行或受罰金之判決而易服勞役者，其停聘期間之薪資，不得依本條規定發給。</w:t>
      </w:r>
      <w:r w:rsidR="003C0615" w:rsidRPr="003C0615">
        <w:rPr>
          <w:rFonts w:ascii="新細明體" w:hAnsi="新細明體" w:hint="eastAsia"/>
          <w:color w:val="FFFFFF"/>
        </w:rPr>
        <w:t>∴</w:t>
      </w:r>
    </w:p>
    <w:p w14:paraId="416F1D22" w14:textId="77777777" w:rsidR="00C55EC0" w:rsidRDefault="002A1832" w:rsidP="00ED2634">
      <w:pPr>
        <w:pStyle w:val="2"/>
        <w:rPr>
          <w:color w:val="548DD4"/>
        </w:rPr>
      </w:pPr>
      <w:bookmarkStart w:id="85" w:name="a15"/>
      <w:bookmarkEnd w:id="85"/>
      <w:r w:rsidRPr="00C47C99">
        <w:rPr>
          <w:color w:val="548DD4"/>
        </w:rPr>
        <w:t>第</w:t>
      </w:r>
      <w:r w:rsidRPr="00C47C99">
        <w:rPr>
          <w:color w:val="548DD4"/>
        </w:rPr>
        <w:t>15</w:t>
      </w:r>
      <w:r w:rsidRPr="00C47C99">
        <w:rPr>
          <w:color w:val="548DD4"/>
        </w:rPr>
        <w:t>條</w:t>
      </w:r>
      <w:r w:rsidR="00173259" w:rsidRPr="00C47C99">
        <w:rPr>
          <w:color w:val="548DD4"/>
        </w:rPr>
        <w:t>（教師遷調、介聘及資遣</w:t>
      </w:r>
      <w:r w:rsidR="00C55EC0">
        <w:rPr>
          <w:color w:val="548DD4"/>
        </w:rPr>
        <w:t>）</w:t>
      </w:r>
    </w:p>
    <w:p w14:paraId="51090B0D" w14:textId="3317E82B" w:rsidR="00173259" w:rsidRPr="00B24636"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B24636">
        <w:rPr>
          <w:rFonts w:ascii="Arial Unicode MS" w:hAnsi="Arial Unicode MS"/>
          <w:color w:val="5F5F5F"/>
        </w:rPr>
        <w:t>因系、所、科、組、課程調整或學校減班、停辦、解散時，學校或主管教育行政機關對仍願繼續任教且有其他適當工作可以調任之合格教師，應優先輔導遷調或介聘；現職工作不適任或現職已無工作又無其他適當工作可以調任者或經公立醫院證明身體衰弱不能勝任工作者，報經主管教育行政機關核准後予以資遣。</w:t>
      </w:r>
    </w:p>
    <w:p w14:paraId="49BD7925" w14:textId="77777777" w:rsidR="00C55EC0" w:rsidRDefault="002A1832" w:rsidP="00ED2634">
      <w:pPr>
        <w:pStyle w:val="2"/>
        <w:rPr>
          <w:color w:val="548DD4"/>
        </w:rPr>
      </w:pPr>
      <w:bookmarkStart w:id="86" w:name="a15b1"/>
      <w:bookmarkEnd w:id="86"/>
      <w:r w:rsidRPr="00C47C99">
        <w:rPr>
          <w:rFonts w:hint="eastAsia"/>
          <w:color w:val="548DD4"/>
        </w:rPr>
        <w:t>第</w:t>
      </w:r>
      <w:r w:rsidRPr="00C47C99">
        <w:rPr>
          <w:rFonts w:hint="eastAsia"/>
          <w:color w:val="548DD4"/>
        </w:rPr>
        <w:t>15</w:t>
      </w:r>
      <w:r w:rsidRPr="00C47C99">
        <w:rPr>
          <w:rFonts w:hint="eastAsia"/>
          <w:color w:val="548DD4"/>
        </w:rPr>
        <w:t>條</w:t>
      </w:r>
      <w:r w:rsidR="00173259" w:rsidRPr="00C47C99">
        <w:rPr>
          <w:rFonts w:hint="eastAsia"/>
          <w:color w:val="548DD4"/>
        </w:rPr>
        <w:t>之</w:t>
      </w:r>
      <w:r w:rsidRPr="00C47C99">
        <w:rPr>
          <w:rFonts w:hint="eastAsia"/>
          <w:color w:val="548DD4"/>
        </w:rPr>
        <w:t>1</w:t>
      </w:r>
      <w:r w:rsidR="00DA7A4F" w:rsidRPr="00C47C99">
        <w:rPr>
          <w:color w:val="548DD4"/>
        </w:rPr>
        <w:t>（</w:t>
      </w:r>
      <w:r w:rsidR="00173259" w:rsidRPr="00C47C99">
        <w:rPr>
          <w:color w:val="548DD4"/>
          <w:szCs w:val="20"/>
        </w:rPr>
        <w:t>教師遷調或介聘</w:t>
      </w:r>
      <w:r w:rsidR="00C55EC0">
        <w:rPr>
          <w:color w:val="548DD4"/>
        </w:rPr>
        <w:t>）</w:t>
      </w:r>
    </w:p>
    <w:p w14:paraId="4184767B" w14:textId="7D26C558"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B24636">
        <w:rPr>
          <w:rFonts w:ascii="Arial Unicode MS" w:hAnsi="Arial Unicode MS" w:hint="eastAsia"/>
          <w:color w:val="5F5F5F"/>
        </w:rPr>
        <w:t>學校或主管教育行政機關依前條規定優先輔導遷調或介聘之教師，經學校教師評審委員會審查發現有第</w:t>
      </w:r>
      <w:hyperlink w:anchor="a14" w:history="1">
        <w:r w:rsidR="00173259" w:rsidRPr="00B24636">
          <w:rPr>
            <w:rStyle w:val="a3"/>
            <w:rFonts w:hint="eastAsia"/>
            <w:color w:val="5F5F5F"/>
          </w:rPr>
          <w:t>十四</w:t>
        </w:r>
      </w:hyperlink>
      <w:r w:rsidR="00173259" w:rsidRPr="00B24636">
        <w:rPr>
          <w:rFonts w:ascii="Arial Unicode MS" w:hAnsi="Arial Unicode MS" w:hint="eastAsia"/>
          <w:color w:val="5F5F5F"/>
        </w:rPr>
        <w:t>條第一項各款情事之一者，其聘任得不予通過</w:t>
      </w:r>
      <w:r>
        <w:rPr>
          <w:rFonts w:ascii="Arial Unicode MS" w:hAnsi="Arial Unicode MS" w:hint="eastAsia"/>
          <w:color w:val="5F5F5F"/>
        </w:rPr>
        <w:t>。</w:t>
      </w:r>
    </w:p>
    <w:p w14:paraId="1AFDC807" w14:textId="04F943E9" w:rsidR="00C55EC0" w:rsidRDefault="00C55EC0" w:rsidP="00482D51">
      <w:pPr>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173259" w:rsidRPr="00B24636">
        <w:rPr>
          <w:rFonts w:ascii="Arial Unicode MS" w:hAnsi="Arial Unicode MS" w:hint="eastAsia"/>
          <w:color w:val="666699"/>
        </w:rPr>
        <w:t>主管教育行政機關依</w:t>
      </w:r>
      <w:hyperlink r:id="rId95" w:history="1">
        <w:r w:rsidR="00173259" w:rsidRPr="00B24636">
          <w:rPr>
            <w:rStyle w:val="a3"/>
            <w:rFonts w:hint="eastAsia"/>
            <w:color w:val="666699"/>
          </w:rPr>
          <w:t>國民教育法</w:t>
        </w:r>
      </w:hyperlink>
      <w:r w:rsidR="00173259" w:rsidRPr="00B24636">
        <w:rPr>
          <w:rFonts w:ascii="Arial Unicode MS" w:hAnsi="Arial Unicode MS" w:hint="eastAsia"/>
          <w:color w:val="666699"/>
        </w:rPr>
        <w:t>所訂辦法辦理遷調或介聘之教師，準用前項之規定</w:t>
      </w:r>
      <w:r>
        <w:rPr>
          <w:rFonts w:ascii="Arial Unicode MS" w:hAnsi="Arial Unicode MS" w:hint="eastAsia"/>
          <w:color w:val="666699"/>
        </w:rPr>
        <w:t>。</w:t>
      </w:r>
    </w:p>
    <w:p w14:paraId="41ADCA77" w14:textId="3F8FF7CA" w:rsidR="0041472E" w:rsidRPr="00113E56" w:rsidRDefault="00C55EC0" w:rsidP="00482D51">
      <w:pPr>
        <w:jc w:val="right"/>
        <w:rPr>
          <w:rFonts w:ascii="Arial Unicode MS" w:hAnsi="Arial Unicode MS"/>
          <w:color w:val="666699"/>
        </w:rPr>
      </w:pPr>
      <w:r>
        <w:rPr>
          <w:rFonts w:ascii="Arial Unicode MS" w:hAnsi="Arial Unicode MS" w:hint="eastAsia"/>
          <w:color w:val="666699"/>
        </w:rPr>
        <w:t xml:space="preserve">　　　　</w:t>
      </w:r>
      <w:r w:rsidR="00406BF5" w:rsidRPr="00113E56">
        <w:rPr>
          <w:rFonts w:ascii="Arial Unicode MS" w:hAnsi="Arial Unicode MS"/>
          <w:color w:val="808000"/>
          <w:sz w:val="18"/>
        </w:rPr>
        <w:t xml:space="preserve">　　　　　　　　　　　　　　　　　　　　　　　　　　　　　　　　　　　　　　　　　　　　</w:t>
      </w:r>
      <w:hyperlink w:anchor="a章節索引" w:history="1">
        <w:r w:rsidR="0041472E" w:rsidRPr="00113E56">
          <w:rPr>
            <w:rStyle w:val="a3"/>
            <w:rFonts w:ascii="Arial Unicode MS" w:hAnsi="Arial Unicode MS" w:hint="eastAsia"/>
            <w:sz w:val="18"/>
          </w:rPr>
          <w:t>回索引</w:t>
        </w:r>
      </w:hyperlink>
      <w:r w:rsidR="008A6653">
        <w:rPr>
          <w:rFonts w:ascii="Arial Unicode MS" w:hAnsi="Arial Unicode MS" w:hint="eastAsia"/>
          <w:color w:val="808000"/>
          <w:sz w:val="18"/>
        </w:rPr>
        <w:t>〉〉</w:t>
      </w:r>
    </w:p>
    <w:p w14:paraId="433D0156" w14:textId="77777777" w:rsidR="00173259" w:rsidRPr="00113E56" w:rsidRDefault="00173259" w:rsidP="00482D51">
      <w:pPr>
        <w:pStyle w:val="1"/>
      </w:pPr>
      <w:bookmarkStart w:id="87" w:name="_第四章__權"/>
      <w:bookmarkEnd w:id="87"/>
      <w:r w:rsidRPr="00113E56">
        <w:t>第四章</w:t>
      </w:r>
      <w:r w:rsidRPr="00113E56">
        <w:rPr>
          <w:rFonts w:hint="eastAsia"/>
        </w:rPr>
        <w:t xml:space="preserve">　　</w:t>
      </w:r>
      <w:r w:rsidRPr="00113E56">
        <w:t>權利義務</w:t>
      </w:r>
    </w:p>
    <w:p w14:paraId="6A7D7225" w14:textId="77777777" w:rsidR="00C55EC0" w:rsidRDefault="002A1832" w:rsidP="00ED2634">
      <w:pPr>
        <w:pStyle w:val="2"/>
        <w:rPr>
          <w:rFonts w:ascii="新細明體" w:hAnsi="新細明體"/>
          <w:color w:val="FFFFFF"/>
        </w:rPr>
      </w:pPr>
      <w:bookmarkStart w:id="88" w:name="a16"/>
      <w:bookmarkEnd w:id="88"/>
      <w:r w:rsidRPr="00C47C99">
        <w:rPr>
          <w:color w:val="548DD4"/>
        </w:rPr>
        <w:t>第</w:t>
      </w:r>
      <w:r w:rsidRPr="00C47C99">
        <w:rPr>
          <w:color w:val="548DD4"/>
        </w:rPr>
        <w:t>16</w:t>
      </w:r>
      <w:r w:rsidRPr="00C47C99">
        <w:rPr>
          <w:color w:val="548DD4"/>
        </w:rPr>
        <w:t>條</w:t>
      </w:r>
      <w:r w:rsidR="00173259" w:rsidRPr="00C47C99">
        <w:rPr>
          <w:color w:val="548DD4"/>
        </w:rPr>
        <w:t>（教師之權利）</w:t>
      </w:r>
      <w:r w:rsidR="00C55EC0">
        <w:rPr>
          <w:rFonts w:ascii="新細明體" w:hAnsi="新細明體" w:hint="eastAsia"/>
          <w:color w:val="FFFFFF"/>
        </w:rPr>
        <w:t>∵</w:t>
      </w:r>
    </w:p>
    <w:p w14:paraId="570C60F7" w14:textId="0F103B4A" w:rsidR="00BA0EE7" w:rsidRPr="00B24636" w:rsidRDefault="00C55EC0" w:rsidP="00BA0EE7">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BA0EE7" w:rsidRPr="00B24636">
        <w:rPr>
          <w:rFonts w:ascii="Arial Unicode MS" w:hAnsi="Arial Unicode MS" w:hint="eastAsia"/>
          <w:color w:val="5F5F5F"/>
        </w:rPr>
        <w:t>教師接受聘任後，依有關法令及學校章則之規定，享有下列權利：</w:t>
      </w:r>
    </w:p>
    <w:p w14:paraId="1C381274" w14:textId="77777777" w:rsidR="00C55EC0" w:rsidRDefault="00BA0EE7" w:rsidP="00BA0EE7">
      <w:pPr>
        <w:jc w:val="both"/>
        <w:rPr>
          <w:rFonts w:ascii="Arial Unicode MS" w:hAnsi="Arial Unicode MS"/>
          <w:color w:val="5F5F5F"/>
        </w:rPr>
      </w:pPr>
      <w:r w:rsidRPr="00B24636">
        <w:rPr>
          <w:rFonts w:ascii="Arial Unicode MS" w:hAnsi="Arial Unicode MS" w:hint="eastAsia"/>
          <w:color w:val="5F5F5F"/>
        </w:rPr>
        <w:t xml:space="preserve">　　一、對學校教學及行政事項提供興革意見</w:t>
      </w:r>
      <w:r w:rsidR="00C55EC0">
        <w:rPr>
          <w:rFonts w:ascii="Arial Unicode MS" w:hAnsi="Arial Unicode MS" w:hint="eastAsia"/>
          <w:color w:val="5F5F5F"/>
        </w:rPr>
        <w:t>。</w:t>
      </w:r>
    </w:p>
    <w:p w14:paraId="499EA419" w14:textId="7286F692" w:rsidR="00C55EC0" w:rsidRDefault="00C55EC0" w:rsidP="00BA0EE7">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二</w:t>
      </w:r>
      <w:r>
        <w:rPr>
          <w:rFonts w:ascii="Arial Unicode MS" w:hAnsi="Arial Unicode MS" w:hint="eastAsia"/>
          <w:color w:val="5F5F5F"/>
        </w:rPr>
        <w:t>、</w:t>
      </w:r>
      <w:r w:rsidR="00BA0EE7" w:rsidRPr="00B24636">
        <w:rPr>
          <w:rFonts w:ascii="Arial Unicode MS" w:hAnsi="Arial Unicode MS" w:hint="eastAsia"/>
          <w:color w:val="5F5F5F"/>
        </w:rPr>
        <w:t>享有待遇、福利、退休、撫卹、資遣、保險等權益及保障</w:t>
      </w:r>
      <w:r>
        <w:rPr>
          <w:rFonts w:ascii="Arial Unicode MS" w:hAnsi="Arial Unicode MS" w:hint="eastAsia"/>
          <w:color w:val="5F5F5F"/>
        </w:rPr>
        <w:t>。</w:t>
      </w:r>
    </w:p>
    <w:p w14:paraId="521099CC" w14:textId="045C9C36" w:rsidR="00C55EC0" w:rsidRDefault="00C55EC0" w:rsidP="00BA0EE7">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三</w:t>
      </w:r>
      <w:r>
        <w:rPr>
          <w:rFonts w:ascii="Arial Unicode MS" w:hAnsi="Arial Unicode MS" w:hint="eastAsia"/>
          <w:color w:val="5F5F5F"/>
        </w:rPr>
        <w:t>、</w:t>
      </w:r>
      <w:r w:rsidR="00BA0EE7" w:rsidRPr="00B24636">
        <w:rPr>
          <w:rFonts w:ascii="Arial Unicode MS" w:hAnsi="Arial Unicode MS" w:hint="eastAsia"/>
          <w:color w:val="5F5F5F"/>
        </w:rPr>
        <w:t>參加在職進修、研究及學術交流活動</w:t>
      </w:r>
      <w:r>
        <w:rPr>
          <w:rFonts w:ascii="Arial Unicode MS" w:hAnsi="Arial Unicode MS" w:hint="eastAsia"/>
          <w:color w:val="5F5F5F"/>
        </w:rPr>
        <w:t>。</w:t>
      </w:r>
    </w:p>
    <w:p w14:paraId="12274FC0" w14:textId="31DCE881" w:rsidR="00C55EC0" w:rsidRDefault="00C55EC0" w:rsidP="00BA0EE7">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四</w:t>
      </w:r>
      <w:r>
        <w:rPr>
          <w:rFonts w:ascii="Arial Unicode MS" w:hAnsi="Arial Unicode MS" w:hint="eastAsia"/>
          <w:color w:val="5F5F5F"/>
        </w:rPr>
        <w:t>、</w:t>
      </w:r>
      <w:r w:rsidR="00BA0EE7" w:rsidRPr="00B24636">
        <w:rPr>
          <w:rFonts w:ascii="Arial Unicode MS" w:hAnsi="Arial Unicode MS" w:hint="eastAsia"/>
          <w:color w:val="5F5F5F"/>
        </w:rPr>
        <w:t>參加教師組織，並參與其他依法令規定所舉辦之活動</w:t>
      </w:r>
      <w:r>
        <w:rPr>
          <w:rFonts w:ascii="Arial Unicode MS" w:hAnsi="Arial Unicode MS" w:hint="eastAsia"/>
          <w:color w:val="5F5F5F"/>
        </w:rPr>
        <w:t>。</w:t>
      </w:r>
    </w:p>
    <w:p w14:paraId="30E80CC3" w14:textId="14AC167B" w:rsidR="00C55EC0" w:rsidRDefault="00C55EC0" w:rsidP="00BA0EE7">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五</w:t>
      </w:r>
      <w:r>
        <w:rPr>
          <w:rFonts w:ascii="Arial Unicode MS" w:hAnsi="Arial Unicode MS" w:hint="eastAsia"/>
          <w:color w:val="5F5F5F"/>
        </w:rPr>
        <w:t>、</w:t>
      </w:r>
      <w:r w:rsidR="00BA0EE7" w:rsidRPr="00B24636">
        <w:rPr>
          <w:rFonts w:ascii="Arial Unicode MS" w:hAnsi="Arial Unicode MS" w:hint="eastAsia"/>
          <w:color w:val="5F5F5F"/>
        </w:rPr>
        <w:t>對主管教育行政機關或學校有關其個人之措施，認為違法或不當致損害其權益者，得依法提出申訴</w:t>
      </w:r>
      <w:r>
        <w:rPr>
          <w:rFonts w:ascii="Arial Unicode MS" w:hAnsi="Arial Unicode MS" w:hint="eastAsia"/>
          <w:color w:val="5F5F5F"/>
        </w:rPr>
        <w:t>。</w:t>
      </w:r>
    </w:p>
    <w:p w14:paraId="2430CA27" w14:textId="59C5DB50" w:rsidR="00C55EC0" w:rsidRDefault="00C55EC0" w:rsidP="00BA0EE7">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六</w:t>
      </w:r>
      <w:r>
        <w:rPr>
          <w:rFonts w:ascii="Arial Unicode MS" w:hAnsi="Arial Unicode MS" w:hint="eastAsia"/>
          <w:color w:val="5F5F5F"/>
        </w:rPr>
        <w:t>、</w:t>
      </w:r>
      <w:r w:rsidR="00BA0EE7" w:rsidRPr="00B24636">
        <w:rPr>
          <w:rFonts w:ascii="Arial Unicode MS" w:hAnsi="Arial Unicode MS" w:hint="eastAsia"/>
          <w:color w:val="5F5F5F"/>
        </w:rPr>
        <w:t>教師之教學及對學生之輔導依法令及學校章則享有專業自主</w:t>
      </w:r>
      <w:r>
        <w:rPr>
          <w:rFonts w:ascii="Arial Unicode MS" w:hAnsi="Arial Unicode MS" w:hint="eastAsia"/>
          <w:color w:val="5F5F5F"/>
        </w:rPr>
        <w:t>。</w:t>
      </w:r>
    </w:p>
    <w:p w14:paraId="2F135AE6" w14:textId="1CA6AA20" w:rsidR="00C55EC0" w:rsidRDefault="00C55EC0" w:rsidP="00BA0EE7">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七</w:t>
      </w:r>
      <w:r>
        <w:rPr>
          <w:rFonts w:ascii="Arial Unicode MS" w:hAnsi="Arial Unicode MS" w:hint="eastAsia"/>
          <w:color w:val="5F5F5F"/>
        </w:rPr>
        <w:t>、</w:t>
      </w:r>
      <w:r w:rsidR="00BA0EE7" w:rsidRPr="00B24636">
        <w:rPr>
          <w:rFonts w:ascii="Arial Unicode MS" w:hAnsi="Arial Unicode MS" w:hint="eastAsia"/>
          <w:color w:val="5F5F5F"/>
        </w:rPr>
        <w:t>除法令另有規定者外，教師得拒絕參與教育行政機關或學校所指派與教學無關之工作或活動</w:t>
      </w:r>
      <w:r>
        <w:rPr>
          <w:rFonts w:ascii="Arial Unicode MS" w:hAnsi="Arial Unicode MS" w:hint="eastAsia"/>
          <w:color w:val="5F5F5F"/>
        </w:rPr>
        <w:t>。</w:t>
      </w:r>
    </w:p>
    <w:p w14:paraId="1BBF425A" w14:textId="34080FD0" w:rsidR="00C55EC0" w:rsidRDefault="00C55EC0" w:rsidP="00BA0EE7">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八</w:t>
      </w:r>
      <w:r>
        <w:rPr>
          <w:rFonts w:ascii="Arial Unicode MS" w:hAnsi="Arial Unicode MS" w:hint="eastAsia"/>
          <w:color w:val="5F5F5F"/>
        </w:rPr>
        <w:t>、</w:t>
      </w:r>
      <w:r w:rsidR="00BA0EE7" w:rsidRPr="00B24636">
        <w:rPr>
          <w:rFonts w:ascii="Arial Unicode MS" w:hAnsi="Arial Unicode MS" w:hint="eastAsia"/>
          <w:color w:val="5F5F5F"/>
        </w:rPr>
        <w:t>教師依法執行職務涉訟時，其服務學校應延聘律師為其辯護及提供法律上之協助</w:t>
      </w:r>
      <w:r>
        <w:rPr>
          <w:rFonts w:ascii="Arial Unicode MS" w:hAnsi="Arial Unicode MS" w:hint="eastAsia"/>
          <w:color w:val="5F5F5F"/>
        </w:rPr>
        <w:t>。</w:t>
      </w:r>
    </w:p>
    <w:p w14:paraId="39956B3C" w14:textId="190457E3" w:rsidR="00C55EC0" w:rsidRDefault="00C55EC0" w:rsidP="00BA0EE7">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九</w:t>
      </w:r>
      <w:r>
        <w:rPr>
          <w:rFonts w:ascii="Arial Unicode MS" w:hAnsi="Arial Unicode MS" w:hint="eastAsia"/>
          <w:color w:val="5F5F5F"/>
        </w:rPr>
        <w:t>、</w:t>
      </w:r>
      <w:r w:rsidR="00BA0EE7" w:rsidRPr="00B24636">
        <w:rPr>
          <w:rFonts w:ascii="Arial Unicode MS" w:hAnsi="Arial Unicode MS" w:hint="eastAsia"/>
          <w:color w:val="5F5F5F"/>
        </w:rPr>
        <w:t>其他依本法或其他法律應享之權利</w:t>
      </w:r>
      <w:r>
        <w:rPr>
          <w:rFonts w:ascii="Arial Unicode MS" w:hAnsi="Arial Unicode MS" w:hint="eastAsia"/>
          <w:color w:val="5F5F5F"/>
        </w:rPr>
        <w:t>。</w:t>
      </w:r>
    </w:p>
    <w:p w14:paraId="68D3329A" w14:textId="034E50AD" w:rsidR="00BA0EE7" w:rsidRPr="00BA0EE7" w:rsidRDefault="00C55EC0" w:rsidP="00BA0EE7">
      <w:pPr>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BA0EE7" w:rsidRPr="00BA0EE7">
        <w:rPr>
          <w:rFonts w:ascii="Arial Unicode MS" w:hAnsi="Arial Unicode MS" w:hint="eastAsia"/>
          <w:color w:val="666699"/>
        </w:rPr>
        <w:t>前項第八款情形，教師因公</w:t>
      </w:r>
      <w:hyperlink r:id="rId96" w:history="1">
        <w:r w:rsidR="00BA0EE7" w:rsidRPr="00EA4AA7">
          <w:rPr>
            <w:rStyle w:val="a3"/>
            <w:rFonts w:ascii="Arial Unicode MS" w:hAnsi="Arial Unicode MS" w:hint="eastAsia"/>
          </w:rPr>
          <w:t>涉訟輔助辦法</w:t>
        </w:r>
      </w:hyperlink>
      <w:r w:rsidR="00BA0EE7" w:rsidRPr="00BA0EE7">
        <w:rPr>
          <w:rFonts w:ascii="Arial Unicode MS" w:hAnsi="Arial Unicode MS" w:hint="eastAsia"/>
          <w:color w:val="666699"/>
        </w:rPr>
        <w:t>，由教育部定之；另其涉訟係因教師之故意或重大過失所致者，教師應繳還涉訟輔助費用。</w:t>
      </w:r>
    </w:p>
    <w:p w14:paraId="10AC9CAA" w14:textId="0B9CD842" w:rsidR="00C55EC0" w:rsidRDefault="00C55EC0" w:rsidP="006700BA">
      <w:pPr>
        <w:pStyle w:val="3"/>
      </w:pPr>
      <w:r>
        <w:rPr>
          <w:rFonts w:hint="eastAsia"/>
        </w:rPr>
        <w:t>--</w:t>
      </w:r>
      <w:r w:rsidRPr="006700BA">
        <w:rPr>
          <w:rFonts w:hint="eastAsia"/>
        </w:rPr>
        <w:t>103</w:t>
      </w:r>
      <w:r w:rsidRPr="006700BA">
        <w:t>年</w:t>
      </w:r>
      <w:r w:rsidRPr="006700BA">
        <w:rPr>
          <w:rFonts w:hint="eastAsia"/>
        </w:rPr>
        <w:t>1</w:t>
      </w:r>
      <w:r w:rsidRPr="006700BA">
        <w:t>月</w:t>
      </w:r>
      <w:r w:rsidRPr="006700BA">
        <w:rPr>
          <w:rFonts w:hint="eastAsia"/>
        </w:rPr>
        <w:t>8</w:t>
      </w:r>
      <w:r>
        <w:t>日修正前條文</w:t>
      </w:r>
      <w:r>
        <w:t>--</w:t>
      </w:r>
      <w:hyperlink r:id="rId97" w:history="1">
        <w:r w:rsidRPr="006700BA">
          <w:t>比對程式</w:t>
        </w:r>
      </w:hyperlink>
    </w:p>
    <w:p w14:paraId="564A32DC" w14:textId="5389C04F" w:rsidR="00173259" w:rsidRPr="00BA0EE7"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73259" w:rsidRPr="00BA0EE7">
        <w:rPr>
          <w:rFonts w:ascii="Arial Unicode MS" w:hAnsi="Arial Unicode MS"/>
          <w:color w:val="5F5F5F"/>
        </w:rPr>
        <w:t>教師接受聘任後，依有關法令及學校章則之規定，享有下列權利：</w:t>
      </w:r>
    </w:p>
    <w:p w14:paraId="272D89DF" w14:textId="77777777" w:rsidR="00C55EC0" w:rsidRDefault="00406BF5" w:rsidP="00482D51">
      <w:pPr>
        <w:jc w:val="both"/>
        <w:rPr>
          <w:rFonts w:ascii="Arial Unicode MS" w:hAnsi="Arial Unicode MS"/>
          <w:color w:val="5F5F5F"/>
        </w:rPr>
      </w:pPr>
      <w:r w:rsidRPr="00BA0EE7">
        <w:rPr>
          <w:rFonts w:ascii="Arial Unicode MS" w:hAnsi="Arial Unicode MS"/>
          <w:color w:val="5F5F5F"/>
        </w:rPr>
        <w:t xml:space="preserve">　　</w:t>
      </w:r>
      <w:r w:rsidR="00173259" w:rsidRPr="00BA0EE7">
        <w:rPr>
          <w:rFonts w:ascii="Arial Unicode MS" w:hAnsi="Arial Unicode MS"/>
          <w:color w:val="5F5F5F"/>
        </w:rPr>
        <w:t>一、對學校教學及行政事項提供興革意見</w:t>
      </w:r>
      <w:r w:rsidR="00C55EC0">
        <w:rPr>
          <w:rFonts w:ascii="Arial Unicode MS" w:hAnsi="Arial Unicode MS"/>
          <w:color w:val="5F5F5F"/>
        </w:rPr>
        <w:t>。</w:t>
      </w:r>
    </w:p>
    <w:p w14:paraId="7E495E0D" w14:textId="009301D4"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BA0EE7">
        <w:rPr>
          <w:rFonts w:ascii="Arial Unicode MS" w:hAnsi="Arial Unicode MS"/>
          <w:color w:val="5F5F5F"/>
        </w:rPr>
        <w:t>二</w:t>
      </w:r>
      <w:r>
        <w:rPr>
          <w:rFonts w:ascii="Arial Unicode MS" w:hAnsi="Arial Unicode MS"/>
          <w:color w:val="5F5F5F"/>
        </w:rPr>
        <w:t>、</w:t>
      </w:r>
      <w:r w:rsidR="00173259" w:rsidRPr="00BA0EE7">
        <w:rPr>
          <w:rFonts w:ascii="Arial Unicode MS" w:hAnsi="Arial Unicode MS"/>
          <w:color w:val="5F5F5F"/>
        </w:rPr>
        <w:t>享有待遇、福利、退休、撫卹、資遣、保險等權益及保障</w:t>
      </w:r>
      <w:r>
        <w:rPr>
          <w:rFonts w:ascii="Arial Unicode MS" w:hAnsi="Arial Unicode MS"/>
          <w:color w:val="5F5F5F"/>
        </w:rPr>
        <w:t>。</w:t>
      </w:r>
    </w:p>
    <w:p w14:paraId="7A3513D0" w14:textId="5D20C08C" w:rsidR="00C55EC0" w:rsidRDefault="00C55EC0" w:rsidP="00482D51">
      <w:pPr>
        <w:jc w:val="both"/>
        <w:rPr>
          <w:rFonts w:ascii="Arial Unicode MS" w:hAnsi="Arial Unicode MS"/>
          <w:color w:val="5F5F5F"/>
        </w:rPr>
      </w:pPr>
      <w:r>
        <w:rPr>
          <w:rFonts w:ascii="Arial Unicode MS" w:hAnsi="Arial Unicode MS"/>
          <w:color w:val="5F5F5F"/>
        </w:rPr>
        <w:lastRenderedPageBreak/>
        <w:t xml:space="preserve">　　</w:t>
      </w:r>
      <w:r w:rsidRPr="00BA0EE7">
        <w:rPr>
          <w:rFonts w:ascii="Arial Unicode MS" w:hAnsi="Arial Unicode MS"/>
          <w:color w:val="5F5F5F"/>
        </w:rPr>
        <w:t>三</w:t>
      </w:r>
      <w:r>
        <w:rPr>
          <w:rFonts w:ascii="Arial Unicode MS" w:hAnsi="Arial Unicode MS"/>
          <w:color w:val="5F5F5F"/>
        </w:rPr>
        <w:t>、</w:t>
      </w:r>
      <w:r w:rsidR="00173259" w:rsidRPr="00BA0EE7">
        <w:rPr>
          <w:rFonts w:ascii="Arial Unicode MS" w:hAnsi="Arial Unicode MS"/>
          <w:color w:val="5F5F5F"/>
        </w:rPr>
        <w:t>參加在職進修、研究及學術交流活動</w:t>
      </w:r>
      <w:r>
        <w:rPr>
          <w:rFonts w:ascii="Arial Unicode MS" w:hAnsi="Arial Unicode MS"/>
          <w:color w:val="5F5F5F"/>
        </w:rPr>
        <w:t>。</w:t>
      </w:r>
    </w:p>
    <w:p w14:paraId="1699E39C" w14:textId="6D6B33F9"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BA0EE7">
        <w:rPr>
          <w:rFonts w:ascii="Arial Unicode MS" w:hAnsi="Arial Unicode MS"/>
          <w:color w:val="5F5F5F"/>
        </w:rPr>
        <w:t>四</w:t>
      </w:r>
      <w:r>
        <w:rPr>
          <w:rFonts w:ascii="Arial Unicode MS" w:hAnsi="Arial Unicode MS"/>
          <w:color w:val="5F5F5F"/>
        </w:rPr>
        <w:t>、</w:t>
      </w:r>
      <w:r w:rsidR="00173259" w:rsidRPr="00BA0EE7">
        <w:rPr>
          <w:rFonts w:ascii="Arial Unicode MS" w:hAnsi="Arial Unicode MS"/>
          <w:color w:val="5F5F5F"/>
        </w:rPr>
        <w:t>參加教師組織，並參與其他依法令規定所舉辦之活動</w:t>
      </w:r>
      <w:r>
        <w:rPr>
          <w:rFonts w:ascii="Arial Unicode MS" w:hAnsi="Arial Unicode MS"/>
          <w:color w:val="5F5F5F"/>
        </w:rPr>
        <w:t>。</w:t>
      </w:r>
    </w:p>
    <w:p w14:paraId="6F3C2185" w14:textId="42FE4C2D"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BA0EE7">
        <w:rPr>
          <w:rFonts w:ascii="Arial Unicode MS" w:hAnsi="Arial Unicode MS"/>
          <w:color w:val="5F5F5F"/>
        </w:rPr>
        <w:t>五</w:t>
      </w:r>
      <w:r>
        <w:rPr>
          <w:rFonts w:ascii="Arial Unicode MS" w:hAnsi="Arial Unicode MS"/>
          <w:color w:val="5F5F5F"/>
        </w:rPr>
        <w:t>、</w:t>
      </w:r>
      <w:r w:rsidR="00173259" w:rsidRPr="00BA0EE7">
        <w:rPr>
          <w:rFonts w:ascii="Arial Unicode MS" w:hAnsi="Arial Unicode MS"/>
          <w:color w:val="5F5F5F"/>
        </w:rPr>
        <w:t>對主管教育行政機關或學校有關其個人之措施，認為違法或不當致損害其權益者，得依法提出申訴</w:t>
      </w:r>
      <w:r>
        <w:rPr>
          <w:rFonts w:ascii="Arial Unicode MS" w:hAnsi="Arial Unicode MS"/>
          <w:color w:val="5F5F5F"/>
        </w:rPr>
        <w:t>。</w:t>
      </w:r>
    </w:p>
    <w:p w14:paraId="28D6E964" w14:textId="63445F05"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BA0EE7">
        <w:rPr>
          <w:rFonts w:ascii="Arial Unicode MS" w:hAnsi="Arial Unicode MS"/>
          <w:color w:val="5F5F5F"/>
        </w:rPr>
        <w:t>六</w:t>
      </w:r>
      <w:r>
        <w:rPr>
          <w:rFonts w:ascii="Arial Unicode MS" w:hAnsi="Arial Unicode MS"/>
          <w:color w:val="5F5F5F"/>
        </w:rPr>
        <w:t>、</w:t>
      </w:r>
      <w:r w:rsidR="00173259" w:rsidRPr="00BA0EE7">
        <w:rPr>
          <w:rFonts w:ascii="Arial Unicode MS" w:hAnsi="Arial Unicode MS"/>
          <w:color w:val="5F5F5F"/>
        </w:rPr>
        <w:t>教師之教學及對學生之輔導依法令及學校章則享有專業自主</w:t>
      </w:r>
      <w:r>
        <w:rPr>
          <w:rFonts w:ascii="Arial Unicode MS" w:hAnsi="Arial Unicode MS"/>
          <w:color w:val="5F5F5F"/>
        </w:rPr>
        <w:t>。</w:t>
      </w:r>
    </w:p>
    <w:p w14:paraId="5F6B9B7B" w14:textId="0F305493"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BA0EE7">
        <w:rPr>
          <w:rFonts w:ascii="Arial Unicode MS" w:hAnsi="Arial Unicode MS"/>
          <w:color w:val="5F5F5F"/>
        </w:rPr>
        <w:t>七</w:t>
      </w:r>
      <w:r>
        <w:rPr>
          <w:rFonts w:ascii="Arial Unicode MS" w:hAnsi="Arial Unicode MS"/>
          <w:color w:val="5F5F5F"/>
        </w:rPr>
        <w:t>、</w:t>
      </w:r>
      <w:r w:rsidR="00173259" w:rsidRPr="00BA0EE7">
        <w:rPr>
          <w:rFonts w:ascii="Arial Unicode MS" w:hAnsi="Arial Unicode MS"/>
          <w:color w:val="5F5F5F"/>
        </w:rPr>
        <w:t>除法令另有規定者外，教師得拒絕參與教育行政機關或學校所指派與教學無關之工作或活動</w:t>
      </w:r>
      <w:r>
        <w:rPr>
          <w:rFonts w:ascii="Arial Unicode MS" w:hAnsi="Arial Unicode MS"/>
          <w:color w:val="5F5F5F"/>
        </w:rPr>
        <w:t>。</w:t>
      </w:r>
    </w:p>
    <w:p w14:paraId="1F2AA51A" w14:textId="6313AEA4" w:rsidR="00173259" w:rsidRPr="00BA0EE7" w:rsidRDefault="00C55EC0" w:rsidP="00482D51">
      <w:pPr>
        <w:jc w:val="both"/>
        <w:rPr>
          <w:rFonts w:ascii="Arial Unicode MS" w:hAnsi="Arial Unicode MS"/>
          <w:color w:val="5F5F5F"/>
        </w:rPr>
      </w:pPr>
      <w:r>
        <w:rPr>
          <w:rFonts w:ascii="Arial Unicode MS" w:hAnsi="Arial Unicode MS"/>
          <w:color w:val="5F5F5F"/>
        </w:rPr>
        <w:t xml:space="preserve">　　</w:t>
      </w:r>
      <w:r w:rsidRPr="00BA0EE7">
        <w:rPr>
          <w:rFonts w:ascii="Arial Unicode MS" w:hAnsi="Arial Unicode MS"/>
          <w:color w:val="5F5F5F"/>
        </w:rPr>
        <w:t>八</w:t>
      </w:r>
      <w:r>
        <w:rPr>
          <w:rFonts w:ascii="Arial Unicode MS" w:hAnsi="Arial Unicode MS"/>
          <w:color w:val="5F5F5F"/>
        </w:rPr>
        <w:t>、</w:t>
      </w:r>
      <w:r w:rsidR="00173259" w:rsidRPr="00BA0EE7">
        <w:rPr>
          <w:rFonts w:ascii="Arial Unicode MS" w:hAnsi="Arial Unicode MS"/>
          <w:color w:val="5F5F5F"/>
        </w:rPr>
        <w:t>其他依本法或其他法律應享之權利。</w:t>
      </w:r>
      <w:r w:rsidR="003C0615" w:rsidRPr="003C0615">
        <w:rPr>
          <w:rFonts w:ascii="新細明體" w:hAnsi="新細明體" w:hint="eastAsia"/>
          <w:color w:val="FFFFFF"/>
        </w:rPr>
        <w:t>∴</w:t>
      </w:r>
    </w:p>
    <w:p w14:paraId="6903C4A5" w14:textId="77777777" w:rsidR="00C55EC0" w:rsidRDefault="002A1832" w:rsidP="00ED2634">
      <w:pPr>
        <w:pStyle w:val="2"/>
        <w:rPr>
          <w:rFonts w:ascii="新細明體" w:hAnsi="新細明體"/>
          <w:color w:val="FFFFFF"/>
        </w:rPr>
      </w:pPr>
      <w:bookmarkStart w:id="89" w:name="a17"/>
      <w:bookmarkEnd w:id="89"/>
      <w:r w:rsidRPr="00C47C99">
        <w:rPr>
          <w:color w:val="548DD4"/>
        </w:rPr>
        <w:t>第</w:t>
      </w:r>
      <w:r w:rsidRPr="00C47C99">
        <w:rPr>
          <w:color w:val="548DD4"/>
        </w:rPr>
        <w:t>17</w:t>
      </w:r>
      <w:r w:rsidRPr="00C47C99">
        <w:rPr>
          <w:color w:val="548DD4"/>
        </w:rPr>
        <w:t>條</w:t>
      </w:r>
      <w:r w:rsidR="00173259" w:rsidRPr="00C47C99">
        <w:rPr>
          <w:color w:val="548DD4"/>
        </w:rPr>
        <w:t>（教師之義務）</w:t>
      </w:r>
      <w:r w:rsidR="00C55EC0">
        <w:rPr>
          <w:rFonts w:ascii="新細明體" w:hAnsi="新細明體" w:hint="eastAsia"/>
          <w:color w:val="FFFFFF"/>
        </w:rPr>
        <w:t>∵</w:t>
      </w:r>
    </w:p>
    <w:p w14:paraId="78419B50" w14:textId="35D57D45" w:rsidR="00C2287F" w:rsidRPr="00B24636" w:rsidRDefault="00C55EC0" w:rsidP="00C2287F">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C2287F" w:rsidRPr="00B24636">
        <w:rPr>
          <w:rFonts w:ascii="Arial Unicode MS" w:hAnsi="Arial Unicode MS" w:hint="eastAsia"/>
          <w:color w:val="5F5F5F"/>
        </w:rPr>
        <w:t>教師除應遵守法令履行聘約外，並負有下列義務：</w:t>
      </w:r>
    </w:p>
    <w:p w14:paraId="3C517C58" w14:textId="77777777" w:rsidR="00C55EC0" w:rsidRDefault="00C2287F" w:rsidP="00C2287F">
      <w:pPr>
        <w:jc w:val="both"/>
        <w:rPr>
          <w:rFonts w:ascii="Arial Unicode MS" w:hAnsi="Arial Unicode MS"/>
          <w:color w:val="5F5F5F"/>
        </w:rPr>
      </w:pPr>
      <w:r w:rsidRPr="00B24636">
        <w:rPr>
          <w:rFonts w:ascii="Arial Unicode MS" w:hAnsi="Arial Unicode MS" w:hint="eastAsia"/>
          <w:color w:val="5F5F5F"/>
        </w:rPr>
        <w:t xml:space="preserve">　　一</w:t>
      </w:r>
      <w:r w:rsidR="00852102" w:rsidRPr="00B24636">
        <w:rPr>
          <w:rFonts w:ascii="Arial Unicode MS" w:hAnsi="Arial Unicode MS" w:hint="eastAsia"/>
          <w:color w:val="5F5F5F"/>
        </w:rPr>
        <w:t>、</w:t>
      </w:r>
      <w:r w:rsidRPr="00B24636">
        <w:rPr>
          <w:rFonts w:ascii="Arial Unicode MS" w:hAnsi="Arial Unicode MS" w:hint="eastAsia"/>
          <w:color w:val="5F5F5F"/>
        </w:rPr>
        <w:t>遵守聘約規定，維護校譽</w:t>
      </w:r>
      <w:r w:rsidR="00C55EC0">
        <w:rPr>
          <w:rFonts w:ascii="Arial Unicode MS" w:hAnsi="Arial Unicode MS" w:hint="eastAsia"/>
          <w:color w:val="5F5F5F"/>
        </w:rPr>
        <w:t>。</w:t>
      </w:r>
    </w:p>
    <w:p w14:paraId="5D310099" w14:textId="49B0D7FC" w:rsidR="00C55EC0" w:rsidRDefault="00C55EC0" w:rsidP="00C2287F">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二</w:t>
      </w:r>
      <w:r>
        <w:rPr>
          <w:rFonts w:ascii="Arial Unicode MS" w:hAnsi="Arial Unicode MS" w:hint="eastAsia"/>
          <w:color w:val="5F5F5F"/>
        </w:rPr>
        <w:t>、</w:t>
      </w:r>
      <w:r w:rsidR="00C2287F" w:rsidRPr="00B24636">
        <w:rPr>
          <w:rFonts w:ascii="Arial Unicode MS" w:hAnsi="Arial Unicode MS" w:hint="eastAsia"/>
          <w:color w:val="5F5F5F"/>
        </w:rPr>
        <w:t>積極維護學生受教之權益</w:t>
      </w:r>
      <w:r>
        <w:rPr>
          <w:rFonts w:ascii="Arial Unicode MS" w:hAnsi="Arial Unicode MS" w:hint="eastAsia"/>
          <w:color w:val="5F5F5F"/>
        </w:rPr>
        <w:t>。</w:t>
      </w:r>
    </w:p>
    <w:p w14:paraId="028BD5A6" w14:textId="53EB8366" w:rsidR="00C55EC0" w:rsidRDefault="00C55EC0" w:rsidP="00C2287F">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三</w:t>
      </w:r>
      <w:r>
        <w:rPr>
          <w:rFonts w:ascii="Arial Unicode MS" w:hAnsi="Arial Unicode MS" w:hint="eastAsia"/>
          <w:color w:val="5F5F5F"/>
        </w:rPr>
        <w:t>、</w:t>
      </w:r>
      <w:r w:rsidR="00C2287F" w:rsidRPr="00B24636">
        <w:rPr>
          <w:rFonts w:ascii="Arial Unicode MS" w:hAnsi="Arial Unicode MS" w:hint="eastAsia"/>
          <w:color w:val="5F5F5F"/>
        </w:rPr>
        <w:t>依有關法令及學校安排之課程，實施適性教學活動</w:t>
      </w:r>
      <w:r>
        <w:rPr>
          <w:rFonts w:ascii="Arial Unicode MS" w:hAnsi="Arial Unicode MS" w:hint="eastAsia"/>
          <w:color w:val="5F5F5F"/>
        </w:rPr>
        <w:t>。</w:t>
      </w:r>
    </w:p>
    <w:p w14:paraId="5AA174B6" w14:textId="17134D98" w:rsidR="00C55EC0" w:rsidRDefault="00C55EC0" w:rsidP="00C2287F">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四</w:t>
      </w:r>
      <w:r>
        <w:rPr>
          <w:rFonts w:ascii="Arial Unicode MS" w:hAnsi="Arial Unicode MS" w:hint="eastAsia"/>
          <w:color w:val="5F5F5F"/>
        </w:rPr>
        <w:t>、</w:t>
      </w:r>
      <w:r w:rsidR="00C2287F" w:rsidRPr="00B24636">
        <w:rPr>
          <w:rFonts w:ascii="Arial Unicode MS" w:hAnsi="Arial Unicode MS" w:hint="eastAsia"/>
          <w:color w:val="5F5F5F"/>
        </w:rPr>
        <w:t>輔導或管教學生，導引其適性發展，並培養其健全人格</w:t>
      </w:r>
      <w:r>
        <w:rPr>
          <w:rFonts w:ascii="Arial Unicode MS" w:hAnsi="Arial Unicode MS" w:hint="eastAsia"/>
          <w:color w:val="5F5F5F"/>
        </w:rPr>
        <w:t>。</w:t>
      </w:r>
    </w:p>
    <w:p w14:paraId="34EFAE7E" w14:textId="113B0360" w:rsidR="00C55EC0" w:rsidRDefault="00C55EC0" w:rsidP="00C2287F">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五</w:t>
      </w:r>
      <w:r>
        <w:rPr>
          <w:rFonts w:ascii="Arial Unicode MS" w:hAnsi="Arial Unicode MS" w:hint="eastAsia"/>
          <w:color w:val="5F5F5F"/>
        </w:rPr>
        <w:t>、</w:t>
      </w:r>
      <w:r w:rsidR="00C2287F" w:rsidRPr="00B24636">
        <w:rPr>
          <w:rFonts w:ascii="Arial Unicode MS" w:hAnsi="Arial Unicode MS" w:hint="eastAsia"/>
          <w:color w:val="5F5F5F"/>
        </w:rPr>
        <w:t>從事與教學有關之研究、進修</w:t>
      </w:r>
      <w:r>
        <w:rPr>
          <w:rFonts w:ascii="Arial Unicode MS" w:hAnsi="Arial Unicode MS" w:hint="eastAsia"/>
          <w:color w:val="5F5F5F"/>
        </w:rPr>
        <w:t>。</w:t>
      </w:r>
    </w:p>
    <w:p w14:paraId="687D6EC9" w14:textId="59F31903" w:rsidR="00C55EC0" w:rsidRDefault="00C55EC0" w:rsidP="00C2287F">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六</w:t>
      </w:r>
      <w:r>
        <w:rPr>
          <w:rFonts w:ascii="Arial Unicode MS" w:hAnsi="Arial Unicode MS" w:hint="eastAsia"/>
          <w:color w:val="5F5F5F"/>
        </w:rPr>
        <w:t>、</w:t>
      </w:r>
      <w:r w:rsidR="00C2287F" w:rsidRPr="00B24636">
        <w:rPr>
          <w:rFonts w:ascii="Arial Unicode MS" w:hAnsi="Arial Unicode MS" w:hint="eastAsia"/>
          <w:color w:val="5F5F5F"/>
        </w:rPr>
        <w:t>嚴守職分，本於良知，發揚師道及專業精神</w:t>
      </w:r>
      <w:r>
        <w:rPr>
          <w:rFonts w:ascii="Arial Unicode MS" w:hAnsi="Arial Unicode MS" w:hint="eastAsia"/>
          <w:color w:val="5F5F5F"/>
        </w:rPr>
        <w:t>。</w:t>
      </w:r>
    </w:p>
    <w:p w14:paraId="554C89FB" w14:textId="65E4A31B" w:rsidR="00C55EC0" w:rsidRDefault="00C55EC0" w:rsidP="00C2287F">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七</w:t>
      </w:r>
      <w:r>
        <w:rPr>
          <w:rFonts w:ascii="Arial Unicode MS" w:hAnsi="Arial Unicode MS" w:hint="eastAsia"/>
          <w:color w:val="5F5F5F"/>
        </w:rPr>
        <w:t>、</w:t>
      </w:r>
      <w:r w:rsidR="00C2287F" w:rsidRPr="00B24636">
        <w:rPr>
          <w:rFonts w:ascii="Arial Unicode MS" w:hAnsi="Arial Unicode MS" w:hint="eastAsia"/>
          <w:color w:val="5F5F5F"/>
        </w:rPr>
        <w:t>依有關法令參與學校學術、行政工作及社會教育活動</w:t>
      </w:r>
      <w:r>
        <w:rPr>
          <w:rFonts w:ascii="Arial Unicode MS" w:hAnsi="Arial Unicode MS" w:hint="eastAsia"/>
          <w:color w:val="5F5F5F"/>
        </w:rPr>
        <w:t>。</w:t>
      </w:r>
    </w:p>
    <w:p w14:paraId="4221E3DD" w14:textId="46864700" w:rsidR="00C55EC0" w:rsidRDefault="00C55EC0" w:rsidP="00C2287F">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八</w:t>
      </w:r>
      <w:r>
        <w:rPr>
          <w:rFonts w:ascii="Arial Unicode MS" w:hAnsi="Arial Unicode MS" w:hint="eastAsia"/>
          <w:color w:val="5F5F5F"/>
        </w:rPr>
        <w:t>、</w:t>
      </w:r>
      <w:r w:rsidR="00C2287F" w:rsidRPr="00B24636">
        <w:rPr>
          <w:rFonts w:ascii="Arial Unicode MS" w:hAnsi="Arial Unicode MS" w:hint="eastAsia"/>
          <w:color w:val="5F5F5F"/>
        </w:rPr>
        <w:t>非依法律規定不得洩漏學生個人或其家庭資料</w:t>
      </w:r>
      <w:r>
        <w:rPr>
          <w:rFonts w:ascii="Arial Unicode MS" w:hAnsi="Arial Unicode MS" w:hint="eastAsia"/>
          <w:color w:val="5F5F5F"/>
        </w:rPr>
        <w:t>。</w:t>
      </w:r>
    </w:p>
    <w:p w14:paraId="1AB5603B" w14:textId="05CFB002" w:rsidR="00C55EC0" w:rsidRDefault="00C55EC0" w:rsidP="00C2287F">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九</w:t>
      </w:r>
      <w:r>
        <w:rPr>
          <w:rFonts w:ascii="Arial Unicode MS" w:hAnsi="Arial Unicode MS" w:hint="eastAsia"/>
          <w:color w:val="5F5F5F"/>
        </w:rPr>
        <w:t>、</w:t>
      </w:r>
      <w:r w:rsidR="00C2287F" w:rsidRPr="00B24636">
        <w:rPr>
          <w:rFonts w:ascii="Arial Unicode MS" w:hAnsi="Arial Unicode MS" w:hint="eastAsia"/>
          <w:color w:val="5F5F5F"/>
        </w:rPr>
        <w:t>擔任導師</w:t>
      </w:r>
      <w:r>
        <w:rPr>
          <w:rFonts w:ascii="Arial Unicode MS" w:hAnsi="Arial Unicode MS" w:hint="eastAsia"/>
          <w:color w:val="5F5F5F"/>
        </w:rPr>
        <w:t>。</w:t>
      </w:r>
    </w:p>
    <w:p w14:paraId="434BB5F3" w14:textId="671B69D6" w:rsidR="00C55EC0" w:rsidRDefault="00C55EC0" w:rsidP="00C2287F">
      <w:pPr>
        <w:jc w:val="both"/>
        <w:rPr>
          <w:rFonts w:ascii="Arial Unicode MS" w:hAnsi="Arial Unicode MS"/>
          <w:color w:val="5F5F5F"/>
        </w:rPr>
      </w:pPr>
      <w:r>
        <w:rPr>
          <w:rFonts w:ascii="Arial Unicode MS" w:hAnsi="Arial Unicode MS" w:hint="eastAsia"/>
          <w:color w:val="5F5F5F"/>
        </w:rPr>
        <w:t xml:space="preserve">　　</w:t>
      </w:r>
      <w:r w:rsidRPr="00B24636">
        <w:rPr>
          <w:rFonts w:ascii="Arial Unicode MS" w:hAnsi="Arial Unicode MS" w:hint="eastAsia"/>
          <w:color w:val="5F5F5F"/>
        </w:rPr>
        <w:t>十</w:t>
      </w:r>
      <w:r>
        <w:rPr>
          <w:rFonts w:ascii="Arial Unicode MS" w:hAnsi="Arial Unicode MS" w:hint="eastAsia"/>
          <w:color w:val="5F5F5F"/>
        </w:rPr>
        <w:t>、</w:t>
      </w:r>
      <w:r w:rsidR="00C2287F" w:rsidRPr="00B24636">
        <w:rPr>
          <w:rFonts w:ascii="Arial Unicode MS" w:hAnsi="Arial Unicode MS" w:hint="eastAsia"/>
          <w:color w:val="5F5F5F"/>
        </w:rPr>
        <w:t>其他依本法或其他法律規定應盡之義務</w:t>
      </w:r>
      <w:r>
        <w:rPr>
          <w:rFonts w:ascii="Arial Unicode MS" w:hAnsi="Arial Unicode MS" w:hint="eastAsia"/>
          <w:color w:val="5F5F5F"/>
        </w:rPr>
        <w:t>。</w:t>
      </w:r>
    </w:p>
    <w:p w14:paraId="5D28F7C5" w14:textId="3D775C91" w:rsidR="00C2287F" w:rsidRPr="00C2287F" w:rsidRDefault="00C55EC0" w:rsidP="00C2287F">
      <w:pPr>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C2287F" w:rsidRPr="00C2287F">
        <w:rPr>
          <w:rFonts w:ascii="Arial Unicode MS" w:hAnsi="Arial Unicode MS" w:hint="eastAsia"/>
          <w:color w:val="666699"/>
        </w:rPr>
        <w:t>前項第四款及第九款之辦法，由各校校務會議定之。</w:t>
      </w:r>
    </w:p>
    <w:p w14:paraId="07B618FC" w14:textId="77777777" w:rsidR="00C2287F" w:rsidRPr="001C6F83" w:rsidRDefault="00C2287F" w:rsidP="00C2287F">
      <w:pPr>
        <w:jc w:val="both"/>
        <w:rPr>
          <w:rFonts w:ascii="Arial Unicode MS" w:hAnsi="Arial Unicode MS"/>
          <w:color w:val="5F5F5F"/>
        </w:rPr>
      </w:pPr>
      <w:r w:rsidRPr="001C6F83">
        <w:rPr>
          <w:rFonts w:ascii="Arial Unicode MS" w:hAnsi="Arial Unicode MS" w:cs="新細明體" w:hint="eastAsia"/>
          <w:bCs/>
          <w:color w:val="5F5F5F"/>
          <w:szCs w:val="20"/>
          <w:lang w:val="zh-TW"/>
        </w:rPr>
        <w:t>【相關規定</w:t>
      </w:r>
      <w:r w:rsidRPr="001C6F83">
        <w:rPr>
          <w:rFonts w:ascii="Arial Unicode MS" w:hAnsi="Arial Unicode MS" w:cs="新細明體" w:hint="eastAsia"/>
          <w:b/>
          <w:bCs/>
          <w:color w:val="5F5F5F"/>
          <w:sz w:val="18"/>
          <w:szCs w:val="20"/>
          <w:lang w:val="zh-TW"/>
        </w:rPr>
        <w:t>】</w:t>
      </w:r>
      <w:hyperlink r:id="rId98" w:history="1">
        <w:r w:rsidRPr="001C6F83">
          <w:rPr>
            <w:rStyle w:val="a3"/>
            <w:rFonts w:ascii="Arial Unicode MS" w:hAnsi="Arial Unicode MS" w:hint="eastAsia"/>
            <w:color w:val="5F5F5F"/>
            <w:sz w:val="18"/>
          </w:rPr>
          <w:t>學校訂定教師輔導與管教學生辦法注意事項</w:t>
        </w:r>
      </w:hyperlink>
    </w:p>
    <w:p w14:paraId="3A602779" w14:textId="7A76AC16" w:rsidR="00C55EC0" w:rsidRDefault="00C55EC0" w:rsidP="00C2287F">
      <w:pPr>
        <w:pStyle w:val="3"/>
      </w:pPr>
      <w:r>
        <w:rPr>
          <w:rFonts w:hint="eastAsia"/>
        </w:rPr>
        <w:t>--103</w:t>
      </w:r>
      <w:r w:rsidRPr="00113E56">
        <w:rPr>
          <w:rFonts w:hint="eastAsia"/>
        </w:rPr>
        <w:t>年</w:t>
      </w:r>
      <w:r w:rsidRPr="00113E56">
        <w:rPr>
          <w:rFonts w:hint="eastAsia"/>
        </w:rPr>
        <w:t>1</w:t>
      </w:r>
      <w:r w:rsidRPr="00113E56">
        <w:rPr>
          <w:rFonts w:hint="eastAsia"/>
        </w:rPr>
        <w:t>月</w:t>
      </w:r>
      <w:r>
        <w:rPr>
          <w:rFonts w:hint="eastAsia"/>
        </w:rPr>
        <w:t>22</w:t>
      </w:r>
      <w:r>
        <w:rPr>
          <w:rFonts w:hint="eastAsia"/>
        </w:rPr>
        <w:t>日修正前條文</w:t>
      </w:r>
      <w:r>
        <w:rPr>
          <w:rFonts w:hint="eastAsia"/>
        </w:rPr>
        <w:t>--</w:t>
      </w:r>
      <w:hyperlink r:id="rId99" w:history="1">
        <w:r w:rsidRPr="00A15053">
          <w:rPr>
            <w:rStyle w:val="a3"/>
            <w:szCs w:val="20"/>
          </w:rPr>
          <w:t>比對程式</w:t>
        </w:r>
      </w:hyperlink>
    </w:p>
    <w:p w14:paraId="61AC349B" w14:textId="443AE2ED" w:rsidR="00406BF5" w:rsidRPr="00C2287F"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406BF5" w:rsidRPr="00C2287F">
        <w:rPr>
          <w:rFonts w:ascii="Arial Unicode MS" w:hAnsi="Arial Unicode MS" w:hint="eastAsia"/>
          <w:color w:val="5F5F5F"/>
        </w:rPr>
        <w:t>教師除應遵守法令履行聘約外，並負有下列義務：</w:t>
      </w:r>
    </w:p>
    <w:p w14:paraId="58DA0A03" w14:textId="77777777" w:rsidR="00C55EC0" w:rsidRDefault="00406BF5" w:rsidP="00482D51">
      <w:pPr>
        <w:jc w:val="both"/>
        <w:rPr>
          <w:rFonts w:ascii="Arial Unicode MS" w:hAnsi="Arial Unicode MS"/>
          <w:color w:val="5F5F5F"/>
        </w:rPr>
      </w:pPr>
      <w:r w:rsidRPr="00C2287F">
        <w:rPr>
          <w:rFonts w:ascii="Arial Unicode MS" w:hAnsi="Arial Unicode MS" w:hint="eastAsia"/>
          <w:color w:val="5F5F5F"/>
        </w:rPr>
        <w:t xml:space="preserve">　　一、遵守聘約規定，維護校譽</w:t>
      </w:r>
      <w:r w:rsidR="00C55EC0">
        <w:rPr>
          <w:rFonts w:ascii="Arial Unicode MS" w:hAnsi="Arial Unicode MS" w:hint="eastAsia"/>
          <w:color w:val="5F5F5F"/>
        </w:rPr>
        <w:t>。</w:t>
      </w:r>
    </w:p>
    <w:p w14:paraId="21299397" w14:textId="09C692C2"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C2287F">
        <w:rPr>
          <w:rFonts w:ascii="Arial Unicode MS" w:hAnsi="Arial Unicode MS" w:hint="eastAsia"/>
          <w:color w:val="5F5F5F"/>
        </w:rPr>
        <w:t>二</w:t>
      </w:r>
      <w:r>
        <w:rPr>
          <w:rFonts w:ascii="Arial Unicode MS" w:hAnsi="Arial Unicode MS" w:hint="eastAsia"/>
          <w:color w:val="5F5F5F"/>
        </w:rPr>
        <w:t>、</w:t>
      </w:r>
      <w:r w:rsidR="00406BF5" w:rsidRPr="00C2287F">
        <w:rPr>
          <w:rFonts w:ascii="Arial Unicode MS" w:hAnsi="Arial Unicode MS" w:hint="eastAsia"/>
          <w:color w:val="5F5F5F"/>
        </w:rPr>
        <w:t>積極維護學生受教之權益</w:t>
      </w:r>
      <w:r>
        <w:rPr>
          <w:rFonts w:ascii="Arial Unicode MS" w:hAnsi="Arial Unicode MS" w:hint="eastAsia"/>
          <w:color w:val="5F5F5F"/>
        </w:rPr>
        <w:t>。</w:t>
      </w:r>
    </w:p>
    <w:p w14:paraId="2B87DDC9" w14:textId="0B1A660A"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C2287F">
        <w:rPr>
          <w:rFonts w:ascii="Arial Unicode MS" w:hAnsi="Arial Unicode MS" w:hint="eastAsia"/>
          <w:color w:val="5F5F5F"/>
        </w:rPr>
        <w:t>三</w:t>
      </w:r>
      <w:r>
        <w:rPr>
          <w:rFonts w:ascii="Arial Unicode MS" w:hAnsi="Arial Unicode MS" w:hint="eastAsia"/>
          <w:color w:val="5F5F5F"/>
        </w:rPr>
        <w:t>、</w:t>
      </w:r>
      <w:r w:rsidR="00406BF5" w:rsidRPr="00C2287F">
        <w:rPr>
          <w:rFonts w:ascii="Arial Unicode MS" w:hAnsi="Arial Unicode MS" w:hint="eastAsia"/>
          <w:color w:val="5F5F5F"/>
        </w:rPr>
        <w:t>依有關法令及學校安排之課程，實施教學活動</w:t>
      </w:r>
      <w:r>
        <w:rPr>
          <w:rFonts w:ascii="Arial Unicode MS" w:hAnsi="Arial Unicode MS" w:hint="eastAsia"/>
          <w:color w:val="5F5F5F"/>
        </w:rPr>
        <w:t>。</w:t>
      </w:r>
    </w:p>
    <w:p w14:paraId="1F3FF46C" w14:textId="6633C346"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C2287F">
        <w:rPr>
          <w:rFonts w:ascii="Arial Unicode MS" w:hAnsi="Arial Unicode MS" w:hint="eastAsia"/>
          <w:color w:val="5F5F5F"/>
        </w:rPr>
        <w:t>四</w:t>
      </w:r>
      <w:r>
        <w:rPr>
          <w:rFonts w:ascii="Arial Unicode MS" w:hAnsi="Arial Unicode MS" w:hint="eastAsia"/>
          <w:color w:val="5F5F5F"/>
        </w:rPr>
        <w:t>、</w:t>
      </w:r>
      <w:r w:rsidR="00406BF5" w:rsidRPr="00C2287F">
        <w:rPr>
          <w:rFonts w:ascii="Arial Unicode MS" w:hAnsi="Arial Unicode MS" w:hint="eastAsia"/>
          <w:color w:val="5F5F5F"/>
        </w:rPr>
        <w:t>輔導或管教學生，導引其適性發展，並培養其健全人格</w:t>
      </w:r>
      <w:r>
        <w:rPr>
          <w:rFonts w:ascii="Arial Unicode MS" w:hAnsi="Arial Unicode MS" w:hint="eastAsia"/>
          <w:color w:val="5F5F5F"/>
        </w:rPr>
        <w:t>。</w:t>
      </w:r>
    </w:p>
    <w:p w14:paraId="313FB7E2" w14:textId="68E55B48"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C2287F">
        <w:rPr>
          <w:rFonts w:ascii="Arial Unicode MS" w:hAnsi="Arial Unicode MS" w:hint="eastAsia"/>
          <w:color w:val="5F5F5F"/>
        </w:rPr>
        <w:t>五</w:t>
      </w:r>
      <w:r>
        <w:rPr>
          <w:rFonts w:ascii="Arial Unicode MS" w:hAnsi="Arial Unicode MS" w:hint="eastAsia"/>
          <w:color w:val="5F5F5F"/>
        </w:rPr>
        <w:t>、</w:t>
      </w:r>
      <w:r w:rsidR="00406BF5" w:rsidRPr="00C2287F">
        <w:rPr>
          <w:rFonts w:ascii="Arial Unicode MS" w:hAnsi="Arial Unicode MS" w:hint="eastAsia"/>
          <w:color w:val="5F5F5F"/>
        </w:rPr>
        <w:t>從事與教學有關之研究、進修</w:t>
      </w:r>
      <w:r>
        <w:rPr>
          <w:rFonts w:ascii="Arial Unicode MS" w:hAnsi="Arial Unicode MS" w:hint="eastAsia"/>
          <w:color w:val="5F5F5F"/>
        </w:rPr>
        <w:t>。</w:t>
      </w:r>
    </w:p>
    <w:p w14:paraId="04A41406" w14:textId="230E1BD1"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C2287F">
        <w:rPr>
          <w:rFonts w:ascii="Arial Unicode MS" w:hAnsi="Arial Unicode MS" w:hint="eastAsia"/>
          <w:color w:val="5F5F5F"/>
        </w:rPr>
        <w:t>六</w:t>
      </w:r>
      <w:r>
        <w:rPr>
          <w:rFonts w:ascii="Arial Unicode MS" w:hAnsi="Arial Unicode MS" w:hint="eastAsia"/>
          <w:color w:val="5F5F5F"/>
        </w:rPr>
        <w:t>、</w:t>
      </w:r>
      <w:r w:rsidR="00406BF5" w:rsidRPr="00C2287F">
        <w:rPr>
          <w:rFonts w:ascii="Arial Unicode MS" w:hAnsi="Arial Unicode MS" w:hint="eastAsia"/>
          <w:color w:val="5F5F5F"/>
        </w:rPr>
        <w:t>嚴守職分，本於良知，發揚師道及專業精神</w:t>
      </w:r>
      <w:r>
        <w:rPr>
          <w:rFonts w:ascii="Arial Unicode MS" w:hAnsi="Arial Unicode MS" w:hint="eastAsia"/>
          <w:color w:val="5F5F5F"/>
        </w:rPr>
        <w:t>。</w:t>
      </w:r>
    </w:p>
    <w:p w14:paraId="691656D9" w14:textId="21F375B6"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C2287F">
        <w:rPr>
          <w:rFonts w:ascii="Arial Unicode MS" w:hAnsi="Arial Unicode MS" w:hint="eastAsia"/>
          <w:color w:val="5F5F5F"/>
        </w:rPr>
        <w:t>七</w:t>
      </w:r>
      <w:r>
        <w:rPr>
          <w:rFonts w:ascii="Arial Unicode MS" w:hAnsi="Arial Unicode MS" w:hint="eastAsia"/>
          <w:color w:val="5F5F5F"/>
        </w:rPr>
        <w:t>、</w:t>
      </w:r>
      <w:r w:rsidR="00406BF5" w:rsidRPr="00C2287F">
        <w:rPr>
          <w:rFonts w:ascii="Arial Unicode MS" w:hAnsi="Arial Unicode MS" w:hint="eastAsia"/>
          <w:color w:val="5F5F5F"/>
        </w:rPr>
        <w:t>依有關法令參與學校學術、行政工作及社會教育活動</w:t>
      </w:r>
      <w:r>
        <w:rPr>
          <w:rFonts w:ascii="Arial Unicode MS" w:hAnsi="Arial Unicode MS" w:hint="eastAsia"/>
          <w:color w:val="5F5F5F"/>
        </w:rPr>
        <w:t>。</w:t>
      </w:r>
    </w:p>
    <w:p w14:paraId="79F76446" w14:textId="1E2D50B6"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C2287F">
        <w:rPr>
          <w:rFonts w:ascii="Arial Unicode MS" w:hAnsi="Arial Unicode MS" w:hint="eastAsia"/>
          <w:color w:val="5F5F5F"/>
        </w:rPr>
        <w:t>八</w:t>
      </w:r>
      <w:r>
        <w:rPr>
          <w:rFonts w:ascii="Arial Unicode MS" w:hAnsi="Arial Unicode MS" w:hint="eastAsia"/>
          <w:color w:val="5F5F5F"/>
        </w:rPr>
        <w:t>、</w:t>
      </w:r>
      <w:r w:rsidR="00406BF5" w:rsidRPr="00C2287F">
        <w:rPr>
          <w:rFonts w:ascii="Arial Unicode MS" w:hAnsi="Arial Unicode MS" w:hint="eastAsia"/>
          <w:color w:val="5F5F5F"/>
        </w:rPr>
        <w:t>非依法律規定不得洩漏學生個人或其家庭資料</w:t>
      </w:r>
      <w:r>
        <w:rPr>
          <w:rFonts w:ascii="Arial Unicode MS" w:hAnsi="Arial Unicode MS" w:hint="eastAsia"/>
          <w:color w:val="5F5F5F"/>
        </w:rPr>
        <w:t>。</w:t>
      </w:r>
    </w:p>
    <w:p w14:paraId="2618437B" w14:textId="05E2C271"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C2287F">
        <w:rPr>
          <w:rFonts w:ascii="Arial Unicode MS" w:hAnsi="Arial Unicode MS" w:hint="eastAsia"/>
          <w:color w:val="5F5F5F"/>
        </w:rPr>
        <w:t>九</w:t>
      </w:r>
      <w:r>
        <w:rPr>
          <w:rFonts w:ascii="Arial Unicode MS" w:hAnsi="Arial Unicode MS" w:hint="eastAsia"/>
          <w:color w:val="5F5F5F"/>
        </w:rPr>
        <w:t>、</w:t>
      </w:r>
      <w:r w:rsidR="00406BF5" w:rsidRPr="00C2287F">
        <w:rPr>
          <w:rFonts w:ascii="Arial Unicode MS" w:hAnsi="Arial Unicode MS" w:hint="eastAsia"/>
          <w:color w:val="5F5F5F"/>
        </w:rPr>
        <w:t>擔任導師</w:t>
      </w:r>
      <w:r>
        <w:rPr>
          <w:rFonts w:ascii="Arial Unicode MS" w:hAnsi="Arial Unicode MS" w:hint="eastAsia"/>
          <w:color w:val="5F5F5F"/>
        </w:rPr>
        <w:t>。</w:t>
      </w:r>
    </w:p>
    <w:p w14:paraId="40539135" w14:textId="0AE6015B" w:rsidR="00C55EC0" w:rsidRDefault="00C55EC0" w:rsidP="00482D51">
      <w:pPr>
        <w:jc w:val="both"/>
        <w:rPr>
          <w:rFonts w:ascii="Arial Unicode MS" w:hAnsi="Arial Unicode MS"/>
          <w:color w:val="5F5F5F"/>
        </w:rPr>
      </w:pPr>
      <w:r>
        <w:rPr>
          <w:rFonts w:ascii="Arial Unicode MS" w:hAnsi="Arial Unicode MS" w:hint="eastAsia"/>
          <w:color w:val="5F5F5F"/>
        </w:rPr>
        <w:t xml:space="preserve">　　</w:t>
      </w:r>
      <w:r w:rsidRPr="00C2287F">
        <w:rPr>
          <w:rFonts w:ascii="Arial Unicode MS" w:hAnsi="Arial Unicode MS" w:hint="eastAsia"/>
          <w:color w:val="5F5F5F"/>
        </w:rPr>
        <w:t>十</w:t>
      </w:r>
      <w:r>
        <w:rPr>
          <w:rFonts w:ascii="Arial Unicode MS" w:hAnsi="Arial Unicode MS" w:hint="eastAsia"/>
          <w:color w:val="5F5F5F"/>
        </w:rPr>
        <w:t>、</w:t>
      </w:r>
      <w:r w:rsidR="00406BF5" w:rsidRPr="00C2287F">
        <w:rPr>
          <w:rFonts w:ascii="Arial Unicode MS" w:hAnsi="Arial Unicode MS" w:hint="eastAsia"/>
          <w:color w:val="5F5F5F"/>
        </w:rPr>
        <w:t>其他依本法或其他法律規定應盡之義務</w:t>
      </w:r>
      <w:r>
        <w:rPr>
          <w:rFonts w:ascii="Arial Unicode MS" w:hAnsi="Arial Unicode MS" w:hint="eastAsia"/>
          <w:color w:val="5F5F5F"/>
        </w:rPr>
        <w:t>。</w:t>
      </w:r>
    </w:p>
    <w:p w14:paraId="4EE904DB" w14:textId="6B6211EE" w:rsidR="00406BF5" w:rsidRPr="00CE7221" w:rsidRDefault="00C55EC0" w:rsidP="00482D51">
      <w:pPr>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406BF5" w:rsidRPr="00CE7221">
        <w:rPr>
          <w:rFonts w:ascii="Arial Unicode MS" w:hAnsi="Arial Unicode MS" w:hint="eastAsia"/>
          <w:color w:val="666699"/>
        </w:rPr>
        <w:t>前項第四款及第九款之辦法，由各校校務會議定之。</w:t>
      </w:r>
      <w:r w:rsidR="003C0615" w:rsidRPr="003C0615">
        <w:rPr>
          <w:rFonts w:ascii="新細明體" w:hAnsi="新細明體" w:hint="eastAsia"/>
          <w:color w:val="FFFFFF"/>
        </w:rPr>
        <w:t>∴</w:t>
      </w:r>
    </w:p>
    <w:p w14:paraId="0034E92C" w14:textId="5C600CBB" w:rsidR="00C55EC0" w:rsidRDefault="00C55EC0" w:rsidP="006700BA">
      <w:pPr>
        <w:pStyle w:val="3"/>
      </w:pPr>
      <w:r>
        <w:rPr>
          <w:rFonts w:hint="eastAsia"/>
        </w:rPr>
        <w:t>--</w:t>
      </w:r>
      <w:r w:rsidRPr="00113E56">
        <w:rPr>
          <w:rFonts w:hint="eastAsia"/>
        </w:rPr>
        <w:t>92</w:t>
      </w:r>
      <w:r w:rsidRPr="00113E56">
        <w:rPr>
          <w:rFonts w:hint="eastAsia"/>
        </w:rPr>
        <w:t>年</w:t>
      </w:r>
      <w:r w:rsidRPr="00113E56">
        <w:rPr>
          <w:rFonts w:hint="eastAsia"/>
        </w:rPr>
        <w:t>1</w:t>
      </w:r>
      <w:r w:rsidRPr="00113E56">
        <w:rPr>
          <w:rFonts w:hint="eastAsia"/>
        </w:rPr>
        <w:t>月</w:t>
      </w:r>
      <w:r w:rsidRPr="00113E56">
        <w:rPr>
          <w:rFonts w:hint="eastAsia"/>
        </w:rPr>
        <w:t>15</w:t>
      </w:r>
      <w:r>
        <w:rPr>
          <w:rFonts w:hint="eastAsia"/>
        </w:rPr>
        <w:t>日修正前條文</w:t>
      </w:r>
      <w:r>
        <w:rPr>
          <w:rFonts w:hint="eastAsia"/>
        </w:rPr>
        <w:t>--</w:t>
      </w:r>
      <w:hyperlink r:id="rId100" w:history="1">
        <w:r w:rsidRPr="00A15053">
          <w:rPr>
            <w:rStyle w:val="a3"/>
            <w:szCs w:val="20"/>
          </w:rPr>
          <w:t>比對程式</w:t>
        </w:r>
      </w:hyperlink>
    </w:p>
    <w:p w14:paraId="3E2AD921" w14:textId="6FA37E94" w:rsidR="00173259" w:rsidRPr="001C6F83"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73259" w:rsidRPr="001C6F83">
        <w:rPr>
          <w:rFonts w:ascii="Arial Unicode MS" w:hAnsi="Arial Unicode MS"/>
          <w:color w:val="5F5F5F"/>
        </w:rPr>
        <w:t>教師除應遵守法令履行聘約外，並負有下列義務：</w:t>
      </w:r>
    </w:p>
    <w:p w14:paraId="2B18694D" w14:textId="77777777" w:rsidR="00C55EC0" w:rsidRDefault="00406BF5" w:rsidP="00482D51">
      <w:pPr>
        <w:jc w:val="both"/>
        <w:rPr>
          <w:rFonts w:ascii="Arial Unicode MS" w:hAnsi="Arial Unicode MS"/>
          <w:color w:val="5F5F5F"/>
        </w:rPr>
      </w:pPr>
      <w:r w:rsidRPr="001C6F83">
        <w:rPr>
          <w:rFonts w:ascii="Arial Unicode MS" w:hAnsi="Arial Unicode MS"/>
          <w:color w:val="5F5F5F"/>
        </w:rPr>
        <w:t xml:space="preserve">　　</w:t>
      </w:r>
      <w:r w:rsidR="00173259" w:rsidRPr="001C6F83">
        <w:rPr>
          <w:rFonts w:ascii="Arial Unicode MS" w:hAnsi="Arial Unicode MS"/>
          <w:color w:val="5F5F5F"/>
        </w:rPr>
        <w:t>一、遵守聘約規定，維護校譽</w:t>
      </w:r>
      <w:r w:rsidR="00C55EC0">
        <w:rPr>
          <w:rFonts w:ascii="Arial Unicode MS" w:hAnsi="Arial Unicode MS"/>
          <w:color w:val="5F5F5F"/>
        </w:rPr>
        <w:t>。</w:t>
      </w:r>
    </w:p>
    <w:p w14:paraId="7D59B6CC" w14:textId="687F3F8E"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二</w:t>
      </w:r>
      <w:r>
        <w:rPr>
          <w:rFonts w:ascii="Arial Unicode MS" w:hAnsi="Arial Unicode MS"/>
          <w:color w:val="5F5F5F"/>
        </w:rPr>
        <w:t>、</w:t>
      </w:r>
      <w:r w:rsidR="00173259" w:rsidRPr="001C6F83">
        <w:rPr>
          <w:rFonts w:ascii="Arial Unicode MS" w:hAnsi="Arial Unicode MS"/>
          <w:color w:val="5F5F5F"/>
        </w:rPr>
        <w:t>積極維護學生受教之權益</w:t>
      </w:r>
      <w:r>
        <w:rPr>
          <w:rFonts w:ascii="Arial Unicode MS" w:hAnsi="Arial Unicode MS"/>
          <w:color w:val="5F5F5F"/>
        </w:rPr>
        <w:t>。</w:t>
      </w:r>
    </w:p>
    <w:p w14:paraId="6B762FD6" w14:textId="5A9F2D09"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三</w:t>
      </w:r>
      <w:r>
        <w:rPr>
          <w:rFonts w:ascii="Arial Unicode MS" w:hAnsi="Arial Unicode MS"/>
          <w:color w:val="5F5F5F"/>
        </w:rPr>
        <w:t>、</w:t>
      </w:r>
      <w:r w:rsidR="00173259" w:rsidRPr="001C6F83">
        <w:rPr>
          <w:rFonts w:ascii="Arial Unicode MS" w:hAnsi="Arial Unicode MS"/>
          <w:color w:val="5F5F5F"/>
        </w:rPr>
        <w:t>依有關法令及學校安排之課程，實施教學活動</w:t>
      </w:r>
      <w:r>
        <w:rPr>
          <w:rFonts w:ascii="Arial Unicode MS" w:hAnsi="Arial Unicode MS"/>
          <w:color w:val="5F5F5F"/>
        </w:rPr>
        <w:t>。</w:t>
      </w:r>
    </w:p>
    <w:p w14:paraId="19E307CB" w14:textId="299B0126"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四</w:t>
      </w:r>
      <w:r>
        <w:rPr>
          <w:rFonts w:ascii="Arial Unicode MS" w:hAnsi="Arial Unicode MS"/>
          <w:color w:val="5F5F5F"/>
        </w:rPr>
        <w:t>、</w:t>
      </w:r>
      <w:r w:rsidR="00173259" w:rsidRPr="001C6F83">
        <w:rPr>
          <w:rFonts w:ascii="Arial Unicode MS" w:hAnsi="Arial Unicode MS"/>
          <w:color w:val="5F5F5F"/>
        </w:rPr>
        <w:t>輔導或管教學生，導引其適性發展，並培養其健全人格</w:t>
      </w:r>
      <w:r>
        <w:rPr>
          <w:rFonts w:ascii="Arial Unicode MS" w:hAnsi="Arial Unicode MS"/>
          <w:color w:val="5F5F5F"/>
        </w:rPr>
        <w:t>。</w:t>
      </w:r>
    </w:p>
    <w:p w14:paraId="5A048778" w14:textId="35E9A3FA" w:rsidR="00C55EC0" w:rsidRDefault="00C55EC0" w:rsidP="00482D51">
      <w:pPr>
        <w:jc w:val="both"/>
        <w:rPr>
          <w:rFonts w:ascii="Arial Unicode MS" w:hAnsi="Arial Unicode MS"/>
          <w:color w:val="5F5F5F"/>
        </w:rPr>
      </w:pPr>
      <w:r>
        <w:rPr>
          <w:rFonts w:ascii="Arial Unicode MS" w:hAnsi="Arial Unicode MS"/>
          <w:color w:val="5F5F5F"/>
        </w:rPr>
        <w:lastRenderedPageBreak/>
        <w:t xml:space="preserve">　　</w:t>
      </w:r>
      <w:r w:rsidRPr="001C6F83">
        <w:rPr>
          <w:rFonts w:ascii="Arial Unicode MS" w:hAnsi="Arial Unicode MS"/>
          <w:color w:val="5F5F5F"/>
        </w:rPr>
        <w:t>五</w:t>
      </w:r>
      <w:r>
        <w:rPr>
          <w:rFonts w:ascii="Arial Unicode MS" w:hAnsi="Arial Unicode MS"/>
          <w:color w:val="5F5F5F"/>
        </w:rPr>
        <w:t>、</w:t>
      </w:r>
      <w:r w:rsidR="00173259" w:rsidRPr="001C6F83">
        <w:rPr>
          <w:rFonts w:ascii="Arial Unicode MS" w:hAnsi="Arial Unicode MS"/>
          <w:color w:val="5F5F5F"/>
        </w:rPr>
        <w:t>從事與教學有關之研究、進修</w:t>
      </w:r>
      <w:r>
        <w:rPr>
          <w:rFonts w:ascii="Arial Unicode MS" w:hAnsi="Arial Unicode MS"/>
          <w:color w:val="5F5F5F"/>
        </w:rPr>
        <w:t>。</w:t>
      </w:r>
    </w:p>
    <w:p w14:paraId="266C9C49" w14:textId="255B5737"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六</w:t>
      </w:r>
      <w:r>
        <w:rPr>
          <w:rFonts w:ascii="Arial Unicode MS" w:hAnsi="Arial Unicode MS"/>
          <w:color w:val="5F5F5F"/>
        </w:rPr>
        <w:t>、</w:t>
      </w:r>
      <w:r w:rsidR="00173259" w:rsidRPr="001C6F83">
        <w:rPr>
          <w:rFonts w:ascii="Arial Unicode MS" w:hAnsi="Arial Unicode MS"/>
          <w:color w:val="5F5F5F"/>
        </w:rPr>
        <w:t>嚴守職分，本於良知，發揚師道及專業精神</w:t>
      </w:r>
      <w:r>
        <w:rPr>
          <w:rFonts w:ascii="Arial Unicode MS" w:hAnsi="Arial Unicode MS"/>
          <w:color w:val="5F5F5F"/>
        </w:rPr>
        <w:t>。</w:t>
      </w:r>
    </w:p>
    <w:p w14:paraId="2F31E3BC" w14:textId="2202DC64"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七</w:t>
      </w:r>
      <w:r>
        <w:rPr>
          <w:rFonts w:ascii="Arial Unicode MS" w:hAnsi="Arial Unicode MS"/>
          <w:color w:val="5F5F5F"/>
        </w:rPr>
        <w:t>、</w:t>
      </w:r>
      <w:r w:rsidR="00173259" w:rsidRPr="001C6F83">
        <w:rPr>
          <w:rFonts w:ascii="Arial Unicode MS" w:hAnsi="Arial Unicode MS"/>
          <w:color w:val="5F5F5F"/>
        </w:rPr>
        <w:t>依有關法令參與學校學術、行政工作及社會教育活動</w:t>
      </w:r>
      <w:r>
        <w:rPr>
          <w:rFonts w:ascii="Arial Unicode MS" w:hAnsi="Arial Unicode MS"/>
          <w:color w:val="5F5F5F"/>
        </w:rPr>
        <w:t>。</w:t>
      </w:r>
    </w:p>
    <w:p w14:paraId="6BEE167E" w14:textId="62B97114"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八</w:t>
      </w:r>
      <w:r>
        <w:rPr>
          <w:rFonts w:ascii="Arial Unicode MS" w:hAnsi="Arial Unicode MS"/>
          <w:color w:val="5F5F5F"/>
        </w:rPr>
        <w:t>、</w:t>
      </w:r>
      <w:r w:rsidR="00173259" w:rsidRPr="001C6F83">
        <w:rPr>
          <w:rFonts w:ascii="Arial Unicode MS" w:hAnsi="Arial Unicode MS"/>
          <w:color w:val="5F5F5F"/>
        </w:rPr>
        <w:t>非依法律規定不得洩漏學生個人或其家庭資料</w:t>
      </w:r>
      <w:r>
        <w:rPr>
          <w:rFonts w:ascii="Arial Unicode MS" w:hAnsi="Arial Unicode MS"/>
          <w:color w:val="5F5F5F"/>
        </w:rPr>
        <w:t>。</w:t>
      </w:r>
    </w:p>
    <w:p w14:paraId="6C64F7A1" w14:textId="7D2A34F4"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1C6F83">
        <w:rPr>
          <w:rFonts w:ascii="Arial Unicode MS" w:hAnsi="Arial Unicode MS"/>
          <w:color w:val="5F5F5F"/>
        </w:rPr>
        <w:t>九</w:t>
      </w:r>
      <w:r>
        <w:rPr>
          <w:rFonts w:ascii="Arial Unicode MS" w:hAnsi="Arial Unicode MS"/>
          <w:color w:val="5F5F5F"/>
        </w:rPr>
        <w:t>、</w:t>
      </w:r>
      <w:r w:rsidR="00173259" w:rsidRPr="001C6F83">
        <w:rPr>
          <w:rFonts w:ascii="Arial Unicode MS" w:hAnsi="Arial Unicode MS"/>
          <w:color w:val="5F5F5F"/>
        </w:rPr>
        <w:t>其他依本法或其他法律規定應盡之義務</w:t>
      </w:r>
      <w:r>
        <w:rPr>
          <w:rFonts w:ascii="Arial Unicode MS" w:hAnsi="Arial Unicode MS"/>
          <w:color w:val="5F5F5F"/>
        </w:rPr>
        <w:t>。</w:t>
      </w:r>
    </w:p>
    <w:p w14:paraId="377ECB31" w14:textId="19B4B83A" w:rsidR="00173259" w:rsidRPr="00CE7221"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73259" w:rsidRPr="00CE7221">
        <w:rPr>
          <w:rFonts w:ascii="Arial Unicode MS" w:hAnsi="Arial Unicode MS"/>
          <w:color w:val="666699"/>
        </w:rPr>
        <w:t>前項第四款之辦法，由教育部定之。</w:t>
      </w:r>
      <w:r w:rsidR="003C0615" w:rsidRPr="003C0615">
        <w:rPr>
          <w:rFonts w:ascii="新細明體" w:hAnsi="新細明體" w:hint="eastAsia"/>
          <w:color w:val="FFFFFF"/>
        </w:rPr>
        <w:t>∴</w:t>
      </w:r>
    </w:p>
    <w:p w14:paraId="1B82975B" w14:textId="77777777" w:rsidR="00C55EC0" w:rsidRDefault="002A1832" w:rsidP="00ED2634">
      <w:pPr>
        <w:pStyle w:val="2"/>
        <w:rPr>
          <w:color w:val="548DD4"/>
        </w:rPr>
      </w:pPr>
      <w:r w:rsidRPr="00C47C99">
        <w:rPr>
          <w:color w:val="548DD4"/>
        </w:rPr>
        <w:t>第</w:t>
      </w:r>
      <w:r w:rsidRPr="00C47C99">
        <w:rPr>
          <w:color w:val="548DD4"/>
        </w:rPr>
        <w:t>18</w:t>
      </w:r>
      <w:r w:rsidRPr="00C47C99">
        <w:rPr>
          <w:color w:val="548DD4"/>
        </w:rPr>
        <w:t>條</w:t>
      </w:r>
      <w:r w:rsidR="00173259" w:rsidRPr="00C47C99">
        <w:rPr>
          <w:color w:val="548DD4"/>
        </w:rPr>
        <w:t>（教師違反義務之處理</w:t>
      </w:r>
      <w:r w:rsidR="00C55EC0">
        <w:rPr>
          <w:color w:val="548DD4"/>
        </w:rPr>
        <w:t>）</w:t>
      </w:r>
    </w:p>
    <w:p w14:paraId="14A09014" w14:textId="7DD5637D" w:rsidR="00173259" w:rsidRPr="00B24636"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B24636">
        <w:rPr>
          <w:rFonts w:ascii="Arial Unicode MS" w:hAnsi="Arial Unicode MS"/>
          <w:color w:val="5F5F5F"/>
        </w:rPr>
        <w:t>教師違反第</w:t>
      </w:r>
      <w:hyperlink w:anchor="a17" w:history="1">
        <w:r w:rsidR="00173259" w:rsidRPr="00B24636">
          <w:rPr>
            <w:rStyle w:val="a3"/>
            <w:color w:val="5F5F5F"/>
          </w:rPr>
          <w:t>十七</w:t>
        </w:r>
      </w:hyperlink>
      <w:r w:rsidR="00173259" w:rsidRPr="00B24636">
        <w:rPr>
          <w:rFonts w:ascii="Arial Unicode MS" w:hAnsi="Arial Unicode MS"/>
          <w:color w:val="5F5F5F"/>
        </w:rPr>
        <w:t>條之規定者，各聘任學校應交教師評審委員會評議後，由學校依有關法令規定處理。</w:t>
      </w:r>
    </w:p>
    <w:p w14:paraId="6312BD0A" w14:textId="77777777" w:rsidR="00C55EC0" w:rsidRDefault="002A1832" w:rsidP="00ED2634">
      <w:pPr>
        <w:pStyle w:val="2"/>
        <w:rPr>
          <w:rFonts w:ascii="新細明體" w:hAnsi="新細明體"/>
          <w:color w:val="FFFFFF"/>
        </w:rPr>
      </w:pPr>
      <w:bookmarkStart w:id="90" w:name="a18b1"/>
      <w:bookmarkEnd w:id="90"/>
      <w:r w:rsidRPr="00C47C99">
        <w:rPr>
          <w:rFonts w:hint="eastAsia"/>
          <w:color w:val="548DD4"/>
        </w:rPr>
        <w:t>第</w:t>
      </w:r>
      <w:r w:rsidRPr="00C47C99">
        <w:rPr>
          <w:rFonts w:hint="eastAsia"/>
          <w:color w:val="548DD4"/>
        </w:rPr>
        <w:t>18</w:t>
      </w:r>
      <w:r w:rsidRPr="00C47C99">
        <w:rPr>
          <w:rFonts w:hint="eastAsia"/>
          <w:color w:val="548DD4"/>
        </w:rPr>
        <w:t>條</w:t>
      </w:r>
      <w:r w:rsidR="00173259" w:rsidRPr="00C47C99">
        <w:rPr>
          <w:rFonts w:hint="eastAsia"/>
          <w:color w:val="548DD4"/>
        </w:rPr>
        <w:t>之</w:t>
      </w:r>
      <w:r w:rsidRPr="00C47C99">
        <w:rPr>
          <w:rFonts w:hint="eastAsia"/>
          <w:color w:val="548DD4"/>
        </w:rPr>
        <w:t>1</w:t>
      </w:r>
      <w:r w:rsidR="00BE133E" w:rsidRPr="00C47C99">
        <w:rPr>
          <w:color w:val="548DD4"/>
        </w:rPr>
        <w:t>（</w:t>
      </w:r>
      <w:r w:rsidR="00173259" w:rsidRPr="00C47C99">
        <w:rPr>
          <w:color w:val="548DD4"/>
          <w:szCs w:val="20"/>
        </w:rPr>
        <w:t>教師請假規則</w:t>
      </w:r>
      <w:r w:rsidR="00BE133E" w:rsidRPr="00C47C99">
        <w:rPr>
          <w:color w:val="548DD4"/>
        </w:rPr>
        <w:t>）</w:t>
      </w:r>
      <w:r w:rsidR="00C55EC0">
        <w:rPr>
          <w:rFonts w:ascii="新細明體" w:hAnsi="新細明體" w:hint="eastAsia"/>
          <w:color w:val="FFFFFF"/>
        </w:rPr>
        <w:t>∵</w:t>
      </w:r>
    </w:p>
    <w:p w14:paraId="0E75BF70" w14:textId="215EBFEF" w:rsidR="00C55EC0" w:rsidRDefault="00C55EC0" w:rsidP="0013598B">
      <w:pPr>
        <w:jc w:val="both"/>
        <w:rPr>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3598B" w:rsidRPr="000B1DA0">
        <w:rPr>
          <w:rFonts w:hint="eastAsia"/>
          <w:color w:val="5F5F5F"/>
        </w:rPr>
        <w:t>教師因婚、喪、疾病、分娩或其他正當事由，得</w:t>
      </w:r>
      <w:r w:rsidR="0013598B" w:rsidRPr="000B1DA0">
        <w:rPr>
          <w:rFonts w:ascii="Arial Unicode MS" w:hAnsi="Arial Unicode MS" w:hint="eastAsia"/>
          <w:color w:val="5F5F5F"/>
        </w:rPr>
        <w:t>依</w:t>
      </w:r>
      <w:hyperlink r:id="rId101" w:history="1">
        <w:r w:rsidR="0013598B" w:rsidRPr="000B1DA0">
          <w:rPr>
            <w:rStyle w:val="a3"/>
            <w:rFonts w:ascii="Arial Unicode MS" w:hAnsi="Arial Unicode MS" w:hint="eastAsia"/>
            <w:color w:val="5F5F5F"/>
          </w:rPr>
          <w:t>教師請假規則</w:t>
        </w:r>
      </w:hyperlink>
      <w:r w:rsidR="0013598B" w:rsidRPr="000B1DA0">
        <w:rPr>
          <w:rFonts w:hint="eastAsia"/>
          <w:color w:val="5F5F5F"/>
        </w:rPr>
        <w:t>請假；其基於法定義務出席作證性侵害、性騷擾及霸凌事件，應給予公假</w:t>
      </w:r>
      <w:r>
        <w:rPr>
          <w:rFonts w:hint="eastAsia"/>
          <w:color w:val="5F5F5F"/>
        </w:rPr>
        <w:t>。</w:t>
      </w:r>
    </w:p>
    <w:p w14:paraId="42E16759" w14:textId="25ED720F" w:rsidR="0013598B" w:rsidRPr="000B1DA0" w:rsidRDefault="00C55EC0" w:rsidP="0013598B">
      <w:pPr>
        <w:jc w:val="both"/>
        <w:rPr>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13598B" w:rsidRPr="000B1DA0">
        <w:rPr>
          <w:rFonts w:hint="eastAsia"/>
          <w:color w:val="666699"/>
        </w:rPr>
        <w:t>前</w:t>
      </w:r>
      <w:r w:rsidR="0013598B" w:rsidRPr="000B1DA0">
        <w:rPr>
          <w:rFonts w:ascii="Arial Unicode MS" w:hAnsi="Arial Unicode MS" w:hint="eastAsia"/>
          <w:color w:val="666699"/>
        </w:rPr>
        <w:t>項</w:t>
      </w:r>
      <w:hyperlink r:id="rId102" w:history="1">
        <w:r w:rsidR="0013598B" w:rsidRPr="000B1DA0">
          <w:rPr>
            <w:rStyle w:val="a3"/>
            <w:rFonts w:ascii="Arial Unicode MS" w:hAnsi="Arial Unicode MS" w:hint="eastAsia"/>
            <w:color w:val="666699"/>
          </w:rPr>
          <w:t>教師請假規則</w:t>
        </w:r>
      </w:hyperlink>
      <w:r w:rsidR="0013598B" w:rsidRPr="000B1DA0">
        <w:rPr>
          <w:rFonts w:hint="eastAsia"/>
          <w:color w:val="666699"/>
        </w:rPr>
        <w:t>，應包括教師請假假別、日數、請假程序、核定權責與違反之處理及其他相關事項，並由教育部定之。</w:t>
      </w:r>
    </w:p>
    <w:p w14:paraId="46064399" w14:textId="60860A32" w:rsidR="00C55EC0" w:rsidRDefault="00C55EC0" w:rsidP="006700BA">
      <w:pPr>
        <w:pStyle w:val="3"/>
      </w:pPr>
      <w:r>
        <w:t>--</w:t>
      </w:r>
      <w:r>
        <w:rPr>
          <w:rFonts w:hint="eastAsia"/>
        </w:rPr>
        <w:t>102</w:t>
      </w:r>
      <w:r w:rsidRPr="00A2073F">
        <w:rPr>
          <w:rFonts w:hint="eastAsia"/>
        </w:rPr>
        <w:t>年</w:t>
      </w:r>
      <w:r>
        <w:rPr>
          <w:rFonts w:hint="eastAsia"/>
        </w:rPr>
        <w:t>1</w:t>
      </w:r>
      <w:r w:rsidRPr="00A2073F">
        <w:rPr>
          <w:rFonts w:hint="eastAsia"/>
        </w:rPr>
        <w:t>月</w:t>
      </w:r>
      <w:r>
        <w:rPr>
          <w:rFonts w:hint="eastAsia"/>
        </w:rPr>
        <w:t>23</w:t>
      </w:r>
      <w:r>
        <w:rPr>
          <w:rFonts w:hint="eastAsia"/>
        </w:rPr>
        <w:t>日修正前條文</w:t>
      </w:r>
      <w:r>
        <w:rPr>
          <w:rFonts w:hint="eastAsia"/>
        </w:rPr>
        <w:t>--</w:t>
      </w:r>
      <w:hyperlink r:id="rId103" w:history="1">
        <w:r w:rsidRPr="005F0416">
          <w:rPr>
            <w:rStyle w:val="a3"/>
            <w:szCs w:val="20"/>
          </w:rPr>
          <w:t>比對程式</w:t>
        </w:r>
      </w:hyperlink>
    </w:p>
    <w:p w14:paraId="354B47F1" w14:textId="3051FE14"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13598B">
        <w:rPr>
          <w:rFonts w:ascii="Arial Unicode MS" w:hAnsi="Arial Unicode MS" w:hint="eastAsia"/>
          <w:color w:val="5F5F5F"/>
        </w:rPr>
        <w:t>教師因婚、喪、疾病、分娩或其他正當事由，得依</w:t>
      </w:r>
      <w:hyperlink r:id="rId104" w:history="1">
        <w:r w:rsidR="00BE133E" w:rsidRPr="0013598B">
          <w:rPr>
            <w:rStyle w:val="a3"/>
            <w:rFonts w:ascii="Arial Unicode MS" w:hAnsi="Arial Unicode MS" w:hint="eastAsia"/>
            <w:color w:val="5F5F5F"/>
          </w:rPr>
          <w:t>教師請假規則</w:t>
        </w:r>
      </w:hyperlink>
      <w:r w:rsidR="00173259" w:rsidRPr="0013598B">
        <w:rPr>
          <w:rFonts w:ascii="Arial Unicode MS" w:hAnsi="Arial Unicode MS" w:hint="eastAsia"/>
          <w:color w:val="5F5F5F"/>
        </w:rPr>
        <w:t>請假</w:t>
      </w:r>
      <w:r>
        <w:rPr>
          <w:rFonts w:ascii="Arial Unicode MS" w:hAnsi="Arial Unicode MS" w:hint="eastAsia"/>
          <w:color w:val="5F5F5F"/>
        </w:rPr>
        <w:t>。</w:t>
      </w:r>
    </w:p>
    <w:p w14:paraId="01A8F5AE" w14:textId="574A7BCF" w:rsidR="00173259" w:rsidRPr="0013598B" w:rsidRDefault="00C55EC0" w:rsidP="00482D51">
      <w:pPr>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173259" w:rsidRPr="0013598B">
        <w:rPr>
          <w:rFonts w:ascii="Arial Unicode MS" w:hAnsi="Arial Unicode MS" w:hint="eastAsia"/>
          <w:color w:val="666699"/>
        </w:rPr>
        <w:t>前項</w:t>
      </w:r>
      <w:hyperlink r:id="rId105" w:history="1">
        <w:r w:rsidR="00173259" w:rsidRPr="0013598B">
          <w:rPr>
            <w:rStyle w:val="a3"/>
            <w:rFonts w:ascii="Arial Unicode MS" w:hAnsi="Arial Unicode MS" w:hint="eastAsia"/>
            <w:color w:val="666699"/>
          </w:rPr>
          <w:t>教師請假規則</w:t>
        </w:r>
      </w:hyperlink>
      <w:r w:rsidR="00173259" w:rsidRPr="0013598B">
        <w:rPr>
          <w:rFonts w:ascii="Arial Unicode MS" w:hAnsi="Arial Unicode MS" w:hint="eastAsia"/>
          <w:color w:val="666699"/>
        </w:rPr>
        <w:t>，應包括教師請假假別、日數、請假程序、核定權責與違反之處理及其他相關事項，並由教育部定之。</w:t>
      </w:r>
      <w:r w:rsidR="003C0615" w:rsidRPr="003C0615">
        <w:rPr>
          <w:rFonts w:ascii="新細明體" w:hAnsi="新細明體" w:hint="eastAsia"/>
          <w:color w:val="FFFFFF"/>
        </w:rPr>
        <w:t>∴</w:t>
      </w:r>
    </w:p>
    <w:p w14:paraId="49E5B3AE" w14:textId="77777777" w:rsidR="0041472E" w:rsidRPr="00113E56" w:rsidRDefault="00406BF5" w:rsidP="00482D51">
      <w:pPr>
        <w:jc w:val="right"/>
        <w:rPr>
          <w:rFonts w:ascii="Arial Unicode MS" w:hAnsi="Arial Unicode MS"/>
          <w:color w:val="666699"/>
        </w:rPr>
      </w:pPr>
      <w:r w:rsidRPr="00113E56">
        <w:rPr>
          <w:rFonts w:ascii="Arial Unicode MS" w:hAnsi="Arial Unicode MS"/>
          <w:color w:val="808000"/>
          <w:sz w:val="18"/>
        </w:rPr>
        <w:t xml:space="preserve">　　　　　　　　　　　　　　　　　　　　　　　　　　　　　　　　　　　　　　　　　　　　　　　　</w:t>
      </w:r>
      <w:hyperlink w:anchor="a章節索引" w:history="1">
        <w:r w:rsidR="0041472E" w:rsidRPr="00113E56">
          <w:rPr>
            <w:rStyle w:val="a3"/>
            <w:rFonts w:ascii="Arial Unicode MS" w:hAnsi="Arial Unicode MS" w:hint="eastAsia"/>
            <w:sz w:val="18"/>
          </w:rPr>
          <w:t>回索引</w:t>
        </w:r>
      </w:hyperlink>
      <w:r w:rsidR="008A6653">
        <w:rPr>
          <w:rFonts w:ascii="Arial Unicode MS" w:hAnsi="Arial Unicode MS" w:hint="eastAsia"/>
          <w:color w:val="808000"/>
          <w:sz w:val="18"/>
        </w:rPr>
        <w:t>〉〉</w:t>
      </w:r>
    </w:p>
    <w:p w14:paraId="0C2AFF25" w14:textId="77777777" w:rsidR="00173259" w:rsidRPr="00113E56" w:rsidRDefault="00173259" w:rsidP="00482D51">
      <w:pPr>
        <w:pStyle w:val="1"/>
        <w:rPr>
          <w:color w:val="666699"/>
        </w:rPr>
      </w:pPr>
      <w:bookmarkStart w:id="91" w:name="_第五章__待"/>
      <w:bookmarkEnd w:id="91"/>
      <w:r w:rsidRPr="00113E56">
        <w:t>第五章</w:t>
      </w:r>
      <w:r w:rsidRPr="00113E56">
        <w:rPr>
          <w:rFonts w:hint="eastAsia"/>
        </w:rPr>
        <w:t xml:space="preserve">　　</w:t>
      </w:r>
      <w:r w:rsidRPr="00113E56">
        <w:t>待</w:t>
      </w:r>
      <w:r w:rsidRPr="00113E56">
        <w:rPr>
          <w:rFonts w:hint="eastAsia"/>
        </w:rPr>
        <w:t xml:space="preserve">　</w:t>
      </w:r>
      <w:r w:rsidRPr="00113E56">
        <w:t>遇</w:t>
      </w:r>
    </w:p>
    <w:p w14:paraId="4966E927" w14:textId="77777777" w:rsidR="00C55EC0" w:rsidRDefault="002A1832" w:rsidP="00ED2634">
      <w:pPr>
        <w:pStyle w:val="2"/>
        <w:rPr>
          <w:color w:val="548DD4"/>
        </w:rPr>
      </w:pPr>
      <w:bookmarkStart w:id="92" w:name="a19"/>
      <w:bookmarkEnd w:id="92"/>
      <w:r w:rsidRPr="00C47C99">
        <w:rPr>
          <w:color w:val="548DD4"/>
        </w:rPr>
        <w:t>第</w:t>
      </w:r>
      <w:r w:rsidRPr="00C47C99">
        <w:rPr>
          <w:color w:val="548DD4"/>
        </w:rPr>
        <w:t>19</w:t>
      </w:r>
      <w:r w:rsidRPr="00C47C99">
        <w:rPr>
          <w:color w:val="548DD4"/>
        </w:rPr>
        <w:t>條</w:t>
      </w:r>
      <w:r w:rsidR="00173259" w:rsidRPr="00C47C99">
        <w:rPr>
          <w:color w:val="548DD4"/>
        </w:rPr>
        <w:t>（俸給種類及核敘標準</w:t>
      </w:r>
      <w:r w:rsidR="00C55EC0">
        <w:rPr>
          <w:color w:val="548DD4"/>
        </w:rPr>
        <w:t>）</w:t>
      </w:r>
    </w:p>
    <w:p w14:paraId="1D4F11BB" w14:textId="711B2638"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教師之待遇分本薪（年功薪）、加給及獎金三種</w:t>
      </w:r>
      <w:r>
        <w:rPr>
          <w:rFonts w:ascii="Arial Unicode MS" w:hAnsi="Arial Unicode MS"/>
          <w:color w:val="5F5F5F"/>
        </w:rPr>
        <w:t>。</w:t>
      </w:r>
    </w:p>
    <w:p w14:paraId="7B044E62" w14:textId="18BF3F14"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CE7221">
        <w:rPr>
          <w:rFonts w:ascii="Arial Unicode MS" w:hAnsi="Arial Unicode MS"/>
          <w:color w:val="666699"/>
        </w:rPr>
        <w:t>高級中等以下學校教師之本薪以學經歷及年資敘定薪級；專科以上學校教師之本薪以級別、學經歷及年資敘定薪級</w:t>
      </w:r>
      <w:r>
        <w:rPr>
          <w:rFonts w:ascii="Arial Unicode MS" w:hAnsi="Arial Unicode MS"/>
          <w:color w:val="5F5F5F"/>
        </w:rPr>
        <w:t>。</w:t>
      </w:r>
    </w:p>
    <w:p w14:paraId="654F39F2" w14:textId="50B6B0B0"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173259" w:rsidRPr="000B1DA0">
        <w:rPr>
          <w:rFonts w:ascii="Arial Unicode MS" w:hAnsi="Arial Unicode MS"/>
          <w:color w:val="5F5F5F"/>
        </w:rPr>
        <w:t>加給分為職務加給、學術研究加給及地域加給三種。</w:t>
      </w:r>
    </w:p>
    <w:p w14:paraId="4F97176E" w14:textId="77777777" w:rsidR="00C55EC0" w:rsidRDefault="002A1832" w:rsidP="00ED2634">
      <w:pPr>
        <w:pStyle w:val="2"/>
        <w:rPr>
          <w:color w:val="548DD4"/>
        </w:rPr>
      </w:pPr>
      <w:bookmarkStart w:id="93" w:name="a20"/>
      <w:bookmarkEnd w:id="93"/>
      <w:r w:rsidRPr="00C47C99">
        <w:rPr>
          <w:color w:val="548DD4"/>
        </w:rPr>
        <w:t>第</w:t>
      </w:r>
      <w:r w:rsidRPr="00C47C99">
        <w:rPr>
          <w:color w:val="548DD4"/>
        </w:rPr>
        <w:t>20</w:t>
      </w:r>
      <w:r w:rsidRPr="00C47C99">
        <w:rPr>
          <w:color w:val="548DD4"/>
        </w:rPr>
        <w:t>條</w:t>
      </w:r>
      <w:r w:rsidR="00173259" w:rsidRPr="00C47C99">
        <w:rPr>
          <w:color w:val="548DD4"/>
        </w:rPr>
        <w:t>（另以法律訂定教師待遇</w:t>
      </w:r>
      <w:r w:rsidR="00C55EC0">
        <w:rPr>
          <w:color w:val="548DD4"/>
        </w:rPr>
        <w:t>）</w:t>
      </w:r>
    </w:p>
    <w:p w14:paraId="4B0DBF1F" w14:textId="7DB2A903"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教師之待遇，另以法律定之</w:t>
      </w:r>
      <w:r>
        <w:rPr>
          <w:rFonts w:ascii="Arial Unicode MS" w:hAnsi="Arial Unicode MS"/>
          <w:color w:val="5F5F5F"/>
        </w:rPr>
        <w:t>。</w:t>
      </w:r>
    </w:p>
    <w:p w14:paraId="2ABD05BA" w14:textId="5B6CE67D" w:rsidR="0041472E" w:rsidRPr="00113E56" w:rsidRDefault="00C55EC0" w:rsidP="00482D51">
      <w:pPr>
        <w:jc w:val="right"/>
        <w:rPr>
          <w:rFonts w:ascii="Arial Unicode MS" w:hAnsi="Arial Unicode MS"/>
          <w:color w:val="666699"/>
        </w:rPr>
      </w:pPr>
      <w:r>
        <w:rPr>
          <w:rFonts w:ascii="Arial Unicode MS" w:hAnsi="Arial Unicode MS"/>
          <w:color w:val="5F5F5F"/>
        </w:rPr>
        <w:t xml:space="preserve">　　　　</w:t>
      </w:r>
      <w:r w:rsidR="00406BF5" w:rsidRPr="00113E56">
        <w:rPr>
          <w:rFonts w:ascii="Arial Unicode MS" w:hAnsi="Arial Unicode MS"/>
          <w:color w:val="808000"/>
          <w:sz w:val="18"/>
        </w:rPr>
        <w:t xml:space="preserve">　　　　　　　　　　　　　　　　　　　　　　　　　　　　　　　　　　　　　　　　　　　　</w:t>
      </w:r>
      <w:hyperlink w:anchor="a章節索引" w:history="1">
        <w:r w:rsidR="0041472E" w:rsidRPr="00113E56">
          <w:rPr>
            <w:rStyle w:val="a3"/>
            <w:rFonts w:ascii="Arial Unicode MS" w:hAnsi="Arial Unicode MS" w:hint="eastAsia"/>
            <w:sz w:val="18"/>
          </w:rPr>
          <w:t>回索引</w:t>
        </w:r>
      </w:hyperlink>
      <w:r w:rsidR="008A6653">
        <w:rPr>
          <w:rFonts w:ascii="Arial Unicode MS" w:hAnsi="Arial Unicode MS" w:hint="eastAsia"/>
          <w:color w:val="808000"/>
          <w:sz w:val="18"/>
        </w:rPr>
        <w:t>〉〉</w:t>
      </w:r>
    </w:p>
    <w:p w14:paraId="30916BEA" w14:textId="77777777" w:rsidR="00173259" w:rsidRPr="00113E56" w:rsidRDefault="00173259" w:rsidP="00482D51">
      <w:pPr>
        <w:pStyle w:val="1"/>
      </w:pPr>
      <w:bookmarkStart w:id="94" w:name="_第六章__進修與研究"/>
      <w:bookmarkEnd w:id="94"/>
      <w:r w:rsidRPr="00113E56">
        <w:t>第六章</w:t>
      </w:r>
      <w:r w:rsidRPr="00113E56">
        <w:rPr>
          <w:rFonts w:hint="eastAsia"/>
        </w:rPr>
        <w:t xml:space="preserve">　　</w:t>
      </w:r>
      <w:r w:rsidRPr="00113E56">
        <w:t>進修與研究</w:t>
      </w:r>
    </w:p>
    <w:p w14:paraId="0B1559DD" w14:textId="77777777" w:rsidR="00C55EC0" w:rsidRDefault="002A1832" w:rsidP="00ED2634">
      <w:pPr>
        <w:pStyle w:val="2"/>
        <w:rPr>
          <w:color w:val="548DD4"/>
        </w:rPr>
      </w:pPr>
      <w:bookmarkStart w:id="95" w:name="a21"/>
      <w:bookmarkEnd w:id="95"/>
      <w:r w:rsidRPr="00C47C99">
        <w:rPr>
          <w:color w:val="548DD4"/>
        </w:rPr>
        <w:t>第</w:t>
      </w:r>
      <w:r w:rsidRPr="00C47C99">
        <w:rPr>
          <w:color w:val="548DD4"/>
        </w:rPr>
        <w:t>21</w:t>
      </w:r>
      <w:r w:rsidRPr="00C47C99">
        <w:rPr>
          <w:color w:val="548DD4"/>
        </w:rPr>
        <w:t>條</w:t>
      </w:r>
      <w:r w:rsidR="00173259" w:rsidRPr="00C47C99">
        <w:rPr>
          <w:color w:val="548DD4"/>
        </w:rPr>
        <w:t>（教師在職進修辦法</w:t>
      </w:r>
      <w:r w:rsidR="00C55EC0">
        <w:rPr>
          <w:color w:val="548DD4"/>
        </w:rPr>
        <w:t>）</w:t>
      </w:r>
    </w:p>
    <w:p w14:paraId="6AAE64D0" w14:textId="33F3D34B"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為提昇教育品質，鼓勵各級學校教師進修、研究，各級主管教育行政機關及學校得視實際需要，設立進修研究機構或單位；其辦法由教育部定之。</w:t>
      </w:r>
    </w:p>
    <w:p w14:paraId="52D62BF8" w14:textId="77777777" w:rsidR="00C55EC0" w:rsidRDefault="002A1832" w:rsidP="00ED2634">
      <w:pPr>
        <w:pStyle w:val="2"/>
        <w:rPr>
          <w:color w:val="548DD4"/>
        </w:rPr>
      </w:pPr>
      <w:bookmarkStart w:id="96" w:name="a22"/>
      <w:bookmarkEnd w:id="96"/>
      <w:r w:rsidRPr="00C47C99">
        <w:rPr>
          <w:color w:val="548DD4"/>
        </w:rPr>
        <w:t>第</w:t>
      </w:r>
      <w:r w:rsidRPr="00C47C99">
        <w:rPr>
          <w:color w:val="548DD4"/>
        </w:rPr>
        <w:t>22</w:t>
      </w:r>
      <w:r w:rsidRPr="00C47C99">
        <w:rPr>
          <w:color w:val="548DD4"/>
        </w:rPr>
        <w:t>條</w:t>
      </w:r>
      <w:r w:rsidR="00173259" w:rsidRPr="00C47C99">
        <w:rPr>
          <w:color w:val="548DD4"/>
        </w:rPr>
        <w:t>（教師進修研究獎勵辦法</w:t>
      </w:r>
      <w:r w:rsidR="00C55EC0">
        <w:rPr>
          <w:color w:val="548DD4"/>
        </w:rPr>
        <w:t>）</w:t>
      </w:r>
    </w:p>
    <w:p w14:paraId="25C0263E" w14:textId="4ED0A5AF"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各級學校教師在職期間應主動積極進修、研究與其教學有關之知能；</w:t>
      </w:r>
      <w:hyperlink r:id="rId106" w:history="1">
        <w:r w:rsidR="00173259" w:rsidRPr="000B1DA0">
          <w:rPr>
            <w:rStyle w:val="a3"/>
            <w:color w:val="5F5F5F"/>
          </w:rPr>
          <w:t>教師進修研究獎勵辦法</w:t>
        </w:r>
      </w:hyperlink>
      <w:r w:rsidR="00173259" w:rsidRPr="000B1DA0">
        <w:rPr>
          <w:rFonts w:ascii="Arial Unicode MS" w:hAnsi="Arial Unicode MS"/>
          <w:color w:val="5F5F5F"/>
        </w:rPr>
        <w:t>，由教育部定之。</w:t>
      </w:r>
    </w:p>
    <w:p w14:paraId="144B258D" w14:textId="77777777" w:rsidR="00C55EC0" w:rsidRDefault="002A1832" w:rsidP="00ED2634">
      <w:pPr>
        <w:pStyle w:val="2"/>
        <w:rPr>
          <w:color w:val="548DD4"/>
        </w:rPr>
      </w:pPr>
      <w:bookmarkStart w:id="97" w:name="a23"/>
      <w:bookmarkEnd w:id="97"/>
      <w:r w:rsidRPr="00C47C99">
        <w:rPr>
          <w:color w:val="548DD4"/>
        </w:rPr>
        <w:lastRenderedPageBreak/>
        <w:t>第</w:t>
      </w:r>
      <w:r w:rsidRPr="00C47C99">
        <w:rPr>
          <w:color w:val="548DD4"/>
        </w:rPr>
        <w:t>23</w:t>
      </w:r>
      <w:r w:rsidRPr="00C47C99">
        <w:rPr>
          <w:color w:val="548DD4"/>
        </w:rPr>
        <w:t>條</w:t>
      </w:r>
      <w:r w:rsidR="00173259" w:rsidRPr="00C47C99">
        <w:rPr>
          <w:color w:val="548DD4"/>
        </w:rPr>
        <w:t>（教師在職進修之保障及經費</w:t>
      </w:r>
      <w:r w:rsidR="00C55EC0">
        <w:rPr>
          <w:color w:val="548DD4"/>
        </w:rPr>
        <w:t>）</w:t>
      </w:r>
    </w:p>
    <w:p w14:paraId="0D934082" w14:textId="01D4778E"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教師在職進修得享有帶職帶薪或留職停薪之保障；其進修、研究之經費得由學校或所屬主管教育行政機關編列預算支應，其辦法由教育部定之</w:t>
      </w:r>
      <w:r>
        <w:rPr>
          <w:rFonts w:ascii="Arial Unicode MS" w:hAnsi="Arial Unicode MS"/>
          <w:color w:val="5F5F5F"/>
        </w:rPr>
        <w:t>。</w:t>
      </w:r>
    </w:p>
    <w:p w14:paraId="6F2B0350" w14:textId="707D2314" w:rsidR="0041472E" w:rsidRPr="00113E56" w:rsidRDefault="00C55EC0" w:rsidP="00482D51">
      <w:pPr>
        <w:jc w:val="right"/>
        <w:rPr>
          <w:rFonts w:ascii="Arial Unicode MS" w:hAnsi="Arial Unicode MS"/>
          <w:color w:val="666699"/>
        </w:rPr>
      </w:pPr>
      <w:r>
        <w:rPr>
          <w:rFonts w:ascii="Arial Unicode MS" w:hAnsi="Arial Unicode MS"/>
          <w:color w:val="5F5F5F"/>
        </w:rPr>
        <w:t xml:space="preserve">　　　　</w:t>
      </w:r>
      <w:r w:rsidR="00406BF5" w:rsidRPr="00113E56">
        <w:rPr>
          <w:rFonts w:ascii="Arial Unicode MS" w:hAnsi="Arial Unicode MS"/>
          <w:color w:val="808000"/>
          <w:sz w:val="18"/>
        </w:rPr>
        <w:t xml:space="preserve">　　　　　　　　　　　　　　　　　　　　　　　　　　　　　　　　　　　　　　　　　　　　</w:t>
      </w:r>
      <w:hyperlink w:anchor="a章節索引" w:history="1">
        <w:r w:rsidR="0041472E" w:rsidRPr="00113E56">
          <w:rPr>
            <w:rStyle w:val="a3"/>
            <w:rFonts w:ascii="Arial Unicode MS" w:hAnsi="Arial Unicode MS" w:hint="eastAsia"/>
            <w:sz w:val="18"/>
          </w:rPr>
          <w:t>回索引</w:t>
        </w:r>
      </w:hyperlink>
      <w:r w:rsidR="008A6653">
        <w:rPr>
          <w:rFonts w:ascii="Arial Unicode MS" w:hAnsi="Arial Unicode MS" w:hint="eastAsia"/>
          <w:color w:val="808000"/>
          <w:sz w:val="18"/>
        </w:rPr>
        <w:t>〉〉</w:t>
      </w:r>
    </w:p>
    <w:p w14:paraId="602B10BE" w14:textId="77777777" w:rsidR="00173259" w:rsidRPr="00113E56" w:rsidRDefault="00173259" w:rsidP="00482D51">
      <w:pPr>
        <w:pStyle w:val="1"/>
        <w:rPr>
          <w:color w:val="666699"/>
        </w:rPr>
      </w:pPr>
      <w:bookmarkStart w:id="98" w:name="_第七章__退休、撫卹、離職、資遣及保險"/>
      <w:bookmarkEnd w:id="98"/>
      <w:r w:rsidRPr="00113E56">
        <w:t>第七章</w:t>
      </w:r>
      <w:r w:rsidRPr="00113E56">
        <w:rPr>
          <w:rFonts w:hint="eastAsia"/>
        </w:rPr>
        <w:t xml:space="preserve">　　</w:t>
      </w:r>
      <w:r w:rsidRPr="00113E56">
        <w:t>退休、撫卹、離職、資遣及保險</w:t>
      </w:r>
    </w:p>
    <w:p w14:paraId="3BAF1F69" w14:textId="77777777" w:rsidR="00C55EC0" w:rsidRDefault="002A1832" w:rsidP="00ED2634">
      <w:pPr>
        <w:pStyle w:val="2"/>
        <w:rPr>
          <w:color w:val="548DD4"/>
        </w:rPr>
      </w:pPr>
      <w:bookmarkStart w:id="99" w:name="a24"/>
      <w:bookmarkEnd w:id="99"/>
      <w:r w:rsidRPr="00C47C99">
        <w:rPr>
          <w:color w:val="548DD4"/>
        </w:rPr>
        <w:t>第</w:t>
      </w:r>
      <w:r w:rsidRPr="00C47C99">
        <w:rPr>
          <w:color w:val="548DD4"/>
        </w:rPr>
        <w:t>24</w:t>
      </w:r>
      <w:r w:rsidRPr="00C47C99">
        <w:rPr>
          <w:color w:val="548DD4"/>
        </w:rPr>
        <w:t>條</w:t>
      </w:r>
      <w:r w:rsidR="00173259" w:rsidRPr="00C47C99">
        <w:rPr>
          <w:color w:val="548DD4"/>
        </w:rPr>
        <w:t>（教師之退休、撫卹及資遣等離職給付採儲金制</w:t>
      </w:r>
      <w:r w:rsidR="00C55EC0">
        <w:rPr>
          <w:color w:val="548DD4"/>
        </w:rPr>
        <w:t>）</w:t>
      </w:r>
    </w:p>
    <w:p w14:paraId="6C2184E8" w14:textId="0463C905"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教師之退休、撫卹、離職及資遣給付採儲金方式，由學校與教師共同撥繳費用建立之退休撫卹基金支付之，並由政府負擔最後支付保證責任。儲金制建立前之年資，其退休金、撫卹金、資遣金之核發依原有規定辦理。教師於服務一定年數離職時，應准予發給退休撫卹基金所提撥之儲金</w:t>
      </w:r>
      <w:r>
        <w:rPr>
          <w:rFonts w:ascii="Arial Unicode MS" w:hAnsi="Arial Unicode MS"/>
          <w:color w:val="5F5F5F"/>
        </w:rPr>
        <w:t>。</w:t>
      </w:r>
    </w:p>
    <w:p w14:paraId="57A7952F" w14:textId="0BEC201F"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0B1DA0">
        <w:rPr>
          <w:rFonts w:ascii="Arial Unicode MS" w:hAnsi="Arial Unicode MS"/>
          <w:color w:val="5F5F5F"/>
        </w:rPr>
        <w:t>前項儲金由教師及其學校依月俸比例按月儲備之</w:t>
      </w:r>
      <w:r>
        <w:rPr>
          <w:rFonts w:ascii="Arial Unicode MS" w:hAnsi="Arial Unicode MS"/>
          <w:color w:val="5F5F5F"/>
        </w:rPr>
        <w:t>。</w:t>
      </w:r>
    </w:p>
    <w:p w14:paraId="4BA56B9D" w14:textId="48E2F25A"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173259" w:rsidRPr="000B1DA0">
        <w:rPr>
          <w:rFonts w:ascii="Arial Unicode MS" w:hAnsi="Arial Unicode MS"/>
          <w:color w:val="5F5F5F"/>
        </w:rPr>
        <w:t>公私立學校教師互轉時，其退休、離職及資遣年資應合併計算。</w:t>
      </w:r>
    </w:p>
    <w:p w14:paraId="5F7E3BE5" w14:textId="77777777" w:rsidR="00C55EC0" w:rsidRDefault="002A1832" w:rsidP="00ED2634">
      <w:pPr>
        <w:pStyle w:val="2"/>
        <w:rPr>
          <w:color w:val="548DD4"/>
        </w:rPr>
      </w:pPr>
      <w:bookmarkStart w:id="100" w:name="a25"/>
      <w:bookmarkEnd w:id="100"/>
      <w:r w:rsidRPr="00C47C99">
        <w:rPr>
          <w:color w:val="548DD4"/>
        </w:rPr>
        <w:t>第</w:t>
      </w:r>
      <w:r w:rsidRPr="00C47C99">
        <w:rPr>
          <w:color w:val="548DD4"/>
        </w:rPr>
        <w:t>25</w:t>
      </w:r>
      <w:r w:rsidRPr="00C47C99">
        <w:rPr>
          <w:color w:val="548DD4"/>
        </w:rPr>
        <w:t>條</w:t>
      </w:r>
      <w:r w:rsidR="00173259" w:rsidRPr="00C47C99">
        <w:rPr>
          <w:color w:val="548DD4"/>
        </w:rPr>
        <w:t>（退撫金之辦理</w:t>
      </w:r>
      <w:r w:rsidR="00C55EC0">
        <w:rPr>
          <w:color w:val="548DD4"/>
        </w:rPr>
        <w:t>）</w:t>
      </w:r>
    </w:p>
    <w:p w14:paraId="19A367D1" w14:textId="62A5A75C"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教師退休撫卹基金之撥繳、管理及運用應設置專門管理及營運機構辦理</w:t>
      </w:r>
      <w:r>
        <w:rPr>
          <w:rFonts w:ascii="Arial Unicode MS" w:hAnsi="Arial Unicode MS"/>
          <w:color w:val="5F5F5F"/>
        </w:rPr>
        <w:t>。</w:t>
      </w:r>
    </w:p>
    <w:p w14:paraId="49F5DC42" w14:textId="539800C1" w:rsidR="00C55EC0"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73259" w:rsidRPr="00CE7221">
        <w:rPr>
          <w:rFonts w:ascii="Arial Unicode MS" w:hAnsi="Arial Unicode MS"/>
          <w:color w:val="666699"/>
        </w:rPr>
        <w:t>教師之退休、撫卹、離職、資遣及保險，另以法律定之</w:t>
      </w:r>
      <w:r>
        <w:rPr>
          <w:rFonts w:ascii="Arial Unicode MS" w:hAnsi="Arial Unicode MS"/>
          <w:color w:val="666699"/>
        </w:rPr>
        <w:t>。</w:t>
      </w:r>
    </w:p>
    <w:p w14:paraId="219E3882" w14:textId="2213A904" w:rsidR="0041472E" w:rsidRPr="00113E56" w:rsidRDefault="00C55EC0" w:rsidP="00482D51">
      <w:pPr>
        <w:jc w:val="right"/>
        <w:rPr>
          <w:rFonts w:ascii="Arial Unicode MS" w:hAnsi="Arial Unicode MS"/>
          <w:color w:val="666699"/>
        </w:rPr>
      </w:pPr>
      <w:r>
        <w:rPr>
          <w:rFonts w:ascii="Arial Unicode MS" w:hAnsi="Arial Unicode MS"/>
          <w:color w:val="666699"/>
        </w:rPr>
        <w:t xml:space="preserve">　　　　</w:t>
      </w:r>
      <w:r w:rsidR="00406BF5" w:rsidRPr="00113E56">
        <w:rPr>
          <w:rFonts w:ascii="Arial Unicode MS" w:hAnsi="Arial Unicode MS"/>
          <w:color w:val="808000"/>
          <w:sz w:val="18"/>
        </w:rPr>
        <w:t xml:space="preserve">　　　　　　　　　　　　　　　　　　　　　　　　　　　　　　　　　　　　　　　　　　　　</w:t>
      </w:r>
      <w:hyperlink w:anchor="a章節索引" w:history="1">
        <w:r w:rsidR="0041472E" w:rsidRPr="00113E56">
          <w:rPr>
            <w:rStyle w:val="a3"/>
            <w:rFonts w:ascii="Arial Unicode MS" w:hAnsi="Arial Unicode MS" w:hint="eastAsia"/>
            <w:sz w:val="18"/>
          </w:rPr>
          <w:t>回索引</w:t>
        </w:r>
      </w:hyperlink>
      <w:r w:rsidR="008A6653">
        <w:rPr>
          <w:rFonts w:ascii="Arial Unicode MS" w:hAnsi="Arial Unicode MS" w:hint="eastAsia"/>
          <w:color w:val="808000"/>
          <w:sz w:val="18"/>
        </w:rPr>
        <w:t>〉〉</w:t>
      </w:r>
    </w:p>
    <w:p w14:paraId="4DEA8FD8" w14:textId="2438E73A" w:rsidR="00173259" w:rsidRPr="00113E56" w:rsidRDefault="00173259" w:rsidP="00482D51">
      <w:pPr>
        <w:pStyle w:val="1"/>
      </w:pPr>
      <w:bookmarkStart w:id="101" w:name="_第八章__教"/>
      <w:bookmarkEnd w:id="101"/>
      <w:r w:rsidRPr="00113E56">
        <w:t>第八章</w:t>
      </w:r>
      <w:r w:rsidRPr="00113E56">
        <w:rPr>
          <w:rFonts w:hint="eastAsia"/>
        </w:rPr>
        <w:t xml:space="preserve">　　</w:t>
      </w:r>
      <w:r w:rsidRPr="00113E56">
        <w:t>教師組織</w:t>
      </w:r>
    </w:p>
    <w:p w14:paraId="63F72D48" w14:textId="77777777" w:rsidR="00C55EC0" w:rsidRDefault="002A1832" w:rsidP="00ED2634">
      <w:pPr>
        <w:pStyle w:val="2"/>
        <w:rPr>
          <w:color w:val="548DD4"/>
        </w:rPr>
      </w:pPr>
      <w:bookmarkStart w:id="102" w:name="a26"/>
      <w:bookmarkEnd w:id="102"/>
      <w:r w:rsidRPr="00C47C99">
        <w:rPr>
          <w:color w:val="548DD4"/>
        </w:rPr>
        <w:t>第</w:t>
      </w:r>
      <w:r w:rsidRPr="00C47C99">
        <w:rPr>
          <w:color w:val="548DD4"/>
        </w:rPr>
        <w:t>26</w:t>
      </w:r>
      <w:r w:rsidRPr="00C47C99">
        <w:rPr>
          <w:color w:val="548DD4"/>
        </w:rPr>
        <w:t>條</w:t>
      </w:r>
      <w:r w:rsidR="00173259" w:rsidRPr="00C47C99">
        <w:rPr>
          <w:color w:val="548DD4"/>
        </w:rPr>
        <w:t>（教師組成專業團體之規定</w:t>
      </w:r>
      <w:r w:rsidR="00C55EC0">
        <w:rPr>
          <w:color w:val="548DD4"/>
        </w:rPr>
        <w:t>）</w:t>
      </w:r>
    </w:p>
    <w:p w14:paraId="58FAEB80" w14:textId="67E067AB"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教師組織分為三級：在學校為學校教師會；在直轄市及縣（市）為地方教師會；在中央為全國教師會</w:t>
      </w:r>
      <w:r>
        <w:rPr>
          <w:rFonts w:ascii="Arial Unicode MS" w:hAnsi="Arial Unicode MS"/>
          <w:color w:val="5F5F5F"/>
        </w:rPr>
        <w:t>。</w:t>
      </w:r>
    </w:p>
    <w:p w14:paraId="65242B1B" w14:textId="2EFA9FF7"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CE7221">
        <w:rPr>
          <w:rFonts w:ascii="Arial Unicode MS" w:hAnsi="Arial Unicode MS"/>
          <w:color w:val="666699"/>
        </w:rPr>
        <w:t>學校班級數少於二十班時，得跨區（鄉、鎮）合併成立學校教師會</w:t>
      </w:r>
      <w:r>
        <w:rPr>
          <w:rFonts w:ascii="Arial Unicode MS" w:hAnsi="Arial Unicode MS"/>
          <w:color w:val="5F5F5F"/>
        </w:rPr>
        <w:t>。</w:t>
      </w:r>
    </w:p>
    <w:p w14:paraId="0AD46E89" w14:textId="5D991164"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0B1DA0">
        <w:rPr>
          <w:rFonts w:ascii="Arial Unicode MS" w:hAnsi="Arial Unicode MS"/>
          <w:color w:val="5F5F5F"/>
        </w:rPr>
        <w:t>各級教師組織之設立，應依</w:t>
      </w:r>
      <w:hyperlink r:id="rId107" w:history="1">
        <w:r w:rsidRPr="000B1DA0">
          <w:rPr>
            <w:rStyle w:val="a3"/>
            <w:color w:val="5F5F5F"/>
          </w:rPr>
          <w:t>人民團體法</w:t>
        </w:r>
      </w:hyperlink>
      <w:r w:rsidRPr="000B1DA0">
        <w:rPr>
          <w:rFonts w:ascii="Arial Unicode MS" w:hAnsi="Arial Unicode MS"/>
          <w:color w:val="5F5F5F"/>
        </w:rPr>
        <w:t>規定向該管主管機關申請報備、立案</w:t>
      </w:r>
      <w:r>
        <w:rPr>
          <w:rFonts w:ascii="Arial Unicode MS" w:hAnsi="Arial Unicode MS"/>
          <w:color w:val="5F5F5F"/>
        </w:rPr>
        <w:t>。</w:t>
      </w:r>
    </w:p>
    <w:p w14:paraId="7D7ABC3A" w14:textId="6C288B0B" w:rsidR="00173259" w:rsidRPr="00CE7221"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173259" w:rsidRPr="00CE7221">
        <w:rPr>
          <w:rFonts w:ascii="Arial Unicode MS" w:hAnsi="Arial Unicode MS"/>
          <w:color w:val="666699"/>
        </w:rPr>
        <w:t>地方教師會須有行政區內半數以上學校教師會加入，始得設立。全國教師會須有半數以上之地方教師會加入，始得成立。</w:t>
      </w:r>
    </w:p>
    <w:p w14:paraId="5A173FAC" w14:textId="77777777" w:rsidR="00C55EC0" w:rsidRDefault="002A1832" w:rsidP="00ED2634">
      <w:pPr>
        <w:pStyle w:val="2"/>
        <w:rPr>
          <w:color w:val="548DD4"/>
        </w:rPr>
      </w:pPr>
      <w:bookmarkStart w:id="103" w:name="a27"/>
      <w:bookmarkEnd w:id="103"/>
      <w:r w:rsidRPr="00C47C99">
        <w:rPr>
          <w:color w:val="548DD4"/>
        </w:rPr>
        <w:t>第</w:t>
      </w:r>
      <w:r w:rsidRPr="00C47C99">
        <w:rPr>
          <w:color w:val="548DD4"/>
        </w:rPr>
        <w:t>27</w:t>
      </w:r>
      <w:r w:rsidRPr="00C47C99">
        <w:rPr>
          <w:color w:val="548DD4"/>
        </w:rPr>
        <w:t>條</w:t>
      </w:r>
      <w:r w:rsidR="00173259" w:rsidRPr="00C47C99">
        <w:rPr>
          <w:color w:val="548DD4"/>
        </w:rPr>
        <w:t>（教師組織之基本任務</w:t>
      </w:r>
      <w:r w:rsidR="00C55EC0">
        <w:rPr>
          <w:color w:val="548DD4"/>
        </w:rPr>
        <w:t>）</w:t>
      </w:r>
    </w:p>
    <w:p w14:paraId="11372EDE" w14:textId="0C241611"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各級教師組織之基本任務如下：</w:t>
      </w:r>
    </w:p>
    <w:p w14:paraId="1D2C622F" w14:textId="77777777" w:rsidR="00C55EC0" w:rsidRDefault="00406BF5" w:rsidP="00482D51">
      <w:pPr>
        <w:jc w:val="both"/>
        <w:rPr>
          <w:rFonts w:ascii="Arial Unicode MS" w:hAnsi="Arial Unicode MS"/>
          <w:color w:val="5F5F5F"/>
        </w:rPr>
      </w:pPr>
      <w:r w:rsidRPr="000B1DA0">
        <w:rPr>
          <w:rFonts w:ascii="Arial Unicode MS" w:hAnsi="Arial Unicode MS"/>
          <w:color w:val="5F5F5F"/>
        </w:rPr>
        <w:t xml:space="preserve">　　</w:t>
      </w:r>
      <w:r w:rsidR="00173259" w:rsidRPr="000B1DA0">
        <w:rPr>
          <w:rFonts w:ascii="Arial Unicode MS" w:hAnsi="Arial Unicode MS"/>
          <w:color w:val="5F5F5F"/>
        </w:rPr>
        <w:t>一、維護教師專業尊嚴與專業自主權</w:t>
      </w:r>
      <w:r w:rsidR="00C55EC0">
        <w:rPr>
          <w:rFonts w:ascii="Arial Unicode MS" w:hAnsi="Arial Unicode MS"/>
          <w:color w:val="5F5F5F"/>
        </w:rPr>
        <w:t>。</w:t>
      </w:r>
    </w:p>
    <w:p w14:paraId="59AAB960" w14:textId="1748E6B1"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0B1DA0">
        <w:rPr>
          <w:rFonts w:ascii="Arial Unicode MS" w:hAnsi="Arial Unicode MS"/>
          <w:color w:val="5F5F5F"/>
        </w:rPr>
        <w:t>二</w:t>
      </w:r>
      <w:r>
        <w:rPr>
          <w:rFonts w:ascii="Arial Unicode MS" w:hAnsi="Arial Unicode MS"/>
          <w:color w:val="5F5F5F"/>
        </w:rPr>
        <w:t>、</w:t>
      </w:r>
      <w:r w:rsidR="00173259" w:rsidRPr="000B1DA0">
        <w:rPr>
          <w:rFonts w:ascii="Arial Unicode MS" w:hAnsi="Arial Unicode MS"/>
          <w:color w:val="5F5F5F"/>
        </w:rPr>
        <w:t>與各級機關協議教師聘約及聘約準則</w:t>
      </w:r>
      <w:r>
        <w:rPr>
          <w:rFonts w:ascii="Arial Unicode MS" w:hAnsi="Arial Unicode MS"/>
          <w:color w:val="5F5F5F"/>
        </w:rPr>
        <w:t>。</w:t>
      </w:r>
    </w:p>
    <w:p w14:paraId="2EC35B83" w14:textId="6435EEA0"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0B1DA0">
        <w:rPr>
          <w:rFonts w:ascii="Arial Unicode MS" w:hAnsi="Arial Unicode MS"/>
          <w:color w:val="5F5F5F"/>
        </w:rPr>
        <w:t>三</w:t>
      </w:r>
      <w:r>
        <w:rPr>
          <w:rFonts w:ascii="Arial Unicode MS" w:hAnsi="Arial Unicode MS"/>
          <w:color w:val="5F5F5F"/>
        </w:rPr>
        <w:t>、</w:t>
      </w:r>
      <w:r w:rsidR="00173259" w:rsidRPr="000B1DA0">
        <w:rPr>
          <w:rFonts w:ascii="Arial Unicode MS" w:hAnsi="Arial Unicode MS"/>
          <w:color w:val="5F5F5F"/>
        </w:rPr>
        <w:t>研究並協助解決各項教育問題</w:t>
      </w:r>
      <w:r>
        <w:rPr>
          <w:rFonts w:ascii="Arial Unicode MS" w:hAnsi="Arial Unicode MS"/>
          <w:color w:val="5F5F5F"/>
        </w:rPr>
        <w:t>。</w:t>
      </w:r>
    </w:p>
    <w:p w14:paraId="3961B6C4" w14:textId="5807BED3"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0B1DA0">
        <w:rPr>
          <w:rFonts w:ascii="Arial Unicode MS" w:hAnsi="Arial Unicode MS"/>
          <w:color w:val="5F5F5F"/>
        </w:rPr>
        <w:t>四</w:t>
      </w:r>
      <w:r>
        <w:rPr>
          <w:rFonts w:ascii="Arial Unicode MS" w:hAnsi="Arial Unicode MS"/>
          <w:color w:val="5F5F5F"/>
        </w:rPr>
        <w:t>、</w:t>
      </w:r>
      <w:r w:rsidR="00173259" w:rsidRPr="000B1DA0">
        <w:rPr>
          <w:rFonts w:ascii="Arial Unicode MS" w:hAnsi="Arial Unicode MS"/>
          <w:color w:val="5F5F5F"/>
        </w:rPr>
        <w:t>監督離職給付儲金機構之管理、營運、給付等事宜</w:t>
      </w:r>
      <w:r>
        <w:rPr>
          <w:rFonts w:ascii="Arial Unicode MS" w:hAnsi="Arial Unicode MS"/>
          <w:color w:val="5F5F5F"/>
        </w:rPr>
        <w:t>。</w:t>
      </w:r>
    </w:p>
    <w:p w14:paraId="1121C834" w14:textId="32851DEC" w:rsidR="00C55EC0" w:rsidRDefault="00C55EC0" w:rsidP="00482D51">
      <w:pPr>
        <w:jc w:val="both"/>
        <w:rPr>
          <w:rFonts w:ascii="Arial Unicode MS" w:hAnsi="Arial Unicode MS"/>
          <w:color w:val="5F5F5F"/>
        </w:rPr>
      </w:pPr>
      <w:r>
        <w:rPr>
          <w:rFonts w:ascii="Arial Unicode MS" w:hAnsi="Arial Unicode MS"/>
          <w:color w:val="5F5F5F"/>
        </w:rPr>
        <w:t xml:space="preserve">　　</w:t>
      </w:r>
      <w:r w:rsidRPr="000B1DA0">
        <w:rPr>
          <w:rFonts w:ascii="Arial Unicode MS" w:hAnsi="Arial Unicode MS"/>
          <w:color w:val="5F5F5F"/>
        </w:rPr>
        <w:t>五</w:t>
      </w:r>
      <w:r>
        <w:rPr>
          <w:rFonts w:ascii="Arial Unicode MS" w:hAnsi="Arial Unicode MS"/>
          <w:color w:val="5F5F5F"/>
        </w:rPr>
        <w:t>、</w:t>
      </w:r>
      <w:r w:rsidR="00173259" w:rsidRPr="000B1DA0">
        <w:rPr>
          <w:rFonts w:ascii="Arial Unicode MS" w:hAnsi="Arial Unicode MS"/>
          <w:color w:val="5F5F5F"/>
        </w:rPr>
        <w:t>派出代表參與教師聘任、申訴及其他與教師有關之法定組織</w:t>
      </w:r>
      <w:r>
        <w:rPr>
          <w:rFonts w:ascii="Arial Unicode MS" w:hAnsi="Arial Unicode MS"/>
          <w:color w:val="5F5F5F"/>
        </w:rPr>
        <w:t>。</w:t>
      </w:r>
    </w:p>
    <w:p w14:paraId="09B9F0C5" w14:textId="2909FC7B" w:rsidR="00173259" w:rsidRPr="000B1DA0" w:rsidRDefault="00C55EC0" w:rsidP="00482D51">
      <w:pPr>
        <w:jc w:val="both"/>
        <w:rPr>
          <w:rFonts w:ascii="Arial Unicode MS" w:hAnsi="Arial Unicode MS"/>
          <w:color w:val="5F5F5F"/>
        </w:rPr>
      </w:pPr>
      <w:r>
        <w:rPr>
          <w:rFonts w:ascii="Arial Unicode MS" w:hAnsi="Arial Unicode MS"/>
          <w:color w:val="5F5F5F"/>
        </w:rPr>
        <w:t xml:space="preserve">　　</w:t>
      </w:r>
      <w:r w:rsidRPr="000B1DA0">
        <w:rPr>
          <w:rFonts w:ascii="Arial Unicode MS" w:hAnsi="Arial Unicode MS"/>
          <w:color w:val="5F5F5F"/>
        </w:rPr>
        <w:t>六</w:t>
      </w:r>
      <w:r>
        <w:rPr>
          <w:rFonts w:ascii="Arial Unicode MS" w:hAnsi="Arial Unicode MS"/>
          <w:color w:val="5F5F5F"/>
        </w:rPr>
        <w:t>、</w:t>
      </w:r>
      <w:r w:rsidR="00173259" w:rsidRPr="000B1DA0">
        <w:rPr>
          <w:rFonts w:ascii="Arial Unicode MS" w:hAnsi="Arial Unicode MS"/>
          <w:color w:val="5F5F5F"/>
        </w:rPr>
        <w:t>制定教師自律公約。</w:t>
      </w:r>
    </w:p>
    <w:p w14:paraId="779704E5" w14:textId="77777777" w:rsidR="00C55EC0" w:rsidRDefault="002A1832" w:rsidP="00ED2634">
      <w:pPr>
        <w:pStyle w:val="2"/>
        <w:rPr>
          <w:color w:val="548DD4"/>
        </w:rPr>
      </w:pPr>
      <w:r w:rsidRPr="00C47C99">
        <w:rPr>
          <w:color w:val="548DD4"/>
        </w:rPr>
        <w:t>第</w:t>
      </w:r>
      <w:r w:rsidRPr="00C47C99">
        <w:rPr>
          <w:color w:val="548DD4"/>
        </w:rPr>
        <w:t>28</w:t>
      </w:r>
      <w:r w:rsidRPr="00C47C99">
        <w:rPr>
          <w:color w:val="548DD4"/>
        </w:rPr>
        <w:t>條</w:t>
      </w:r>
      <w:r w:rsidR="00173259" w:rsidRPr="00C47C99">
        <w:rPr>
          <w:color w:val="548DD4"/>
        </w:rPr>
        <w:t>（不得拒絕聘用或解聘之理由</w:t>
      </w:r>
      <w:r w:rsidR="00C55EC0">
        <w:rPr>
          <w:color w:val="548DD4"/>
        </w:rPr>
        <w:t>）</w:t>
      </w:r>
    </w:p>
    <w:p w14:paraId="1D0B7C84" w14:textId="692EF0B6"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學校不得以不參加教師組織或不擔任教師組織職務為教師聘任條件</w:t>
      </w:r>
      <w:r>
        <w:rPr>
          <w:rFonts w:ascii="Arial Unicode MS" w:hAnsi="Arial Unicode MS"/>
          <w:color w:val="5F5F5F"/>
        </w:rPr>
        <w:t>。</w:t>
      </w:r>
    </w:p>
    <w:p w14:paraId="451A445A" w14:textId="722F0A09" w:rsidR="00C55EC0"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73259" w:rsidRPr="00CE7221">
        <w:rPr>
          <w:rFonts w:ascii="Arial Unicode MS" w:hAnsi="Arial Unicode MS"/>
          <w:color w:val="666699"/>
        </w:rPr>
        <w:t>學校不得因教師擔任教師組織職務或參與活動，拒絕聘用或解聘及為其他不利之待遇</w:t>
      </w:r>
      <w:r>
        <w:rPr>
          <w:rFonts w:ascii="Arial Unicode MS" w:hAnsi="Arial Unicode MS"/>
          <w:color w:val="666699"/>
        </w:rPr>
        <w:t>。</w:t>
      </w:r>
    </w:p>
    <w:p w14:paraId="1D067852" w14:textId="45DD997C" w:rsidR="00406BF5" w:rsidRPr="00113E56" w:rsidRDefault="00C55EC0" w:rsidP="00482D51">
      <w:pPr>
        <w:jc w:val="right"/>
        <w:rPr>
          <w:rFonts w:ascii="Arial Unicode MS" w:hAnsi="Arial Unicode MS"/>
          <w:color w:val="666699"/>
        </w:rPr>
      </w:pPr>
      <w:r>
        <w:rPr>
          <w:rFonts w:ascii="Arial Unicode MS" w:hAnsi="Arial Unicode MS"/>
          <w:color w:val="666699"/>
        </w:rPr>
        <w:t xml:space="preserve">　　　　</w:t>
      </w:r>
      <w:r w:rsidR="00406BF5" w:rsidRPr="00113E56">
        <w:rPr>
          <w:rFonts w:ascii="Arial Unicode MS" w:hAnsi="Arial Unicode MS"/>
          <w:color w:val="808000"/>
          <w:sz w:val="18"/>
        </w:rPr>
        <w:t xml:space="preserve">　　　　　　　　　　　　　　　　　　　　　　　　　　　　　　　　　　　　　　　　　　　　</w:t>
      </w:r>
      <w:hyperlink w:anchor="a章節索引" w:history="1">
        <w:r w:rsidR="00406BF5" w:rsidRPr="00113E56">
          <w:rPr>
            <w:rStyle w:val="a3"/>
            <w:rFonts w:ascii="Arial Unicode MS" w:hAnsi="Arial Unicode MS" w:hint="eastAsia"/>
            <w:sz w:val="18"/>
          </w:rPr>
          <w:t>回索引</w:t>
        </w:r>
      </w:hyperlink>
      <w:r w:rsidR="008A6653">
        <w:rPr>
          <w:rFonts w:ascii="Arial Unicode MS" w:hAnsi="Arial Unicode MS" w:hint="eastAsia"/>
          <w:color w:val="808000"/>
          <w:sz w:val="18"/>
        </w:rPr>
        <w:t>〉〉</w:t>
      </w:r>
    </w:p>
    <w:p w14:paraId="1C429E55" w14:textId="77777777" w:rsidR="00173259" w:rsidRPr="00113E56" w:rsidRDefault="00173259" w:rsidP="00482D51">
      <w:pPr>
        <w:pStyle w:val="1"/>
      </w:pPr>
      <w:bookmarkStart w:id="104" w:name="_第九章__申訴及訴訟"/>
      <w:bookmarkEnd w:id="104"/>
      <w:r w:rsidRPr="00113E56">
        <w:lastRenderedPageBreak/>
        <w:t>第九章</w:t>
      </w:r>
      <w:r w:rsidRPr="00113E56">
        <w:rPr>
          <w:rFonts w:hint="eastAsia"/>
        </w:rPr>
        <w:t xml:space="preserve">　　</w:t>
      </w:r>
      <w:r w:rsidRPr="00113E56">
        <w:t>申訴及訴訟</w:t>
      </w:r>
    </w:p>
    <w:p w14:paraId="12C1CD2B" w14:textId="77777777" w:rsidR="00C55EC0" w:rsidRDefault="002A1832" w:rsidP="00ED2634">
      <w:pPr>
        <w:pStyle w:val="2"/>
        <w:rPr>
          <w:color w:val="548DD4"/>
        </w:rPr>
      </w:pPr>
      <w:bookmarkStart w:id="105" w:name="a29"/>
      <w:bookmarkEnd w:id="105"/>
      <w:r w:rsidRPr="00C47C99">
        <w:rPr>
          <w:color w:val="548DD4"/>
        </w:rPr>
        <w:t>第</w:t>
      </w:r>
      <w:r w:rsidRPr="00C47C99">
        <w:rPr>
          <w:color w:val="548DD4"/>
        </w:rPr>
        <w:t>29</w:t>
      </w:r>
      <w:r w:rsidRPr="00C47C99">
        <w:rPr>
          <w:color w:val="548DD4"/>
        </w:rPr>
        <w:t>條</w:t>
      </w:r>
      <w:r w:rsidR="00173259" w:rsidRPr="00C47C99">
        <w:rPr>
          <w:color w:val="548DD4"/>
        </w:rPr>
        <w:t>（教師得提起申訴之條件及教師申訴評議委員會之組成</w:t>
      </w:r>
      <w:r w:rsidR="00C55EC0">
        <w:rPr>
          <w:color w:val="548DD4"/>
        </w:rPr>
        <w:t>）</w:t>
      </w:r>
    </w:p>
    <w:p w14:paraId="1DAC96DD" w14:textId="47492986"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教師對主管教育行政機關或學校有關其個人之措施，認為違法或不當，致損其權益者，得向各級教師申訴評議委員會提出申訴</w:t>
      </w:r>
      <w:r>
        <w:rPr>
          <w:rFonts w:ascii="Arial Unicode MS" w:hAnsi="Arial Unicode MS"/>
          <w:color w:val="5F5F5F"/>
        </w:rPr>
        <w:t>。</w:t>
      </w:r>
    </w:p>
    <w:p w14:paraId="2E352E77" w14:textId="173775D7" w:rsidR="00173259" w:rsidRPr="00113E56"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73259" w:rsidRPr="00113E56">
        <w:rPr>
          <w:rFonts w:ascii="Arial Unicode MS" w:hAnsi="Arial Unicode MS"/>
          <w:color w:val="666699"/>
        </w:rPr>
        <w:t>教師申訴評議委員會之組成應包含該地區教師組織或分會代表及教育學者，且未兼行政教師不得少於總額的三分之二，但有關委員本校之申訴案件，於調查及訴訟期間，該委員應予迴避；其</w:t>
      </w:r>
      <w:hyperlink r:id="rId108" w:history="1">
        <w:r w:rsidR="00173259" w:rsidRPr="00113E56">
          <w:rPr>
            <w:rStyle w:val="a3"/>
            <w:rFonts w:ascii="Arial Unicode MS" w:hAnsi="Arial Unicode MS"/>
          </w:rPr>
          <w:t>組織及評議準則</w:t>
        </w:r>
      </w:hyperlink>
      <w:r w:rsidR="00173259" w:rsidRPr="00113E56">
        <w:rPr>
          <w:rFonts w:ascii="Arial Unicode MS" w:hAnsi="Arial Unicode MS"/>
          <w:color w:val="666699"/>
        </w:rPr>
        <w:t>由教育部定之。</w:t>
      </w:r>
    </w:p>
    <w:p w14:paraId="44AFBE30" w14:textId="77777777" w:rsidR="00C55EC0" w:rsidRDefault="002A1832" w:rsidP="00ED2634">
      <w:pPr>
        <w:pStyle w:val="2"/>
        <w:rPr>
          <w:color w:val="548DD4"/>
        </w:rPr>
      </w:pPr>
      <w:bookmarkStart w:id="106" w:name="a30"/>
      <w:bookmarkEnd w:id="106"/>
      <w:r w:rsidRPr="00C47C99">
        <w:rPr>
          <w:color w:val="548DD4"/>
        </w:rPr>
        <w:t>第</w:t>
      </w:r>
      <w:r w:rsidRPr="00C47C99">
        <w:rPr>
          <w:color w:val="548DD4"/>
        </w:rPr>
        <w:t>30</w:t>
      </w:r>
      <w:r w:rsidRPr="00C47C99">
        <w:rPr>
          <w:color w:val="548DD4"/>
        </w:rPr>
        <w:t>條</w:t>
      </w:r>
      <w:r w:rsidR="00173259" w:rsidRPr="00C47C99">
        <w:rPr>
          <w:color w:val="548DD4"/>
        </w:rPr>
        <w:t>（教師申訴評議委員會之分級</w:t>
      </w:r>
      <w:r w:rsidR="00C55EC0">
        <w:rPr>
          <w:color w:val="548DD4"/>
        </w:rPr>
        <w:t>）</w:t>
      </w:r>
    </w:p>
    <w:p w14:paraId="5D2E9482" w14:textId="67FF6975"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教師申訴評議委員會之分級如下：</w:t>
      </w:r>
    </w:p>
    <w:p w14:paraId="2407EC0E" w14:textId="77777777" w:rsidR="00C55EC0" w:rsidRDefault="00406BF5" w:rsidP="00482D51">
      <w:pPr>
        <w:jc w:val="both"/>
        <w:rPr>
          <w:rFonts w:ascii="Arial Unicode MS" w:hAnsi="Arial Unicode MS"/>
          <w:color w:val="5F5F5F"/>
        </w:rPr>
      </w:pPr>
      <w:r w:rsidRPr="000B1DA0">
        <w:rPr>
          <w:rFonts w:ascii="Arial Unicode MS" w:hAnsi="Arial Unicode MS"/>
          <w:color w:val="5F5F5F"/>
        </w:rPr>
        <w:t xml:space="preserve">　　</w:t>
      </w:r>
      <w:r w:rsidR="00173259" w:rsidRPr="000B1DA0">
        <w:rPr>
          <w:rFonts w:ascii="Arial Unicode MS" w:hAnsi="Arial Unicode MS"/>
          <w:color w:val="5F5F5F"/>
        </w:rPr>
        <w:t>一、專科以上學校分學校及中央兩級</w:t>
      </w:r>
      <w:r w:rsidR="00C55EC0">
        <w:rPr>
          <w:rFonts w:ascii="Arial Unicode MS" w:hAnsi="Arial Unicode MS"/>
          <w:color w:val="5F5F5F"/>
        </w:rPr>
        <w:t>。</w:t>
      </w:r>
    </w:p>
    <w:p w14:paraId="3B2B73E2" w14:textId="33F79600" w:rsidR="00173259" w:rsidRPr="000B1DA0" w:rsidRDefault="00C55EC0" w:rsidP="00482D51">
      <w:pPr>
        <w:jc w:val="both"/>
        <w:rPr>
          <w:rFonts w:ascii="Arial Unicode MS" w:hAnsi="Arial Unicode MS"/>
          <w:color w:val="5F5F5F"/>
        </w:rPr>
      </w:pPr>
      <w:r>
        <w:rPr>
          <w:rFonts w:ascii="Arial Unicode MS" w:hAnsi="Arial Unicode MS"/>
          <w:color w:val="5F5F5F"/>
        </w:rPr>
        <w:t xml:space="preserve">　　</w:t>
      </w:r>
      <w:r w:rsidRPr="000B1DA0">
        <w:rPr>
          <w:rFonts w:ascii="Arial Unicode MS" w:hAnsi="Arial Unicode MS"/>
          <w:color w:val="5F5F5F"/>
        </w:rPr>
        <w:t>二</w:t>
      </w:r>
      <w:r>
        <w:rPr>
          <w:rFonts w:ascii="Arial Unicode MS" w:hAnsi="Arial Unicode MS"/>
          <w:color w:val="5F5F5F"/>
        </w:rPr>
        <w:t>、</w:t>
      </w:r>
      <w:r w:rsidR="00173259" w:rsidRPr="000B1DA0">
        <w:rPr>
          <w:rFonts w:ascii="Arial Unicode MS" w:hAnsi="Arial Unicode MS"/>
          <w:color w:val="5F5F5F"/>
        </w:rPr>
        <w:t>高級中等以下學校分縣（市）、省（市）及中央三級。</w:t>
      </w:r>
    </w:p>
    <w:p w14:paraId="32D518EE" w14:textId="77777777" w:rsidR="00C55EC0" w:rsidRDefault="00173259" w:rsidP="00ED2634">
      <w:pPr>
        <w:pStyle w:val="2"/>
        <w:rPr>
          <w:color w:val="548DD4"/>
        </w:rPr>
      </w:pPr>
      <w:bookmarkStart w:id="107" w:name="a31"/>
      <w:bookmarkEnd w:id="107"/>
      <w:r w:rsidRPr="00C47C99">
        <w:rPr>
          <w:color w:val="548DD4"/>
        </w:rPr>
        <w:t>第</w:t>
      </w:r>
      <w:r w:rsidR="002A1832" w:rsidRPr="00C47C99">
        <w:rPr>
          <w:color w:val="548DD4"/>
        </w:rPr>
        <w:t>31</w:t>
      </w:r>
      <w:r w:rsidRPr="00C47C99">
        <w:rPr>
          <w:color w:val="548DD4"/>
        </w:rPr>
        <w:t>條（申訴之程序</w:t>
      </w:r>
      <w:r w:rsidR="00C55EC0">
        <w:rPr>
          <w:color w:val="548DD4"/>
        </w:rPr>
        <w:t>）</w:t>
      </w:r>
    </w:p>
    <w:p w14:paraId="295D6E44" w14:textId="51C663E3"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教師申訴之程序分申訴及再申訴二級</w:t>
      </w:r>
      <w:r>
        <w:rPr>
          <w:rFonts w:ascii="Arial Unicode MS" w:hAnsi="Arial Unicode MS"/>
          <w:color w:val="5F5F5F"/>
        </w:rPr>
        <w:t>。</w:t>
      </w:r>
    </w:p>
    <w:p w14:paraId="665BE19F" w14:textId="6C43F598" w:rsidR="00173259" w:rsidRPr="00113E56"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73259" w:rsidRPr="00113E56">
        <w:rPr>
          <w:rFonts w:ascii="Arial Unicode MS" w:hAnsi="Arial Unicode MS"/>
          <w:color w:val="666699"/>
        </w:rPr>
        <w:t>教師不服申訴決定者，得提起再申訴。學校及主管教育行政機關不服申訴決定者亦同。</w:t>
      </w:r>
    </w:p>
    <w:p w14:paraId="0FA23AD9" w14:textId="77777777" w:rsidR="00C55EC0" w:rsidRDefault="00173259" w:rsidP="00ED2634">
      <w:pPr>
        <w:pStyle w:val="2"/>
        <w:rPr>
          <w:color w:val="548DD4"/>
        </w:rPr>
      </w:pPr>
      <w:bookmarkStart w:id="108" w:name="a32"/>
      <w:bookmarkEnd w:id="108"/>
      <w:r w:rsidRPr="00C47C99">
        <w:rPr>
          <w:color w:val="548DD4"/>
        </w:rPr>
        <w:t>第</w:t>
      </w:r>
      <w:r w:rsidR="002A1832" w:rsidRPr="00C47C99">
        <w:rPr>
          <w:color w:val="548DD4"/>
        </w:rPr>
        <w:t>32</w:t>
      </w:r>
      <w:r w:rsidRPr="00C47C99">
        <w:rPr>
          <w:color w:val="548DD4"/>
        </w:rPr>
        <w:t>條（申訴案件確定後之執行機關及評議書寄達對象</w:t>
      </w:r>
      <w:r w:rsidR="00C55EC0">
        <w:rPr>
          <w:color w:val="548DD4"/>
        </w:rPr>
        <w:t>）</w:t>
      </w:r>
    </w:p>
    <w:p w14:paraId="00C649AD" w14:textId="4EE912CF"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申訴案件經評議確定者，主管教育行政機關應確實執行，而評議書應同時寄達當事人、主管機關及該地區教師組織。</w:t>
      </w:r>
    </w:p>
    <w:p w14:paraId="34E45171" w14:textId="77777777" w:rsidR="00C55EC0" w:rsidRDefault="00173259" w:rsidP="00ED2634">
      <w:pPr>
        <w:pStyle w:val="2"/>
        <w:rPr>
          <w:color w:val="548DD4"/>
        </w:rPr>
      </w:pPr>
      <w:bookmarkStart w:id="109" w:name="a33"/>
      <w:bookmarkEnd w:id="109"/>
      <w:r w:rsidRPr="00C47C99">
        <w:rPr>
          <w:color w:val="548DD4"/>
        </w:rPr>
        <w:t>第</w:t>
      </w:r>
      <w:r w:rsidR="002A1832" w:rsidRPr="00C47C99">
        <w:rPr>
          <w:color w:val="548DD4"/>
        </w:rPr>
        <w:t>33</w:t>
      </w:r>
      <w:r w:rsidRPr="00C47C99">
        <w:rPr>
          <w:color w:val="548DD4"/>
        </w:rPr>
        <w:t>條（不願或不服申訴之案件，得依法請求救濟</w:t>
      </w:r>
      <w:r w:rsidR="00C55EC0">
        <w:rPr>
          <w:color w:val="548DD4"/>
        </w:rPr>
        <w:t>）</w:t>
      </w:r>
    </w:p>
    <w:p w14:paraId="27C9919B" w14:textId="75ECDE4A"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教師不願申訴或不服申訴、再申訴決定者，得按其性質依法提起訴訟或依</w:t>
      </w:r>
      <w:hyperlink r:id="rId109" w:history="1">
        <w:r w:rsidR="00173259" w:rsidRPr="000B1DA0">
          <w:rPr>
            <w:rStyle w:val="a3"/>
            <w:color w:val="5F5F5F"/>
          </w:rPr>
          <w:t>訴願法</w:t>
        </w:r>
      </w:hyperlink>
      <w:r w:rsidR="00173259" w:rsidRPr="000B1DA0">
        <w:rPr>
          <w:rFonts w:ascii="Arial Unicode MS" w:hAnsi="Arial Unicode MS"/>
          <w:color w:val="5F5F5F"/>
        </w:rPr>
        <w:t>或</w:t>
      </w:r>
      <w:hyperlink r:id="rId110" w:history="1">
        <w:r w:rsidR="00173259" w:rsidRPr="000B1DA0">
          <w:rPr>
            <w:rStyle w:val="a3"/>
            <w:color w:val="5F5F5F"/>
          </w:rPr>
          <w:t>行政訴訟法</w:t>
        </w:r>
      </w:hyperlink>
      <w:r w:rsidR="00173259" w:rsidRPr="000B1DA0">
        <w:rPr>
          <w:rFonts w:ascii="Arial Unicode MS" w:hAnsi="Arial Unicode MS"/>
          <w:color w:val="5F5F5F"/>
        </w:rPr>
        <w:t>或其他保障法律等有關規定，請求救濟。</w:t>
      </w:r>
    </w:p>
    <w:p w14:paraId="7AE3BB86" w14:textId="0F80F06C" w:rsidR="00972D1C" w:rsidRPr="00972D1C" w:rsidRDefault="00972D1C" w:rsidP="00972D1C">
      <w:pPr>
        <w:ind w:leftChars="75" w:left="150"/>
        <w:jc w:val="both"/>
        <w:rPr>
          <w:rFonts w:ascii="Arial Unicode MS" w:hAnsi="Arial Unicode MS"/>
          <w:color w:val="17365D"/>
        </w:rPr>
      </w:pPr>
      <w:r w:rsidRPr="00825511">
        <w:rPr>
          <w:rFonts w:ascii="Arial Unicode MS" w:hAnsi="Arial Unicode MS" w:hint="eastAsia"/>
          <w:color w:val="626262"/>
          <w:sz w:val="18"/>
        </w:rPr>
        <w:t>【解釋</w:t>
      </w:r>
      <w:r w:rsidRPr="00825511">
        <w:rPr>
          <w:rFonts w:ascii="Arial Unicode MS" w:hAnsi="Arial Unicode MS" w:hint="eastAsia"/>
          <w:color w:val="626262"/>
          <w:sz w:val="18"/>
        </w:rPr>
        <w:t>/</w:t>
      </w:r>
      <w:r w:rsidRPr="00825511">
        <w:rPr>
          <w:rFonts w:ascii="Arial Unicode MS" w:hAnsi="Arial Unicode MS" w:hint="eastAsia"/>
          <w:color w:val="626262"/>
          <w:sz w:val="18"/>
        </w:rPr>
        <w:t>判例】</w:t>
      </w:r>
      <w:hyperlink r:id="rId111" w:anchor="r736" w:history="1">
        <w:r>
          <w:rPr>
            <w:rStyle w:val="a3"/>
            <w:rFonts w:ascii="Arial Unicode MS" w:hAnsi="Arial Unicode MS"/>
            <w:color w:val="626262"/>
            <w:sz w:val="18"/>
          </w:rPr>
          <w:t>釋字第</w:t>
        </w:r>
        <w:r>
          <w:rPr>
            <w:rStyle w:val="a3"/>
            <w:rFonts w:ascii="Arial Unicode MS" w:hAnsi="Arial Unicode MS"/>
            <w:color w:val="626262"/>
            <w:sz w:val="18"/>
          </w:rPr>
          <w:t>73</w:t>
        </w:r>
        <w:r>
          <w:rPr>
            <w:rStyle w:val="a3"/>
            <w:rFonts w:ascii="Arial Unicode MS" w:hAnsi="Arial Unicode MS" w:hint="eastAsia"/>
            <w:color w:val="626262"/>
            <w:sz w:val="18"/>
          </w:rPr>
          <w:t>6</w:t>
        </w:r>
        <w:r>
          <w:rPr>
            <w:rStyle w:val="a3"/>
            <w:rFonts w:ascii="Arial Unicode MS" w:hAnsi="Arial Unicode MS"/>
            <w:color w:val="626262"/>
            <w:sz w:val="18"/>
          </w:rPr>
          <w:t>號</w:t>
        </w:r>
      </w:hyperlink>
    </w:p>
    <w:p w14:paraId="0D9E0A2E" w14:textId="77777777" w:rsidR="0041472E" w:rsidRPr="00113E56" w:rsidRDefault="00406BF5" w:rsidP="00482D51">
      <w:pPr>
        <w:jc w:val="right"/>
        <w:rPr>
          <w:rFonts w:ascii="Arial Unicode MS" w:hAnsi="Arial Unicode MS"/>
          <w:color w:val="666699"/>
        </w:rPr>
      </w:pPr>
      <w:r w:rsidRPr="00113E56">
        <w:rPr>
          <w:rFonts w:ascii="Arial Unicode MS" w:hAnsi="Arial Unicode MS"/>
          <w:color w:val="808000"/>
          <w:sz w:val="18"/>
        </w:rPr>
        <w:t xml:space="preserve">　　　　　　　　　　　　　　　　　　　　　　　　　　　　　　　　　　　　　　　　　　　　　　　　</w:t>
      </w:r>
      <w:hyperlink w:anchor="a章節索引" w:history="1">
        <w:r w:rsidR="0041472E" w:rsidRPr="00113E56">
          <w:rPr>
            <w:rStyle w:val="a3"/>
            <w:rFonts w:ascii="Arial Unicode MS" w:hAnsi="Arial Unicode MS" w:hint="eastAsia"/>
            <w:sz w:val="18"/>
          </w:rPr>
          <w:t>回索引</w:t>
        </w:r>
      </w:hyperlink>
      <w:r w:rsidR="008A6653">
        <w:rPr>
          <w:rFonts w:ascii="Arial Unicode MS" w:hAnsi="Arial Unicode MS" w:hint="eastAsia"/>
          <w:color w:val="808000"/>
          <w:sz w:val="18"/>
        </w:rPr>
        <w:t>〉〉</w:t>
      </w:r>
    </w:p>
    <w:p w14:paraId="02F93BFD" w14:textId="77777777" w:rsidR="00173259" w:rsidRPr="00113E56" w:rsidRDefault="00173259" w:rsidP="00482D51">
      <w:pPr>
        <w:pStyle w:val="1"/>
      </w:pPr>
      <w:bookmarkStart w:id="110" w:name="_第十章__附"/>
      <w:bookmarkEnd w:id="110"/>
      <w:r w:rsidRPr="00113E56">
        <w:t>第十章</w:t>
      </w:r>
      <w:r w:rsidRPr="00113E56">
        <w:rPr>
          <w:rFonts w:hint="eastAsia"/>
        </w:rPr>
        <w:t xml:space="preserve">　　</w:t>
      </w:r>
      <w:r w:rsidRPr="00113E56">
        <w:t>附</w:t>
      </w:r>
      <w:r w:rsidRPr="00113E56">
        <w:rPr>
          <w:rFonts w:hint="eastAsia"/>
        </w:rPr>
        <w:t xml:space="preserve">　</w:t>
      </w:r>
      <w:r w:rsidRPr="00113E56">
        <w:t>則</w:t>
      </w:r>
    </w:p>
    <w:p w14:paraId="78E8037F" w14:textId="77777777" w:rsidR="00C55EC0" w:rsidRDefault="00173259" w:rsidP="00ED2634">
      <w:pPr>
        <w:pStyle w:val="2"/>
        <w:rPr>
          <w:color w:val="548DD4"/>
        </w:rPr>
      </w:pPr>
      <w:bookmarkStart w:id="111" w:name="a34"/>
      <w:bookmarkEnd w:id="111"/>
      <w:r w:rsidRPr="00C47C99">
        <w:rPr>
          <w:color w:val="548DD4"/>
        </w:rPr>
        <w:t>第</w:t>
      </w:r>
      <w:r w:rsidR="002A1832" w:rsidRPr="00C47C99">
        <w:rPr>
          <w:color w:val="548DD4"/>
        </w:rPr>
        <w:t>34</w:t>
      </w:r>
      <w:r w:rsidRPr="00C47C99">
        <w:rPr>
          <w:color w:val="548DD4"/>
        </w:rPr>
        <w:t>條（已取得教師資格者，其資格應予保障</w:t>
      </w:r>
      <w:r w:rsidR="00C55EC0">
        <w:rPr>
          <w:color w:val="548DD4"/>
        </w:rPr>
        <w:t>）</w:t>
      </w:r>
    </w:p>
    <w:p w14:paraId="5BE299F0" w14:textId="75886EA9"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本法實施前已取得教師資格之教師，其資格應予保障</w:t>
      </w:r>
    </w:p>
    <w:p w14:paraId="4BEF4321" w14:textId="77777777" w:rsidR="00C55EC0" w:rsidRDefault="00173259" w:rsidP="00ED2634">
      <w:pPr>
        <w:pStyle w:val="2"/>
        <w:rPr>
          <w:color w:val="548DD4"/>
        </w:rPr>
      </w:pPr>
      <w:bookmarkStart w:id="112" w:name="a35"/>
      <w:bookmarkEnd w:id="112"/>
      <w:r w:rsidRPr="00C47C99">
        <w:rPr>
          <w:color w:val="548DD4"/>
        </w:rPr>
        <w:t>第</w:t>
      </w:r>
      <w:r w:rsidR="002A1832" w:rsidRPr="00C47C99">
        <w:rPr>
          <w:color w:val="548DD4"/>
        </w:rPr>
        <w:t>35</w:t>
      </w:r>
      <w:r w:rsidRPr="00C47C99">
        <w:rPr>
          <w:color w:val="548DD4"/>
        </w:rPr>
        <w:t>條（兼任、代課及代理教師之權利義務</w:t>
      </w:r>
      <w:r w:rsidR="00C55EC0">
        <w:rPr>
          <w:color w:val="548DD4"/>
        </w:rPr>
        <w:t>）</w:t>
      </w:r>
    </w:p>
    <w:p w14:paraId="40D91587" w14:textId="4B2B9591" w:rsidR="00C55EC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各級學校兼任教師之資格檢定與審定，依本法之規定辦理</w:t>
      </w:r>
      <w:r>
        <w:rPr>
          <w:rFonts w:ascii="Arial Unicode MS" w:hAnsi="Arial Unicode MS"/>
          <w:color w:val="5F5F5F"/>
        </w:rPr>
        <w:t>。</w:t>
      </w:r>
    </w:p>
    <w:p w14:paraId="2007F1DA" w14:textId="73F4CF0B" w:rsidR="00C55EC0" w:rsidRDefault="00C55EC0" w:rsidP="00482D51">
      <w:pPr>
        <w:jc w:val="both"/>
        <w:rPr>
          <w:rFonts w:ascii="Arial Unicode MS" w:hAnsi="Arial Unicode MS"/>
          <w:color w:val="666699"/>
        </w:rPr>
      </w:pPr>
      <w:r w:rsidRPr="00C55EC0">
        <w:rPr>
          <w:rFonts w:ascii="Calibri" w:hAnsi="Calibri"/>
          <w:color w:val="404040"/>
          <w:sz w:val="18"/>
        </w:rPr>
        <w:t>﹝</w:t>
      </w:r>
      <w:r w:rsidRPr="00C55EC0">
        <w:rPr>
          <w:rFonts w:ascii="Calibri" w:hAnsi="Calibri"/>
          <w:color w:val="404040"/>
          <w:sz w:val="18"/>
        </w:rPr>
        <w:t>2</w:t>
      </w:r>
      <w:r w:rsidRPr="00C55EC0">
        <w:rPr>
          <w:rFonts w:ascii="Calibri" w:hAnsi="Calibri"/>
          <w:color w:val="404040"/>
          <w:sz w:val="18"/>
        </w:rPr>
        <w:t>﹞</w:t>
      </w:r>
      <w:r w:rsidRPr="00CE7221">
        <w:rPr>
          <w:rFonts w:ascii="Arial Unicode MS" w:hAnsi="Arial Unicode MS"/>
          <w:color w:val="666699"/>
        </w:rPr>
        <w:t>兼任</w:t>
      </w:r>
      <w:r>
        <w:rPr>
          <w:rFonts w:ascii="Arial Unicode MS" w:hAnsi="Arial Unicode MS"/>
          <w:color w:val="5F5F5F"/>
        </w:rPr>
        <w:t>、</w:t>
      </w:r>
      <w:r w:rsidR="00173259" w:rsidRPr="00CE7221">
        <w:rPr>
          <w:rFonts w:ascii="Arial Unicode MS" w:hAnsi="Arial Unicode MS"/>
          <w:color w:val="666699"/>
        </w:rPr>
        <w:t>代課及代理教師之權利、義務，由教育部訂定</w:t>
      </w:r>
      <w:r w:rsidR="00173259" w:rsidRPr="00476E17">
        <w:rPr>
          <w:rStyle w:val="a3"/>
          <w:color w:val="666699"/>
          <w:u w:val="none"/>
        </w:rPr>
        <w:t>辦法</w:t>
      </w:r>
      <w:r w:rsidR="00173259" w:rsidRPr="00CE7221">
        <w:rPr>
          <w:rFonts w:ascii="Arial Unicode MS" w:hAnsi="Arial Unicode MS"/>
          <w:color w:val="666699"/>
        </w:rPr>
        <w:t>規定之</w:t>
      </w:r>
      <w:r>
        <w:rPr>
          <w:rFonts w:ascii="Arial Unicode MS" w:hAnsi="Arial Unicode MS"/>
          <w:color w:val="666699"/>
        </w:rPr>
        <w:t>。</w:t>
      </w:r>
    </w:p>
    <w:p w14:paraId="6ED6E8E3" w14:textId="542895E1"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173259" w:rsidRPr="000B1DA0">
        <w:rPr>
          <w:rFonts w:ascii="Arial Unicode MS" w:hAnsi="Arial Unicode MS"/>
          <w:color w:val="5F5F5F"/>
        </w:rPr>
        <w:t>各級學校專業、技術科目教師及擔任軍訓護理課程之護理教師，其資格均依</w:t>
      </w:r>
      <w:hyperlink r:id="rId112" w:history="1">
        <w:r w:rsidR="00173259" w:rsidRPr="000B1DA0">
          <w:rPr>
            <w:rStyle w:val="a3"/>
            <w:color w:val="5F5F5F"/>
          </w:rPr>
          <w:t>教育人員任用條例</w:t>
        </w:r>
      </w:hyperlink>
      <w:r w:rsidR="00173259" w:rsidRPr="000B1DA0">
        <w:rPr>
          <w:rFonts w:ascii="Arial Unicode MS" w:hAnsi="Arial Unicode MS"/>
          <w:color w:val="5F5F5F"/>
        </w:rPr>
        <w:t>之規定辦理。</w:t>
      </w:r>
    </w:p>
    <w:p w14:paraId="45B13FC8" w14:textId="77777777" w:rsidR="00476E17" w:rsidRPr="00476E17" w:rsidRDefault="00476E17" w:rsidP="00482D51">
      <w:pPr>
        <w:jc w:val="both"/>
        <w:rPr>
          <w:rFonts w:ascii="Arial Unicode MS" w:hAnsi="Arial Unicode MS"/>
          <w:color w:val="5F5F5F"/>
          <w:sz w:val="18"/>
        </w:rPr>
      </w:pPr>
      <w:r w:rsidRPr="00476E17">
        <w:rPr>
          <w:rFonts w:ascii="Arial Unicode MS" w:hAnsi="Arial Unicode MS" w:hint="eastAsia"/>
          <w:color w:val="5F5F5F"/>
          <w:sz w:val="18"/>
        </w:rPr>
        <w:t>【相關法規】第二項</w:t>
      </w:r>
      <w:r>
        <w:rPr>
          <w:rFonts w:ascii="Arial Unicode MS" w:hAnsi="Arial Unicode MS" w:hint="eastAsia"/>
          <w:color w:val="5F5F5F"/>
          <w:sz w:val="18"/>
        </w:rPr>
        <w:t>~</w:t>
      </w:r>
      <w:hyperlink r:id="rId113" w:history="1">
        <w:r w:rsidRPr="00476E17">
          <w:rPr>
            <w:rStyle w:val="a3"/>
            <w:rFonts w:ascii="Arial Unicode MS" w:hAnsi="Arial Unicode MS" w:hint="eastAsia"/>
            <w:color w:val="5F5F5F"/>
            <w:sz w:val="18"/>
          </w:rPr>
          <w:t>中小學兼任代課及代理教師聘任辦法</w:t>
        </w:r>
      </w:hyperlink>
      <w:r w:rsidRPr="00476E17">
        <w:rPr>
          <w:rFonts w:ascii="Arial Unicode MS" w:hAnsi="Arial Unicode MS" w:hint="eastAsia"/>
          <w:color w:val="5F5F5F"/>
          <w:sz w:val="18"/>
        </w:rPr>
        <w:t>；</w:t>
      </w:r>
      <w:hyperlink r:id="rId114" w:history="1">
        <w:r w:rsidRPr="00476E17">
          <w:rPr>
            <w:rStyle w:val="a3"/>
            <w:rFonts w:ascii="Arial Unicode MS" w:hAnsi="Arial Unicode MS" w:hint="eastAsia"/>
            <w:color w:val="5F5F5F"/>
            <w:sz w:val="18"/>
          </w:rPr>
          <w:t>專科以上學校兼任教師聘任辦法</w:t>
        </w:r>
      </w:hyperlink>
    </w:p>
    <w:p w14:paraId="39408279" w14:textId="77777777" w:rsidR="00C55EC0" w:rsidRDefault="00111D5A" w:rsidP="00ED2634">
      <w:pPr>
        <w:pStyle w:val="2"/>
        <w:rPr>
          <w:rFonts w:ascii="新細明體" w:hAnsi="新細明體"/>
          <w:color w:val="FFFFFF"/>
        </w:rPr>
      </w:pPr>
      <w:bookmarkStart w:id="113" w:name="a35b1"/>
      <w:bookmarkEnd w:id="113"/>
      <w:r w:rsidRPr="00C47C99">
        <w:rPr>
          <w:color w:val="548DD4"/>
        </w:rPr>
        <w:t>第</w:t>
      </w:r>
      <w:r w:rsidR="002A1832" w:rsidRPr="00C47C99">
        <w:rPr>
          <w:color w:val="548DD4"/>
        </w:rPr>
        <w:t>35</w:t>
      </w:r>
      <w:r w:rsidRPr="00C47C99">
        <w:rPr>
          <w:color w:val="548DD4"/>
        </w:rPr>
        <w:t>條之</w:t>
      </w:r>
      <w:r w:rsidR="002A1832" w:rsidRPr="00C47C99">
        <w:rPr>
          <w:color w:val="548DD4"/>
        </w:rPr>
        <w:t>1</w:t>
      </w:r>
      <w:r w:rsidR="00A34F32" w:rsidRPr="00C47C99">
        <w:rPr>
          <w:color w:val="548DD4"/>
        </w:rPr>
        <w:t>（</w:t>
      </w:r>
      <w:r w:rsidR="00C243C5" w:rsidRPr="00C47C99">
        <w:rPr>
          <w:rFonts w:hint="eastAsia"/>
          <w:color w:val="548DD4"/>
        </w:rPr>
        <w:t>護理教師之介聘及權益保障</w:t>
      </w:r>
      <w:r w:rsidR="00FE728C" w:rsidRPr="00C47C99">
        <w:rPr>
          <w:color w:val="548DD4"/>
        </w:rPr>
        <w:t>）</w:t>
      </w:r>
      <w:r w:rsidR="00C55EC0">
        <w:rPr>
          <w:rFonts w:ascii="新細明體" w:hAnsi="新細明體" w:hint="eastAsia"/>
          <w:color w:val="FFFFFF"/>
        </w:rPr>
        <w:t>∵</w:t>
      </w:r>
    </w:p>
    <w:p w14:paraId="6A08EC9A" w14:textId="18D3DCF5" w:rsidR="00C55EC0" w:rsidRDefault="00C55EC0" w:rsidP="00971253">
      <w:pPr>
        <w:jc w:val="both"/>
        <w:rPr>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C74497" w:rsidRPr="000B1DA0">
        <w:rPr>
          <w:rFonts w:hint="eastAsia"/>
          <w:color w:val="5F5F5F"/>
        </w:rPr>
        <w:t>前條第三項之護理教師，其解職、申訴、進修、待遇、福利、資遣事項，準用教師相關法令規定</w:t>
      </w:r>
      <w:r>
        <w:rPr>
          <w:rFonts w:hint="eastAsia"/>
          <w:color w:val="5F5F5F"/>
        </w:rPr>
        <w:t>。</w:t>
      </w:r>
    </w:p>
    <w:p w14:paraId="227AD9F5" w14:textId="7F0A8EFD" w:rsidR="00C74497" w:rsidRPr="00C74497" w:rsidRDefault="00C55EC0" w:rsidP="00971253">
      <w:pPr>
        <w:jc w:val="both"/>
        <w:rPr>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C74497" w:rsidRPr="00C74497">
        <w:rPr>
          <w:rFonts w:hint="eastAsia"/>
          <w:color w:val="666699"/>
        </w:rPr>
        <w:t>經主管教育行政機關介派之護理教師具有健康與護理科合格教師資格者，主管教育行政機關得辦理介聘為健康與護理科教師；</w:t>
      </w:r>
      <w:r w:rsidR="00C74497" w:rsidRPr="00C243C5">
        <w:rPr>
          <w:rFonts w:hint="eastAsia"/>
          <w:color w:val="666699"/>
        </w:rPr>
        <w:t>其</w:t>
      </w:r>
      <w:hyperlink r:id="rId115" w:history="1">
        <w:r w:rsidR="00C74497" w:rsidRPr="00F26240">
          <w:rPr>
            <w:rStyle w:val="a3"/>
            <w:rFonts w:ascii="Times New Roman" w:hAnsi="Times New Roman" w:hint="eastAsia"/>
          </w:rPr>
          <w:t>介聘辦法</w:t>
        </w:r>
      </w:hyperlink>
      <w:r w:rsidR="00C74497" w:rsidRPr="00C74497">
        <w:rPr>
          <w:rFonts w:hint="eastAsia"/>
          <w:color w:val="666699"/>
        </w:rPr>
        <w:t>，由教育部定之。</w:t>
      </w:r>
    </w:p>
    <w:p w14:paraId="78A46314" w14:textId="42C04D9D" w:rsidR="00C55EC0" w:rsidRDefault="00C55EC0" w:rsidP="006700BA">
      <w:pPr>
        <w:pStyle w:val="3"/>
      </w:pPr>
      <w:r>
        <w:rPr>
          <w:rFonts w:hint="eastAsia"/>
        </w:rPr>
        <w:t>--102</w:t>
      </w:r>
      <w:r>
        <w:rPr>
          <w:rFonts w:hint="eastAsia"/>
        </w:rPr>
        <w:t>年</w:t>
      </w:r>
      <w:r>
        <w:rPr>
          <w:rFonts w:hint="eastAsia"/>
        </w:rPr>
        <w:t>12</w:t>
      </w:r>
      <w:r>
        <w:rPr>
          <w:rFonts w:hint="eastAsia"/>
        </w:rPr>
        <w:t>月</w:t>
      </w:r>
      <w:r>
        <w:rPr>
          <w:rFonts w:hint="eastAsia"/>
        </w:rPr>
        <w:t>25</w:t>
      </w:r>
      <w:r>
        <w:rPr>
          <w:rFonts w:hint="eastAsia"/>
        </w:rPr>
        <w:t>日修正前條文</w:t>
      </w:r>
      <w:r>
        <w:rPr>
          <w:rFonts w:hint="eastAsia"/>
        </w:rPr>
        <w:t>--</w:t>
      </w:r>
      <w:hyperlink r:id="rId116" w:history="1">
        <w:r>
          <w:rPr>
            <w:rStyle w:val="a3"/>
            <w:rFonts w:hint="eastAsia"/>
            <w:bCs w:val="0"/>
          </w:rPr>
          <w:t>比對程式</w:t>
        </w:r>
      </w:hyperlink>
    </w:p>
    <w:p w14:paraId="547F239A" w14:textId="36F61C36" w:rsidR="00C55EC0" w:rsidRDefault="00C55EC0" w:rsidP="00971253">
      <w:pPr>
        <w:jc w:val="both"/>
        <w:rPr>
          <w:color w:val="5F5F5F"/>
        </w:rPr>
      </w:pPr>
      <w:r>
        <w:rPr>
          <w:rFonts w:ascii="Calibri" w:hAnsi="Calibri" w:hint="eastAsia"/>
          <w:color w:val="404040"/>
          <w:sz w:val="18"/>
        </w:rPr>
        <w:lastRenderedPageBreak/>
        <w:t>﹝</w:t>
      </w:r>
      <w:r>
        <w:rPr>
          <w:rFonts w:ascii="Calibri" w:hAnsi="Calibri" w:hint="eastAsia"/>
          <w:color w:val="404040"/>
          <w:sz w:val="18"/>
        </w:rPr>
        <w:t>1</w:t>
      </w:r>
      <w:r>
        <w:rPr>
          <w:rFonts w:ascii="Calibri" w:hAnsi="Calibri" w:hint="eastAsia"/>
          <w:color w:val="404040"/>
          <w:sz w:val="18"/>
        </w:rPr>
        <w:t>﹞</w:t>
      </w:r>
      <w:r w:rsidR="00C243C5" w:rsidRPr="00C74497">
        <w:rPr>
          <w:rFonts w:hint="eastAsia"/>
          <w:color w:val="5F5F5F"/>
        </w:rPr>
        <w:t>前條第三項之護理教師，其解職、申訴、進修、待遇、福利、資遣事項，準用教師相關法令規定</w:t>
      </w:r>
      <w:r>
        <w:rPr>
          <w:rFonts w:hint="eastAsia"/>
          <w:color w:val="5F5F5F"/>
        </w:rPr>
        <w:t>。</w:t>
      </w:r>
    </w:p>
    <w:p w14:paraId="155681DE" w14:textId="76A24914" w:rsidR="00C55EC0" w:rsidRDefault="00C55EC0" w:rsidP="00971253">
      <w:pPr>
        <w:jc w:val="both"/>
        <w:rPr>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C74497">
        <w:rPr>
          <w:rFonts w:hint="eastAsia"/>
          <w:color w:val="666699"/>
        </w:rPr>
        <w:t>經主管教育行政機關介派之護理教師具有健康與護理科合格教師資格者，自本法中華民國九十五年修正施行之日起至中華民國九十七年七月三十一日止，因軍訓護理課程調整致無法繼續任教時，主管教育行政機關得辦理介聘為健康與護理科教師；其</w:t>
      </w:r>
      <w:hyperlink r:id="rId117" w:history="1">
        <w:r w:rsidRPr="00C74497">
          <w:rPr>
            <w:rStyle w:val="a3"/>
            <w:rFonts w:ascii="Times New Roman" w:hAnsi="Times New Roman" w:hint="eastAsia"/>
            <w:color w:val="666699"/>
          </w:rPr>
          <w:t>介聘辦法</w:t>
        </w:r>
      </w:hyperlink>
      <w:r w:rsidRPr="00C74497">
        <w:rPr>
          <w:rFonts w:hint="eastAsia"/>
          <w:color w:val="666699"/>
        </w:rPr>
        <w:t>，由教育部定之</w:t>
      </w:r>
      <w:r>
        <w:rPr>
          <w:rFonts w:hint="eastAsia"/>
          <w:color w:val="5F5F5F"/>
        </w:rPr>
        <w:t>。</w:t>
      </w:r>
    </w:p>
    <w:p w14:paraId="0D30CDF8" w14:textId="7DF7CABF" w:rsidR="00C243C5" w:rsidRPr="00C74497" w:rsidRDefault="00C55EC0" w:rsidP="00971253">
      <w:pPr>
        <w:jc w:val="both"/>
        <w:rPr>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C243C5" w:rsidRPr="00C74497">
        <w:rPr>
          <w:rFonts w:hint="eastAsia"/>
          <w:color w:val="5F5F5F"/>
        </w:rPr>
        <w:t>依前項規定期限取得健康與護理科合格教師資格之護理教師，尚未在期限內經主管教育行政機關介聘為健康與護理科教師者，自本法中華民國一百年十二月九日修正之條文施行後二年內，主管教育行政機關得繼續辦理介聘。</w:t>
      </w:r>
      <w:r w:rsidR="003C0615" w:rsidRPr="003C0615">
        <w:rPr>
          <w:rFonts w:ascii="新細明體" w:hAnsi="新細明體" w:hint="eastAsia"/>
          <w:color w:val="FFFFFF"/>
        </w:rPr>
        <w:t>∴</w:t>
      </w:r>
    </w:p>
    <w:p w14:paraId="2DC15D27" w14:textId="47601D2D" w:rsidR="00C55EC0" w:rsidRDefault="00C55EC0" w:rsidP="006700BA">
      <w:pPr>
        <w:pStyle w:val="3"/>
      </w:pPr>
      <w:r>
        <w:rPr>
          <w:rFonts w:hint="eastAsia"/>
        </w:rPr>
        <w:t>--</w:t>
      </w:r>
      <w:r w:rsidRPr="00914024">
        <w:rPr>
          <w:rFonts w:hint="eastAsia"/>
        </w:rPr>
        <w:t>100</w:t>
      </w:r>
      <w:r w:rsidRPr="00914024">
        <w:t>年</w:t>
      </w:r>
      <w:r>
        <w:rPr>
          <w:rFonts w:hint="eastAsia"/>
        </w:rPr>
        <w:t>12</w:t>
      </w:r>
      <w:r w:rsidRPr="00914024">
        <w:t>月</w:t>
      </w:r>
      <w:r>
        <w:rPr>
          <w:rFonts w:hint="eastAsia"/>
        </w:rPr>
        <w:t>28</w:t>
      </w:r>
      <w:r>
        <w:t>日修正前條文</w:t>
      </w:r>
      <w:r>
        <w:t>--</w:t>
      </w:r>
      <w:hyperlink r:id="rId118" w:history="1">
        <w:r w:rsidRPr="00A15053">
          <w:rPr>
            <w:rStyle w:val="a3"/>
            <w:szCs w:val="20"/>
          </w:rPr>
          <w:t>比對程式</w:t>
        </w:r>
      </w:hyperlink>
    </w:p>
    <w:p w14:paraId="2321B85F" w14:textId="2DEC2ECA" w:rsidR="00C55EC0" w:rsidRDefault="00C55EC0" w:rsidP="00971253">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11D5A" w:rsidRPr="00C243C5">
        <w:rPr>
          <w:rFonts w:ascii="Arial Unicode MS" w:hAnsi="Arial Unicode MS"/>
          <w:color w:val="5F5F5F"/>
        </w:rPr>
        <w:t>前條第三項之護理教師，其解職、申訴、進修、待遇、福利、資遣事項，準用教師相關法令規定</w:t>
      </w:r>
      <w:r>
        <w:rPr>
          <w:rFonts w:ascii="Arial Unicode MS" w:hAnsi="Arial Unicode MS"/>
          <w:color w:val="5F5F5F"/>
        </w:rPr>
        <w:t>。</w:t>
      </w:r>
    </w:p>
    <w:p w14:paraId="549EADCC" w14:textId="76BEDF90" w:rsidR="00111D5A" w:rsidRPr="00CE7221" w:rsidRDefault="00C55EC0" w:rsidP="00971253">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11D5A" w:rsidRPr="00CE7221">
        <w:rPr>
          <w:rFonts w:ascii="Arial Unicode MS" w:hAnsi="Arial Unicode MS"/>
          <w:color w:val="666699"/>
        </w:rPr>
        <w:t>經主管教育行政機關介派之護理教師具有健康與護理科合格教師資格者，自本法中華民國九十五年修正施行之日起至中華民國九十七年七月三十一日止，因軍訓護理課程調整致無法繼續任教時，主管教育行政機關得辦理介聘為健康與護理科教師；其介聘辦法，由教育部定之。</w:t>
      </w:r>
      <w:r w:rsidR="003C0615" w:rsidRPr="003C0615">
        <w:rPr>
          <w:rFonts w:ascii="新細明體" w:hAnsi="新細明體" w:hint="eastAsia"/>
          <w:color w:val="FFFFFF"/>
        </w:rPr>
        <w:t>∴</w:t>
      </w:r>
    </w:p>
    <w:p w14:paraId="742296E4" w14:textId="77777777" w:rsidR="00C55EC0" w:rsidRDefault="00173259" w:rsidP="00ED2634">
      <w:pPr>
        <w:pStyle w:val="2"/>
        <w:rPr>
          <w:rFonts w:ascii="新細明體" w:hAnsi="新細明體"/>
          <w:color w:val="FFFFFF"/>
        </w:rPr>
      </w:pPr>
      <w:bookmarkStart w:id="114" w:name="a36"/>
      <w:bookmarkEnd w:id="114"/>
      <w:r w:rsidRPr="00C47C99">
        <w:rPr>
          <w:color w:val="548DD4"/>
        </w:rPr>
        <w:t>第</w:t>
      </w:r>
      <w:r w:rsidR="002A1832" w:rsidRPr="00C47C99">
        <w:rPr>
          <w:color w:val="548DD4"/>
        </w:rPr>
        <w:t>36</w:t>
      </w:r>
      <w:r w:rsidRPr="00C47C99">
        <w:rPr>
          <w:color w:val="548DD4"/>
        </w:rPr>
        <w:t>條（</w:t>
      </w:r>
      <w:r w:rsidR="00406117" w:rsidRPr="00C47C99">
        <w:rPr>
          <w:rFonts w:hint="eastAsia"/>
          <w:color w:val="548DD4"/>
        </w:rPr>
        <w:t>公立及私立幼兒園專任教師準用相關條文之規定</w:t>
      </w:r>
      <w:r w:rsidRPr="00C47C99">
        <w:rPr>
          <w:color w:val="548DD4"/>
        </w:rPr>
        <w:t>）</w:t>
      </w:r>
      <w:r w:rsidR="00C55EC0">
        <w:rPr>
          <w:rFonts w:ascii="新細明體" w:hAnsi="新細明體" w:hint="eastAsia"/>
          <w:color w:val="FFFFFF"/>
        </w:rPr>
        <w:t>∵</w:t>
      </w:r>
    </w:p>
    <w:p w14:paraId="15064C4D" w14:textId="4815474D" w:rsidR="00C55EC0" w:rsidRDefault="00C55EC0" w:rsidP="00406117">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406117" w:rsidRPr="000B1DA0">
        <w:rPr>
          <w:rFonts w:ascii="Arial Unicode MS" w:hAnsi="Arial Unicode MS" w:hint="eastAsia"/>
          <w:color w:val="5F5F5F"/>
        </w:rPr>
        <w:t>本法各相關條文之規定，於公立幼兒園及已完成財團法人登記之私立幼兒園專任教師準用之</w:t>
      </w:r>
      <w:r>
        <w:rPr>
          <w:rFonts w:ascii="Arial Unicode MS" w:hAnsi="Arial Unicode MS" w:hint="eastAsia"/>
          <w:color w:val="5F5F5F"/>
        </w:rPr>
        <w:t>。</w:t>
      </w:r>
    </w:p>
    <w:p w14:paraId="2248611C" w14:textId="19356B11" w:rsidR="00406117" w:rsidRPr="000B1DA0" w:rsidRDefault="00C55EC0" w:rsidP="00406117">
      <w:pPr>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406117" w:rsidRPr="000B1DA0">
        <w:rPr>
          <w:rFonts w:ascii="Arial Unicode MS" w:hAnsi="Arial Unicode MS" w:hint="eastAsia"/>
          <w:color w:val="666699"/>
        </w:rPr>
        <w:t>未辦理財團法人登記之私立幼兒園專任教師，除第</w:t>
      </w:r>
      <w:hyperlink w:anchor="a24" w:history="1">
        <w:r w:rsidR="00406117" w:rsidRPr="000B1DA0">
          <w:rPr>
            <w:rStyle w:val="a3"/>
            <w:rFonts w:ascii="Arial Unicode MS" w:hAnsi="Arial Unicode MS"/>
            <w:color w:val="666699"/>
          </w:rPr>
          <w:t>二十四</w:t>
        </w:r>
      </w:hyperlink>
      <w:r w:rsidR="00406117" w:rsidRPr="000B1DA0">
        <w:rPr>
          <w:rFonts w:ascii="Arial Unicode MS" w:hAnsi="Arial Unicode MS" w:hint="eastAsia"/>
          <w:color w:val="666699"/>
        </w:rPr>
        <w:t>條、第</w:t>
      </w:r>
      <w:hyperlink w:anchor="a25" w:history="1">
        <w:r w:rsidR="00406117" w:rsidRPr="000B1DA0">
          <w:rPr>
            <w:rStyle w:val="a3"/>
            <w:rFonts w:ascii="Arial Unicode MS" w:hAnsi="Arial Unicode MS"/>
            <w:color w:val="666699"/>
          </w:rPr>
          <w:t>二十五</w:t>
        </w:r>
      </w:hyperlink>
      <w:r w:rsidR="00406117" w:rsidRPr="000B1DA0">
        <w:rPr>
          <w:rFonts w:ascii="Arial Unicode MS" w:hAnsi="Arial Unicode MS" w:hint="eastAsia"/>
          <w:color w:val="666699"/>
        </w:rPr>
        <w:t>條規定外，得準用本法各相關條文之規定。</w:t>
      </w:r>
    </w:p>
    <w:p w14:paraId="5900F877" w14:textId="28599D8D" w:rsidR="00C55EC0" w:rsidRDefault="00C55EC0" w:rsidP="00406117">
      <w:pPr>
        <w:pStyle w:val="3"/>
      </w:pPr>
      <w:r>
        <w:rPr>
          <w:rFonts w:hint="eastAsia"/>
        </w:rPr>
        <w:t>--</w:t>
      </w:r>
      <w:r w:rsidRPr="001206FF">
        <w:rPr>
          <w:rFonts w:hint="eastAsia"/>
        </w:rPr>
        <w:t>103</w:t>
      </w:r>
      <w:r w:rsidRPr="001206FF">
        <w:t>年</w:t>
      </w:r>
      <w:r>
        <w:rPr>
          <w:rFonts w:hint="eastAsia"/>
        </w:rPr>
        <w:t>6</w:t>
      </w:r>
      <w:r w:rsidRPr="001206FF">
        <w:t>月</w:t>
      </w:r>
      <w:r>
        <w:rPr>
          <w:rFonts w:hint="eastAsia"/>
        </w:rPr>
        <w:t>18</w:t>
      </w:r>
      <w:r>
        <w:t>日修正前條文</w:t>
      </w:r>
      <w:r>
        <w:t>--</w:t>
      </w:r>
      <w:hyperlink r:id="rId119" w:history="1">
        <w:r w:rsidRPr="001206FF">
          <w:rPr>
            <w:u w:val="single"/>
          </w:rPr>
          <w:t>比對程式</w:t>
        </w:r>
      </w:hyperlink>
    </w:p>
    <w:p w14:paraId="22E36DF5" w14:textId="36EFBAE2" w:rsidR="00C55EC0"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73259" w:rsidRPr="00406117">
        <w:rPr>
          <w:rFonts w:ascii="Arial Unicode MS" w:hAnsi="Arial Unicode MS"/>
          <w:color w:val="5F5F5F"/>
        </w:rPr>
        <w:t>本法各相關條文之規定，於公立幼稚園及已完成財團法人登記之私立幼稚園專任教師準用之</w:t>
      </w:r>
      <w:r>
        <w:rPr>
          <w:rFonts w:ascii="Arial Unicode MS" w:hAnsi="Arial Unicode MS"/>
          <w:color w:val="5F5F5F"/>
        </w:rPr>
        <w:t>。</w:t>
      </w:r>
    </w:p>
    <w:p w14:paraId="1C96A65F" w14:textId="618D7298" w:rsidR="00173259" w:rsidRPr="000B1DA0" w:rsidRDefault="00C55EC0" w:rsidP="00482D51">
      <w:pPr>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73259" w:rsidRPr="000B1DA0">
        <w:rPr>
          <w:rFonts w:ascii="Arial Unicode MS" w:hAnsi="Arial Unicode MS"/>
          <w:color w:val="666699"/>
        </w:rPr>
        <w:t>未辦理財團法人登記之私立幼稚園專任教師，除本法第</w:t>
      </w:r>
      <w:hyperlink w:anchor="a24" w:history="1">
        <w:r w:rsidR="00173259" w:rsidRPr="000B1DA0">
          <w:rPr>
            <w:rStyle w:val="a3"/>
            <w:rFonts w:ascii="Arial Unicode MS" w:hAnsi="Arial Unicode MS"/>
            <w:color w:val="666699"/>
          </w:rPr>
          <w:t>二十四</w:t>
        </w:r>
      </w:hyperlink>
      <w:r w:rsidR="00173259" w:rsidRPr="000B1DA0">
        <w:rPr>
          <w:rFonts w:ascii="Arial Unicode MS" w:hAnsi="Arial Unicode MS"/>
          <w:color w:val="666699"/>
        </w:rPr>
        <w:t>條、第</w:t>
      </w:r>
      <w:hyperlink w:anchor="a25" w:history="1">
        <w:r w:rsidR="00173259" w:rsidRPr="000B1DA0">
          <w:rPr>
            <w:rStyle w:val="a3"/>
            <w:rFonts w:ascii="Arial Unicode MS" w:hAnsi="Arial Unicode MS"/>
            <w:color w:val="666699"/>
          </w:rPr>
          <w:t>二十五</w:t>
        </w:r>
      </w:hyperlink>
      <w:r w:rsidR="00173259" w:rsidRPr="000B1DA0">
        <w:rPr>
          <w:rFonts w:ascii="Arial Unicode MS" w:hAnsi="Arial Unicode MS"/>
          <w:color w:val="666699"/>
        </w:rPr>
        <w:t>條外，得準用本法各相關條文之規定。</w:t>
      </w:r>
      <w:r w:rsidR="003C0615" w:rsidRPr="003C0615">
        <w:rPr>
          <w:rFonts w:ascii="新細明體" w:hAnsi="新細明體" w:hint="eastAsia"/>
          <w:color w:val="FFFFFF"/>
        </w:rPr>
        <w:t>∴</w:t>
      </w:r>
    </w:p>
    <w:p w14:paraId="2C4B041F" w14:textId="77777777" w:rsidR="00C55EC0" w:rsidRDefault="00173259" w:rsidP="00ED2634">
      <w:pPr>
        <w:pStyle w:val="2"/>
        <w:rPr>
          <w:color w:val="548DD4"/>
        </w:rPr>
      </w:pPr>
      <w:bookmarkStart w:id="115" w:name="a36b1"/>
      <w:bookmarkEnd w:id="115"/>
      <w:r w:rsidRPr="00C47C99">
        <w:rPr>
          <w:rFonts w:hint="eastAsia"/>
          <w:color w:val="548DD4"/>
        </w:rPr>
        <w:t>第</w:t>
      </w:r>
      <w:r w:rsidR="002A1832" w:rsidRPr="00C47C99">
        <w:rPr>
          <w:rFonts w:hint="eastAsia"/>
          <w:color w:val="548DD4"/>
        </w:rPr>
        <w:t>36</w:t>
      </w:r>
      <w:r w:rsidRPr="00C47C99">
        <w:rPr>
          <w:rFonts w:hint="eastAsia"/>
          <w:color w:val="548DD4"/>
        </w:rPr>
        <w:t>條之</w:t>
      </w:r>
      <w:r w:rsidR="002A1832" w:rsidRPr="00C47C99">
        <w:rPr>
          <w:rFonts w:hint="eastAsia"/>
          <w:color w:val="548DD4"/>
        </w:rPr>
        <w:t>1</w:t>
      </w:r>
      <w:r w:rsidR="00CD78A1" w:rsidRPr="00C47C99">
        <w:rPr>
          <w:color w:val="548DD4"/>
        </w:rPr>
        <w:t>（</w:t>
      </w:r>
      <w:r w:rsidRPr="00C47C99">
        <w:rPr>
          <w:color w:val="548DD4"/>
          <w:szCs w:val="20"/>
        </w:rPr>
        <w:t>校長申訴</w:t>
      </w:r>
      <w:r w:rsidR="00C55EC0">
        <w:rPr>
          <w:color w:val="548DD4"/>
        </w:rPr>
        <w:t>）</w:t>
      </w:r>
    </w:p>
    <w:p w14:paraId="79AA94CD" w14:textId="5F865BF1"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hint="eastAsia"/>
          <w:color w:val="5F5F5F"/>
        </w:rPr>
        <w:t>各級學校校長，得準用教師申訴之規定提起申訴。</w:t>
      </w:r>
    </w:p>
    <w:p w14:paraId="65AE4F37" w14:textId="77777777" w:rsidR="00C55EC0" w:rsidRDefault="00173259" w:rsidP="00ED2634">
      <w:pPr>
        <w:pStyle w:val="2"/>
        <w:rPr>
          <w:color w:val="548DD4"/>
        </w:rPr>
      </w:pPr>
      <w:r w:rsidRPr="00C47C99">
        <w:rPr>
          <w:color w:val="548DD4"/>
        </w:rPr>
        <w:t>第</w:t>
      </w:r>
      <w:r w:rsidR="002A1832" w:rsidRPr="00C47C99">
        <w:rPr>
          <w:color w:val="548DD4"/>
        </w:rPr>
        <w:t>37</w:t>
      </w:r>
      <w:r w:rsidRPr="00C47C99">
        <w:rPr>
          <w:color w:val="548DD4"/>
        </w:rPr>
        <w:t>條（各項辦法之訂定</w:t>
      </w:r>
      <w:r w:rsidR="00C55EC0">
        <w:rPr>
          <w:color w:val="548DD4"/>
        </w:rPr>
        <w:t>）</w:t>
      </w:r>
    </w:p>
    <w:p w14:paraId="58DE525A" w14:textId="097435A4" w:rsidR="00173259" w:rsidRPr="000B1DA0" w:rsidRDefault="00C55EC0" w:rsidP="00482D51">
      <w:pPr>
        <w:jc w:val="both"/>
        <w:rPr>
          <w:rFonts w:ascii="Arial Unicode MS" w:hAnsi="Arial Unicode MS"/>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rFonts w:ascii="Arial Unicode MS" w:hAnsi="Arial Unicode MS"/>
          <w:color w:val="5F5F5F"/>
        </w:rPr>
        <w:t>本法授權教育部訂定之各項辦法，教育部應邀請全國教師會代表參與訂定。</w:t>
      </w:r>
    </w:p>
    <w:p w14:paraId="2311857C" w14:textId="77777777" w:rsidR="00C55EC0" w:rsidRDefault="00173259" w:rsidP="00ED2634">
      <w:pPr>
        <w:pStyle w:val="2"/>
        <w:rPr>
          <w:color w:val="548DD4"/>
        </w:rPr>
      </w:pPr>
      <w:bookmarkStart w:id="116" w:name="a38"/>
      <w:bookmarkEnd w:id="116"/>
      <w:r w:rsidRPr="00C47C99">
        <w:rPr>
          <w:color w:val="548DD4"/>
        </w:rPr>
        <w:t>第</w:t>
      </w:r>
      <w:r w:rsidR="002A1832" w:rsidRPr="00C47C99">
        <w:rPr>
          <w:color w:val="548DD4"/>
        </w:rPr>
        <w:t>38</w:t>
      </w:r>
      <w:r w:rsidRPr="00C47C99">
        <w:rPr>
          <w:color w:val="548DD4"/>
        </w:rPr>
        <w:t>條（施行細則</w:t>
      </w:r>
      <w:r w:rsidR="00C55EC0">
        <w:rPr>
          <w:color w:val="548DD4"/>
        </w:rPr>
        <w:t>）</w:t>
      </w:r>
    </w:p>
    <w:p w14:paraId="771870B3" w14:textId="4E00E7B6" w:rsidR="00173259" w:rsidRPr="000B1DA0" w:rsidRDefault="00C55EC0" w:rsidP="00482D51">
      <w:pPr>
        <w:jc w:val="both"/>
        <w:rPr>
          <w:color w:val="5F5F5F"/>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173259" w:rsidRPr="000B1DA0">
        <w:rPr>
          <w:color w:val="5F5F5F"/>
        </w:rPr>
        <w:t>本法</w:t>
      </w:r>
      <w:hyperlink r:id="rId120" w:history="1">
        <w:r w:rsidR="00173259" w:rsidRPr="000B1DA0">
          <w:rPr>
            <w:rStyle w:val="a3"/>
            <w:color w:val="5F5F5F"/>
          </w:rPr>
          <w:t>施行細則</w:t>
        </w:r>
      </w:hyperlink>
      <w:r w:rsidR="00173259" w:rsidRPr="000B1DA0">
        <w:rPr>
          <w:color w:val="5F5F5F"/>
        </w:rPr>
        <w:t>，由教育部定之。</w:t>
      </w:r>
    </w:p>
    <w:p w14:paraId="0E4DFB24" w14:textId="77777777" w:rsidR="00C55EC0" w:rsidRDefault="00173259" w:rsidP="00ED2634">
      <w:pPr>
        <w:pStyle w:val="2"/>
        <w:rPr>
          <w:rFonts w:ascii="新細明體" w:hAnsi="新細明體"/>
          <w:color w:val="FFFFFF"/>
        </w:rPr>
      </w:pPr>
      <w:bookmarkStart w:id="117" w:name="a39"/>
      <w:bookmarkEnd w:id="117"/>
      <w:r w:rsidRPr="00C47C99">
        <w:rPr>
          <w:color w:val="548DD4"/>
        </w:rPr>
        <w:t>第</w:t>
      </w:r>
      <w:r w:rsidR="002A1832" w:rsidRPr="00C47C99">
        <w:rPr>
          <w:color w:val="548DD4"/>
        </w:rPr>
        <w:t>39</w:t>
      </w:r>
      <w:r w:rsidRPr="00C47C99">
        <w:rPr>
          <w:color w:val="548DD4"/>
        </w:rPr>
        <w:t>條（施行日）</w:t>
      </w:r>
      <w:r w:rsidR="00C55EC0">
        <w:rPr>
          <w:rFonts w:ascii="新細明體" w:hAnsi="新細明體" w:hint="eastAsia"/>
          <w:color w:val="FFFFFF"/>
        </w:rPr>
        <w:t>∵</w:t>
      </w:r>
    </w:p>
    <w:p w14:paraId="7F9C9625" w14:textId="2997AAD7" w:rsidR="00395EAE" w:rsidRPr="000B1DA0"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395EAE" w:rsidRPr="000B1DA0">
        <w:rPr>
          <w:rFonts w:ascii="Arial Unicode MS" w:hAnsi="Arial Unicode MS" w:hint="eastAsia"/>
          <w:color w:val="5F5F5F"/>
        </w:rPr>
        <w:t>本法自公布日施行。但待遇、退休、撫卹、離職、資遣、保險部分之施行日期，由行政院以命令定之；中華民國九十八年十一月六日修正之條文，自九十八年十一月二十三日施行。</w:t>
      </w:r>
    </w:p>
    <w:p w14:paraId="452A3430" w14:textId="2AB3E90E" w:rsidR="00C55EC0" w:rsidRDefault="00C55EC0" w:rsidP="006700BA">
      <w:pPr>
        <w:pStyle w:val="3"/>
      </w:pPr>
      <w:r>
        <w:rPr>
          <w:rFonts w:hint="eastAsia"/>
        </w:rPr>
        <w:t>--</w:t>
      </w:r>
      <w:r w:rsidRPr="00C101CB">
        <w:rPr>
          <w:rFonts w:hint="eastAsia"/>
        </w:rPr>
        <w:t>9</w:t>
      </w:r>
      <w:r>
        <w:rPr>
          <w:rFonts w:hint="eastAsia"/>
        </w:rPr>
        <w:t>8</w:t>
      </w:r>
      <w:r w:rsidRPr="00C101CB">
        <w:rPr>
          <w:rFonts w:hint="eastAsia"/>
        </w:rPr>
        <w:t>年</w:t>
      </w:r>
      <w:r w:rsidRPr="00C101CB">
        <w:rPr>
          <w:rFonts w:hint="eastAsia"/>
        </w:rPr>
        <w:t>1</w:t>
      </w:r>
      <w:r>
        <w:rPr>
          <w:rFonts w:hint="eastAsia"/>
        </w:rPr>
        <w:t>1</w:t>
      </w:r>
      <w:r w:rsidRPr="00C101CB">
        <w:rPr>
          <w:rFonts w:hint="eastAsia"/>
        </w:rPr>
        <w:t>月</w:t>
      </w:r>
      <w:r>
        <w:rPr>
          <w:rFonts w:hint="eastAsia"/>
        </w:rPr>
        <w:t>2</w:t>
      </w:r>
      <w:r w:rsidRPr="00C101CB">
        <w:rPr>
          <w:rFonts w:hint="eastAsia"/>
        </w:rPr>
        <w:t>5</w:t>
      </w:r>
      <w:r>
        <w:rPr>
          <w:rFonts w:hint="eastAsia"/>
        </w:rPr>
        <w:t>日修正前條文</w:t>
      </w:r>
      <w:r>
        <w:rPr>
          <w:rFonts w:hint="eastAsia"/>
        </w:rPr>
        <w:t>--</w:t>
      </w:r>
      <w:hyperlink r:id="rId121" w:history="1">
        <w:r w:rsidRPr="00A15053">
          <w:rPr>
            <w:rStyle w:val="a3"/>
            <w:szCs w:val="20"/>
          </w:rPr>
          <w:t>比對程式</w:t>
        </w:r>
      </w:hyperlink>
    </w:p>
    <w:p w14:paraId="6695E34F" w14:textId="7A5EA0D3" w:rsidR="00173259" w:rsidRPr="003C0615" w:rsidRDefault="00C55EC0" w:rsidP="00482D51">
      <w:pPr>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173259" w:rsidRPr="001C6F83">
        <w:rPr>
          <w:rFonts w:ascii="Arial Unicode MS" w:hAnsi="Arial Unicode MS"/>
          <w:color w:val="5F5F5F"/>
        </w:rPr>
        <w:t>本法自公布日施行。但待遇、退休、撫卹、離職、資遣、保險部分之施行日期，由行政院以命令定之。</w:t>
      </w:r>
      <w:r w:rsidR="003C0615" w:rsidRPr="00E0796F">
        <w:rPr>
          <w:rFonts w:ascii="新細明體" w:hAnsi="新細明體" w:hint="eastAsia"/>
          <w:color w:val="FFFFFF"/>
        </w:rPr>
        <w:t>∴</w:t>
      </w:r>
    </w:p>
    <w:p w14:paraId="1F3E400B" w14:textId="77777777" w:rsidR="009C15EB" w:rsidRDefault="009C15EB" w:rsidP="00482D51">
      <w:pPr>
        <w:jc w:val="both"/>
        <w:rPr>
          <w:rFonts w:ascii="Arial Unicode MS" w:hAnsi="Arial Unicode MS"/>
          <w:color w:val="666699"/>
        </w:rPr>
      </w:pPr>
    </w:p>
    <w:p w14:paraId="322BA084" w14:textId="77777777" w:rsidR="00DA7A4F" w:rsidRPr="00113E56" w:rsidRDefault="00DA7A4F" w:rsidP="00482D51">
      <w:pPr>
        <w:jc w:val="both"/>
        <w:rPr>
          <w:rFonts w:ascii="Arial Unicode MS" w:hAnsi="Arial Unicode MS"/>
          <w:color w:val="666699"/>
        </w:rPr>
      </w:pPr>
    </w:p>
    <w:p w14:paraId="4EB9BC79" w14:textId="77777777" w:rsidR="007E230C" w:rsidRPr="00C1655B" w:rsidRDefault="007E230C" w:rsidP="007E230C">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7E230C">
        <w:rPr>
          <w:rStyle w:val="a3"/>
          <w:rFonts w:ascii="Arial Unicode MS" w:hAnsi="Arial Unicode MS" w:hint="eastAsia"/>
          <w:b/>
          <w:sz w:val="18"/>
          <w:u w:val="none"/>
        </w:rPr>
        <w:t>〉〉</w:t>
      </w:r>
    </w:p>
    <w:p w14:paraId="4680439A" w14:textId="010A2B84" w:rsidR="009C15EB" w:rsidRPr="007E230C" w:rsidRDefault="007E230C" w:rsidP="007E230C">
      <w:pPr>
        <w:ind w:leftChars="71" w:left="142"/>
        <w:jc w:val="both"/>
        <w:rPr>
          <w:rFonts w:ascii="Arial Unicode MS" w:hAnsi="Arial Unicode MS"/>
        </w:rPr>
      </w:pPr>
      <w:r w:rsidRPr="003D460F">
        <w:rPr>
          <w:rFonts w:hint="eastAsia"/>
          <w:color w:val="5F5F5F"/>
          <w:sz w:val="18"/>
          <w:szCs w:val="18"/>
        </w:rPr>
        <w:t>【編註】</w:t>
      </w:r>
      <w:r w:rsidR="00663E8E">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122" w:history="1">
        <w:r w:rsidRPr="00C17FF4">
          <w:rPr>
            <w:rStyle w:val="a3"/>
            <w:rFonts w:ascii="Arial Unicode MS" w:hAnsi="Arial Unicode MS"/>
            <w:sz w:val="18"/>
            <w:szCs w:val="20"/>
          </w:rPr>
          <w:t>告知</w:t>
        </w:r>
      </w:hyperlink>
      <w:r w:rsidRPr="003D460F">
        <w:rPr>
          <w:rFonts w:hint="eastAsia"/>
          <w:color w:val="5F5F5F"/>
          <w:sz w:val="18"/>
          <w:szCs w:val="20"/>
        </w:rPr>
        <w:t>，謝謝！</w:t>
      </w:r>
    </w:p>
    <w:sectPr w:rsidR="009C15EB" w:rsidRPr="007E230C" w:rsidSect="00482D51">
      <w:footerReference w:type="even" r:id="rId123"/>
      <w:footerReference w:type="default" r:id="rId124"/>
      <w:pgSz w:w="11906" w:h="16838"/>
      <w:pgMar w:top="1134" w:right="1134"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9FFFC" w14:textId="77777777" w:rsidR="00920631" w:rsidRDefault="00920631">
      <w:r>
        <w:separator/>
      </w:r>
    </w:p>
  </w:endnote>
  <w:endnote w:type="continuationSeparator" w:id="0">
    <w:p w14:paraId="665679BE" w14:textId="77777777" w:rsidR="00920631" w:rsidRDefault="00920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18E3A" w14:textId="77777777" w:rsidR="00357EBE" w:rsidRDefault="00357EBE">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46C9F8D3" w14:textId="77777777" w:rsidR="00357EBE" w:rsidRDefault="00357EBE">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41D4F" w14:textId="77777777" w:rsidR="00357EBE" w:rsidRDefault="00357EBE">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14:paraId="49654BAC" w14:textId="77777777" w:rsidR="00357EBE" w:rsidRPr="0085111C" w:rsidRDefault="00357EBE">
    <w:pPr>
      <w:pStyle w:val="a6"/>
      <w:ind w:right="360"/>
      <w:jc w:val="right"/>
      <w:rPr>
        <w:rFonts w:ascii="Arial Unicode MS" w:hAnsi="Arial Unicode MS"/>
        <w:sz w:val="18"/>
      </w:rPr>
    </w:pPr>
    <w:r>
      <w:rPr>
        <w:rFonts w:ascii="Arial Unicode MS" w:hAnsi="Arial Unicode MS" w:hint="eastAsia"/>
        <w:sz w:val="18"/>
      </w:rPr>
      <w:t>〈〈</w:t>
    </w:r>
    <w:r w:rsidRPr="0085111C">
      <w:rPr>
        <w:rFonts w:ascii="Arial Unicode MS" w:hAnsi="Arial Unicode MS" w:hint="eastAsia"/>
        <w:sz w:val="18"/>
      </w:rPr>
      <w:t>教師法</w:t>
    </w:r>
    <w:r>
      <w:rPr>
        <w:rFonts w:ascii="Arial Unicode MS" w:hAnsi="Arial Unicode MS" w:hint="eastAsia"/>
        <w:sz w:val="18"/>
      </w:rPr>
      <w:t>〉〉</w:t>
    </w:r>
    <w:r w:rsidRPr="0085111C">
      <w:rPr>
        <w:rFonts w:ascii="Arial Unicode MS" w:hAnsi="Arial Unicode MS" w:hint="eastAsia"/>
        <w:sz w:val="18"/>
      </w:rPr>
      <w:t>S-link</w:t>
    </w:r>
    <w:r w:rsidRPr="0085111C">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050F3" w14:textId="77777777" w:rsidR="00920631" w:rsidRDefault="00920631">
      <w:r>
        <w:separator/>
      </w:r>
    </w:p>
  </w:footnote>
  <w:footnote w:type="continuationSeparator" w:id="0">
    <w:p w14:paraId="61AAF4B3" w14:textId="77777777" w:rsidR="00920631" w:rsidRDefault="009206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activeWritingStyle w:appName="MSWord" w:lang="zh-TW" w:vendorID="64" w:dllVersion="5" w:nlCheck="1" w:checkStyle="1"/>
  <w:activeWritingStyle w:appName="MSWord" w:lang="en-US" w:vendorID="64" w:dllVersion="6"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3259"/>
    <w:rsid w:val="000129D8"/>
    <w:rsid w:val="00021729"/>
    <w:rsid w:val="0004249C"/>
    <w:rsid w:val="000658B0"/>
    <w:rsid w:val="000A54E0"/>
    <w:rsid w:val="000B1DA0"/>
    <w:rsid w:val="000D0A48"/>
    <w:rsid w:val="000F3123"/>
    <w:rsid w:val="00111D5A"/>
    <w:rsid w:val="00113E56"/>
    <w:rsid w:val="00120D28"/>
    <w:rsid w:val="00127DCC"/>
    <w:rsid w:val="0013240F"/>
    <w:rsid w:val="0013598B"/>
    <w:rsid w:val="00141E00"/>
    <w:rsid w:val="0015617C"/>
    <w:rsid w:val="00173259"/>
    <w:rsid w:val="00180F7B"/>
    <w:rsid w:val="001C6266"/>
    <w:rsid w:val="001C6F83"/>
    <w:rsid w:val="001D5F08"/>
    <w:rsid w:val="001D7CC8"/>
    <w:rsid w:val="001E3A93"/>
    <w:rsid w:val="001F3D76"/>
    <w:rsid w:val="002078DC"/>
    <w:rsid w:val="00214041"/>
    <w:rsid w:val="00217C65"/>
    <w:rsid w:val="002236C6"/>
    <w:rsid w:val="00262954"/>
    <w:rsid w:val="00265EBA"/>
    <w:rsid w:val="00267600"/>
    <w:rsid w:val="00275E2F"/>
    <w:rsid w:val="00280D05"/>
    <w:rsid w:val="002955BD"/>
    <w:rsid w:val="002A1832"/>
    <w:rsid w:val="002C6C91"/>
    <w:rsid w:val="002C6D10"/>
    <w:rsid w:val="002F2853"/>
    <w:rsid w:val="002F5369"/>
    <w:rsid w:val="00303531"/>
    <w:rsid w:val="00305ACB"/>
    <w:rsid w:val="00313196"/>
    <w:rsid w:val="00314637"/>
    <w:rsid w:val="003176D3"/>
    <w:rsid w:val="00327606"/>
    <w:rsid w:val="00334323"/>
    <w:rsid w:val="00352A45"/>
    <w:rsid w:val="00357EBE"/>
    <w:rsid w:val="00374F18"/>
    <w:rsid w:val="00380C39"/>
    <w:rsid w:val="00395EAE"/>
    <w:rsid w:val="003A1C9E"/>
    <w:rsid w:val="003A4146"/>
    <w:rsid w:val="003C0615"/>
    <w:rsid w:val="003C3DF6"/>
    <w:rsid w:val="003E0CE6"/>
    <w:rsid w:val="003E57B0"/>
    <w:rsid w:val="004046E7"/>
    <w:rsid w:val="00406117"/>
    <w:rsid w:val="00406BF5"/>
    <w:rsid w:val="0041472E"/>
    <w:rsid w:val="004232D7"/>
    <w:rsid w:val="004321A6"/>
    <w:rsid w:val="00432445"/>
    <w:rsid w:val="00447724"/>
    <w:rsid w:val="0045638F"/>
    <w:rsid w:val="00476E17"/>
    <w:rsid w:val="00482D51"/>
    <w:rsid w:val="004871C3"/>
    <w:rsid w:val="00497498"/>
    <w:rsid w:val="004A43D6"/>
    <w:rsid w:val="004B4CC7"/>
    <w:rsid w:val="004C3458"/>
    <w:rsid w:val="004F0FAE"/>
    <w:rsid w:val="00507343"/>
    <w:rsid w:val="005142E8"/>
    <w:rsid w:val="0052504B"/>
    <w:rsid w:val="00555005"/>
    <w:rsid w:val="00565B53"/>
    <w:rsid w:val="00586E9B"/>
    <w:rsid w:val="00592516"/>
    <w:rsid w:val="005931B6"/>
    <w:rsid w:val="005B2794"/>
    <w:rsid w:val="005D0436"/>
    <w:rsid w:val="005F70AD"/>
    <w:rsid w:val="00611727"/>
    <w:rsid w:val="00614074"/>
    <w:rsid w:val="006242B5"/>
    <w:rsid w:val="0063245B"/>
    <w:rsid w:val="0065182C"/>
    <w:rsid w:val="00663E8E"/>
    <w:rsid w:val="006700BA"/>
    <w:rsid w:val="006A0B63"/>
    <w:rsid w:val="006B091C"/>
    <w:rsid w:val="006B551D"/>
    <w:rsid w:val="006C29A3"/>
    <w:rsid w:val="006C4E7A"/>
    <w:rsid w:val="006D522C"/>
    <w:rsid w:val="006D67BE"/>
    <w:rsid w:val="00720B72"/>
    <w:rsid w:val="00737027"/>
    <w:rsid w:val="00742E61"/>
    <w:rsid w:val="00781FDC"/>
    <w:rsid w:val="007A15DB"/>
    <w:rsid w:val="007B6A23"/>
    <w:rsid w:val="007D65CC"/>
    <w:rsid w:val="007E230C"/>
    <w:rsid w:val="007E7143"/>
    <w:rsid w:val="00837669"/>
    <w:rsid w:val="0085111C"/>
    <w:rsid w:val="00852102"/>
    <w:rsid w:val="00861615"/>
    <w:rsid w:val="008652E5"/>
    <w:rsid w:val="00876DE5"/>
    <w:rsid w:val="00892F5F"/>
    <w:rsid w:val="008A2D2B"/>
    <w:rsid w:val="008A6653"/>
    <w:rsid w:val="008B2E75"/>
    <w:rsid w:val="008C3D6B"/>
    <w:rsid w:val="008F5FBB"/>
    <w:rsid w:val="00900B29"/>
    <w:rsid w:val="00914B5E"/>
    <w:rsid w:val="00920631"/>
    <w:rsid w:val="0092718E"/>
    <w:rsid w:val="00951BFD"/>
    <w:rsid w:val="009540D9"/>
    <w:rsid w:val="00971253"/>
    <w:rsid w:val="00971508"/>
    <w:rsid w:val="00972D1C"/>
    <w:rsid w:val="00975D9E"/>
    <w:rsid w:val="00981ECA"/>
    <w:rsid w:val="009A6340"/>
    <w:rsid w:val="009C15EB"/>
    <w:rsid w:val="009C2D52"/>
    <w:rsid w:val="009C5A42"/>
    <w:rsid w:val="009D2151"/>
    <w:rsid w:val="009D6E9A"/>
    <w:rsid w:val="009F5397"/>
    <w:rsid w:val="009F6369"/>
    <w:rsid w:val="00A079A8"/>
    <w:rsid w:val="00A134B3"/>
    <w:rsid w:val="00A2081F"/>
    <w:rsid w:val="00A24501"/>
    <w:rsid w:val="00A34F32"/>
    <w:rsid w:val="00A51D27"/>
    <w:rsid w:val="00A53080"/>
    <w:rsid w:val="00A81A04"/>
    <w:rsid w:val="00A90D1F"/>
    <w:rsid w:val="00AB48B2"/>
    <w:rsid w:val="00AB4AA8"/>
    <w:rsid w:val="00AD6928"/>
    <w:rsid w:val="00AE649B"/>
    <w:rsid w:val="00AF37FF"/>
    <w:rsid w:val="00AF6C38"/>
    <w:rsid w:val="00B03496"/>
    <w:rsid w:val="00B24636"/>
    <w:rsid w:val="00B32385"/>
    <w:rsid w:val="00B63B04"/>
    <w:rsid w:val="00B97A25"/>
    <w:rsid w:val="00BA0EE7"/>
    <w:rsid w:val="00BA4634"/>
    <w:rsid w:val="00BC56D9"/>
    <w:rsid w:val="00BC7C59"/>
    <w:rsid w:val="00BE0140"/>
    <w:rsid w:val="00BE133E"/>
    <w:rsid w:val="00BF0978"/>
    <w:rsid w:val="00C00DF0"/>
    <w:rsid w:val="00C04935"/>
    <w:rsid w:val="00C0678E"/>
    <w:rsid w:val="00C17FF4"/>
    <w:rsid w:val="00C224BA"/>
    <w:rsid w:val="00C2287F"/>
    <w:rsid w:val="00C243C5"/>
    <w:rsid w:val="00C246FF"/>
    <w:rsid w:val="00C26350"/>
    <w:rsid w:val="00C44805"/>
    <w:rsid w:val="00C47C99"/>
    <w:rsid w:val="00C50101"/>
    <w:rsid w:val="00C548C6"/>
    <w:rsid w:val="00C55EC0"/>
    <w:rsid w:val="00C574F9"/>
    <w:rsid w:val="00C65B76"/>
    <w:rsid w:val="00C70E4F"/>
    <w:rsid w:val="00C72333"/>
    <w:rsid w:val="00C74497"/>
    <w:rsid w:val="00C76DFF"/>
    <w:rsid w:val="00C847AD"/>
    <w:rsid w:val="00C91C9E"/>
    <w:rsid w:val="00C945E7"/>
    <w:rsid w:val="00CA121D"/>
    <w:rsid w:val="00CC4DC2"/>
    <w:rsid w:val="00CD2B35"/>
    <w:rsid w:val="00CD78A1"/>
    <w:rsid w:val="00CE7221"/>
    <w:rsid w:val="00D037BA"/>
    <w:rsid w:val="00D20A1E"/>
    <w:rsid w:val="00D230C9"/>
    <w:rsid w:val="00D5627F"/>
    <w:rsid w:val="00D60A75"/>
    <w:rsid w:val="00D80A13"/>
    <w:rsid w:val="00D84C00"/>
    <w:rsid w:val="00D86E69"/>
    <w:rsid w:val="00DA7A4F"/>
    <w:rsid w:val="00DB4C2D"/>
    <w:rsid w:val="00DE7548"/>
    <w:rsid w:val="00E0796F"/>
    <w:rsid w:val="00E112A5"/>
    <w:rsid w:val="00E20AB7"/>
    <w:rsid w:val="00E23467"/>
    <w:rsid w:val="00E27F77"/>
    <w:rsid w:val="00E3065E"/>
    <w:rsid w:val="00E3644A"/>
    <w:rsid w:val="00E6084B"/>
    <w:rsid w:val="00E62F8C"/>
    <w:rsid w:val="00E757A5"/>
    <w:rsid w:val="00E92040"/>
    <w:rsid w:val="00E92973"/>
    <w:rsid w:val="00EA0DDB"/>
    <w:rsid w:val="00EA4AA7"/>
    <w:rsid w:val="00EA6EF8"/>
    <w:rsid w:val="00ED20CA"/>
    <w:rsid w:val="00ED2634"/>
    <w:rsid w:val="00EF0E13"/>
    <w:rsid w:val="00F02F79"/>
    <w:rsid w:val="00F26240"/>
    <w:rsid w:val="00F50080"/>
    <w:rsid w:val="00F50ADD"/>
    <w:rsid w:val="00F63E11"/>
    <w:rsid w:val="00F84EC2"/>
    <w:rsid w:val="00F93133"/>
    <w:rsid w:val="00FA29D8"/>
    <w:rsid w:val="00FA74E8"/>
    <w:rsid w:val="00FB01C7"/>
    <w:rsid w:val="00FB2A8B"/>
    <w:rsid w:val="00FE35E4"/>
    <w:rsid w:val="00FE4616"/>
    <w:rsid w:val="00FE728C"/>
    <w:rsid w:val="00FF24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6A65A8"/>
  <w15:docId w15:val="{5CFE0773-B46E-4F02-9531-8C21D49DA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243C5"/>
    <w:pPr>
      <w:widowControl w:val="0"/>
    </w:pPr>
    <w:rPr>
      <w:kern w:val="2"/>
      <w:szCs w:val="24"/>
    </w:rPr>
  </w:style>
  <w:style w:type="paragraph" w:styleId="1">
    <w:name w:val="heading 1"/>
    <w:basedOn w:val="a"/>
    <w:next w:val="a"/>
    <w:link w:val="10"/>
    <w:autoRedefine/>
    <w:uiPriority w:val="9"/>
    <w:qFormat/>
    <w:rsid w:val="00FF2412"/>
    <w:pPr>
      <w:keepNext/>
      <w:adjustRightInd w:val="0"/>
      <w:snapToGrid w:val="0"/>
      <w:spacing w:before="100" w:beforeAutospacing="1" w:after="100" w:afterAutospacing="1"/>
      <w:outlineLvl w:val="0"/>
    </w:pPr>
    <w:rPr>
      <w:rFonts w:ascii="Arial Unicode MS" w:hAnsi="Arial Unicode MS" w:cs="Arial Unicode MS"/>
      <w:b/>
      <w:bCs/>
      <w:color w:val="333399"/>
    </w:rPr>
  </w:style>
  <w:style w:type="paragraph" w:styleId="2">
    <w:name w:val="heading 2"/>
    <w:basedOn w:val="a"/>
    <w:next w:val="a"/>
    <w:link w:val="20"/>
    <w:uiPriority w:val="9"/>
    <w:unhideWhenUsed/>
    <w:qFormat/>
    <w:rsid w:val="00ED2634"/>
    <w:pPr>
      <w:keepNext/>
      <w:adjustRightInd w:val="0"/>
      <w:snapToGrid w:val="0"/>
      <w:spacing w:beforeLines="30" w:before="108" w:afterLines="30" w:after="108"/>
      <w:outlineLvl w:val="1"/>
    </w:pPr>
    <w:rPr>
      <w:rFonts w:ascii="Arial Unicode MS" w:hAnsi="Arial Unicode MS" w:cs="Arial Unicode MS"/>
      <w:bCs/>
      <w:color w:val="990000"/>
      <w:szCs w:val="48"/>
    </w:rPr>
  </w:style>
  <w:style w:type="paragraph" w:styleId="3">
    <w:name w:val="heading 3"/>
    <w:basedOn w:val="a"/>
    <w:link w:val="30"/>
    <w:unhideWhenUsed/>
    <w:qFormat/>
    <w:rsid w:val="006700BA"/>
    <w:pPr>
      <w:widowControl/>
      <w:adjustRightInd w:val="0"/>
      <w:snapToGrid w:val="0"/>
      <w:outlineLvl w:val="2"/>
    </w:pPr>
    <w:rPr>
      <w:rFonts w:ascii="Arial Unicode MS" w:hAnsi="Arial Unicode MS" w:cs="Arial Unicode MS"/>
      <w:bCs/>
      <w:color w:val="808000"/>
      <w:szCs w:val="36"/>
    </w:rPr>
  </w:style>
  <w:style w:type="paragraph" w:styleId="4">
    <w:name w:val="heading 4"/>
    <w:basedOn w:val="a"/>
    <w:next w:val="a"/>
    <w:link w:val="40"/>
    <w:uiPriority w:val="9"/>
    <w:unhideWhenUsed/>
    <w:qFormat/>
    <w:rsid w:val="00ED2634"/>
    <w:pPr>
      <w:keepNext/>
      <w:spacing w:line="720" w:lineRule="auto"/>
      <w:outlineLvl w:val="3"/>
    </w:pPr>
    <w:rPr>
      <w:rFonts w:ascii="Cambria" w:hAnsi="Cambria"/>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3">
    <w:name w:val="Hyperlink"/>
    <w:autoRedefine/>
    <w:uiPriority w:val="99"/>
    <w:rPr>
      <w:rFonts w:ascii="新細明體" w:hAnsi="新細明體"/>
      <w:color w:val="808000"/>
      <w:sz w:val="20"/>
      <w:u w:val="single"/>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a8">
    <w:name w:val="Document Map"/>
    <w:basedOn w:val="a"/>
    <w:link w:val="a9"/>
    <w:rsid w:val="00FE728C"/>
    <w:rPr>
      <w:rFonts w:ascii="新細明體" w:hAnsi="新細明體"/>
      <w:szCs w:val="18"/>
    </w:rPr>
  </w:style>
  <w:style w:type="character" w:customStyle="1" w:styleId="a9">
    <w:name w:val="文件引導模式 字元"/>
    <w:link w:val="a8"/>
    <w:rsid w:val="00FE728C"/>
    <w:rPr>
      <w:rFonts w:ascii="新細明體" w:hAnsi="新細明體"/>
      <w:kern w:val="2"/>
      <w:szCs w:val="18"/>
    </w:rPr>
  </w:style>
  <w:style w:type="character" w:customStyle="1" w:styleId="20">
    <w:name w:val="標題 2 字元"/>
    <w:link w:val="2"/>
    <w:uiPriority w:val="9"/>
    <w:qFormat/>
    <w:rsid w:val="00ED2634"/>
    <w:rPr>
      <w:rFonts w:ascii="Arial Unicode MS" w:hAnsi="Arial Unicode MS" w:cs="Arial Unicode MS"/>
      <w:bCs/>
      <w:color w:val="990000"/>
      <w:kern w:val="2"/>
      <w:szCs w:val="48"/>
    </w:rPr>
  </w:style>
  <w:style w:type="character" w:customStyle="1" w:styleId="30">
    <w:name w:val="標題 3 字元"/>
    <w:link w:val="3"/>
    <w:rsid w:val="006700BA"/>
    <w:rPr>
      <w:rFonts w:ascii="Arial Unicode MS" w:hAnsi="Arial Unicode MS" w:cs="Arial Unicode MS"/>
      <w:bCs/>
      <w:color w:val="808000"/>
      <w:kern w:val="2"/>
      <w:szCs w:val="36"/>
    </w:rPr>
  </w:style>
  <w:style w:type="character" w:customStyle="1" w:styleId="10">
    <w:name w:val="標題 1 字元"/>
    <w:link w:val="1"/>
    <w:uiPriority w:val="9"/>
    <w:rsid w:val="00ED2634"/>
    <w:rPr>
      <w:rFonts w:ascii="Arial Unicode MS" w:hAnsi="Arial Unicode MS" w:cs="Arial Unicode MS"/>
      <w:b/>
      <w:bCs/>
      <w:color w:val="333399"/>
      <w:kern w:val="2"/>
      <w:szCs w:val="24"/>
    </w:rPr>
  </w:style>
  <w:style w:type="character" w:customStyle="1" w:styleId="40">
    <w:name w:val="標題 4 字元"/>
    <w:link w:val="4"/>
    <w:uiPriority w:val="9"/>
    <w:rsid w:val="00ED2634"/>
    <w:rPr>
      <w:rFonts w:ascii="Cambria" w:eastAsia="新細明體" w:hAnsi="Cambria" w:cs="Times New Roman"/>
      <w:kern w:val="2"/>
      <w:sz w:val="36"/>
      <w:szCs w:val="36"/>
    </w:rPr>
  </w:style>
  <w:style w:type="character" w:styleId="aa">
    <w:name w:val="Unresolved Mention"/>
    <w:uiPriority w:val="99"/>
    <w:semiHidden/>
    <w:unhideWhenUsed/>
    <w:rsid w:val="00127D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8990299">
      <w:bodyDiv w:val="1"/>
      <w:marLeft w:val="0"/>
      <w:marRight w:val="0"/>
      <w:marTop w:val="0"/>
      <w:marBottom w:val="0"/>
      <w:divBdr>
        <w:top w:val="none" w:sz="0" w:space="0" w:color="auto"/>
        <w:left w:val="none" w:sz="0" w:space="0" w:color="auto"/>
        <w:bottom w:val="none" w:sz="0" w:space="0" w:color="auto"/>
        <w:right w:val="none" w:sz="0" w:space="0" w:color="auto"/>
      </w:divBdr>
    </w:div>
    <w:div w:id="572079989">
      <w:bodyDiv w:val="1"/>
      <w:marLeft w:val="0"/>
      <w:marRight w:val="0"/>
      <w:marTop w:val="0"/>
      <w:marBottom w:val="0"/>
      <w:divBdr>
        <w:top w:val="none" w:sz="0" w:space="0" w:color="auto"/>
        <w:left w:val="none" w:sz="0" w:space="0" w:color="auto"/>
        <w:bottom w:val="none" w:sz="0" w:space="0" w:color="auto"/>
        <w:right w:val="none" w:sz="0" w:space="0" w:color="auto"/>
      </w:divBdr>
    </w:div>
    <w:div w:id="1368526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law/&#23560;&#31185;&#23416;&#26657;&#27861;.docx" TargetMode="External"/><Relationship Id="rId117" Type="http://schemas.openxmlformats.org/officeDocument/2006/relationships/hyperlink" Target="../law3/&#39640;&#32026;&#20013;&#31561;&#20197;&#19978;&#23416;&#26657;&#35703;&#29702;&#25945;&#24107;&#30003;&#35531;&#20171;&#32856;&#28858;&#20581;&#24247;&#33287;&#35703;&#29702;&#31185;&#25945;&#24107;&#36774;&#27861;.docx" TargetMode="External"/><Relationship Id="rId21" Type="http://schemas.openxmlformats.org/officeDocument/2006/relationships/hyperlink" Target="&#24107;&#36039;&#22521;&#32946;&#27861;.docx" TargetMode="External"/><Relationship Id="rId42" Type="http://schemas.openxmlformats.org/officeDocument/2006/relationships/hyperlink" Target="../law3/&#39640;&#32026;&#20013;&#31561;&#20197;&#19979;&#23416;&#26657;&#25945;&#24107;&#23560;&#26989;&#23529;&#26597;&#26371;&#32068;&#25104;&#21450;&#36939;&#20316;&#36774;&#27861;.docx" TargetMode="External"/><Relationship Id="rId47" Type="http://schemas.openxmlformats.org/officeDocument/2006/relationships/hyperlink" Target="&#20818;&#31461;&#21450;&#23569;&#24180;&#31119;&#21033;&#33287;&#27402;&#30410;&#20445;&#38556;&#27861;.docx" TargetMode="External"/><Relationship Id="rId63" Type="http://schemas.openxmlformats.org/officeDocument/2006/relationships/hyperlink" Target="../law3/&#23560;&#31185;&#20197;&#19978;&#23416;&#26657;&#20860;&#20219;&#25945;&#24107;&#32856;&#20219;&#36774;&#27861;.docx" TargetMode="External"/><Relationship Id="rId68" Type="http://schemas.openxmlformats.org/officeDocument/2006/relationships/hyperlink" Target="https://www.6laws.net/comment.htm" TargetMode="External"/><Relationship Id="rId84" Type="http://schemas.openxmlformats.org/officeDocument/2006/relationships/hyperlink" Target="../diff/index.html" TargetMode="External"/><Relationship Id="rId89" Type="http://schemas.openxmlformats.org/officeDocument/2006/relationships/hyperlink" Target="../law/&#24615;&#20405;&#23475;&#29359;&#32618;&#38450;&#27835;&#27861;.docx" TargetMode="External"/><Relationship Id="rId112" Type="http://schemas.openxmlformats.org/officeDocument/2006/relationships/hyperlink" Target="../law/&#25945;&#32946;&#20154;&#21729;&#20219;&#29992;&#26781;&#20363;.docx" TargetMode="External"/><Relationship Id="rId16" Type="http://schemas.openxmlformats.org/officeDocument/2006/relationships/hyperlink" Target="../law5/&#25945;&#24107;&#27861;.docx" TargetMode="External"/><Relationship Id="rId107" Type="http://schemas.openxmlformats.org/officeDocument/2006/relationships/hyperlink" Target="../law/&#20154;&#27665;&#22296;&#39636;&#27861;.docx" TargetMode="External"/><Relationship Id="rId11" Type="http://schemas.openxmlformats.org/officeDocument/2006/relationships/hyperlink" Target="../../6law/law/&#25945;&#24107;&#27861;.htm" TargetMode="External"/><Relationship Id="rId32" Type="http://schemas.openxmlformats.org/officeDocument/2006/relationships/hyperlink" Target="../law/&#24615;&#21029;&#24179;&#31561;&#25945;&#32946;&#27861;.docx" TargetMode="External"/><Relationship Id="rId37" Type="http://schemas.openxmlformats.org/officeDocument/2006/relationships/hyperlink" Target="&#20818;&#31461;&#21450;&#23569;&#24180;&#24615;&#21085;&#21066;&#38450;&#21046;&#26781;&#20363;.docx" TargetMode="External"/><Relationship Id="rId53" Type="http://schemas.openxmlformats.org/officeDocument/2006/relationships/hyperlink" Target="../law3/&#39640;&#32026;&#20013;&#31561;&#20197;&#19979;&#23416;&#26657;&#25945;&#24107;&#35566;&#21830;&#36628;&#23566;&#25903;&#25345;&#39636;&#31995;&#35373;&#31435;&#36774;&#27861;.docx" TargetMode="External"/><Relationship Id="rId58" Type="http://schemas.openxmlformats.org/officeDocument/2006/relationships/hyperlink" Target="../law/&#35380;&#39000;&#27861;.docx" TargetMode="External"/><Relationship Id="rId74" Type="http://schemas.openxmlformats.org/officeDocument/2006/relationships/hyperlink" Target="../law3/&#39640;&#32026;&#20013;&#31561;&#20197;&#19979;&#23416;&#26657;&#25945;&#24107;&#35413;&#23529;&#22996;&#21729;&#26371;&#35373;&#32622;&#36774;&#27861;.docx" TargetMode="External"/><Relationship Id="rId79" Type="http://schemas.openxmlformats.org/officeDocument/2006/relationships/hyperlink" Target="../law/&#23560;&#31185;&#23416;&#26657;&#27861;.docx" TargetMode="External"/><Relationship Id="rId102" Type="http://schemas.openxmlformats.org/officeDocument/2006/relationships/hyperlink" Target="../law3/&#25945;&#24107;&#35531;&#20551;&#35215;&#21063;.docx" TargetMode="External"/><Relationship Id="rId123" Type="http://schemas.openxmlformats.org/officeDocument/2006/relationships/footer" Target="footer1.xml"/><Relationship Id="rId5" Type="http://schemas.openxmlformats.org/officeDocument/2006/relationships/endnotes" Target="endnotes.xml"/><Relationship Id="rId90" Type="http://schemas.openxmlformats.org/officeDocument/2006/relationships/hyperlink" Target="../law/&#24615;&#21029;&#24179;&#31561;&#25945;&#32946;&#27861;.docx" TargetMode="External"/><Relationship Id="rId95" Type="http://schemas.openxmlformats.org/officeDocument/2006/relationships/hyperlink" Target="../law/&#22283;&#27665;&#25945;&#32946;&#27861;.docx" TargetMode="External"/><Relationship Id="rId22" Type="http://schemas.openxmlformats.org/officeDocument/2006/relationships/hyperlink" Target="../law/&#22283;&#27665;&#25945;&#32946;&#27861;.docx" TargetMode="External"/><Relationship Id="rId27" Type="http://schemas.openxmlformats.org/officeDocument/2006/relationships/hyperlink" Target="../law/&#24615;&#20405;&#23475;&#29359;&#32618;&#38450;&#27835;&#27861;.docx" TargetMode="External"/><Relationship Id="rId43" Type="http://schemas.openxmlformats.org/officeDocument/2006/relationships/hyperlink" Target="&#22823;&#23416;&#27861;.docx" TargetMode="External"/><Relationship Id="rId48" Type="http://schemas.openxmlformats.org/officeDocument/2006/relationships/hyperlink" Target="../law3/&#19981;&#36969;&#20219;&#25945;&#32946;&#20154;&#21729;&#20043;&#36890;&#22577;&#36039;&#35338;&#33936;&#38598;&#21450;&#26597;&#35426;&#34389;&#29702;&#21033;&#29992;&#36774;&#27861;.docx" TargetMode="External"/><Relationship Id="rId64" Type="http://schemas.openxmlformats.org/officeDocument/2006/relationships/hyperlink" Target="../law3/&#39640;&#32026;&#20013;&#31561;&#20197;&#19979;&#23416;&#26657;&#20860;&#20219;&#20195;&#35506;&#21450;&#20195;&#29702;&#25945;&#24107;&#32856;&#20219;&#36774;&#27861;.docx" TargetMode="External"/><Relationship Id="rId69" Type="http://schemas.openxmlformats.org/officeDocument/2006/relationships/hyperlink" Target="../diff/index.html" TargetMode="External"/><Relationship Id="rId113" Type="http://schemas.openxmlformats.org/officeDocument/2006/relationships/hyperlink" Target="../law3/&#20013;&#23567;&#23416;&#20860;&#20219;&#20195;&#35506;&#21450;&#20195;&#29702;&#25945;&#24107;&#32856;&#20219;&#36774;&#27861;.docx" TargetMode="External"/><Relationship Id="rId118" Type="http://schemas.openxmlformats.org/officeDocument/2006/relationships/hyperlink" Target="../diff/index.html" TargetMode="External"/><Relationship Id="rId80" Type="http://schemas.openxmlformats.org/officeDocument/2006/relationships/hyperlink" Target="../law/&#24615;&#20405;&#23475;&#29359;&#32618;&#38450;&#27835;&#27861;.docx" TargetMode="External"/><Relationship Id="rId85" Type="http://schemas.openxmlformats.org/officeDocument/2006/relationships/hyperlink" Target="../law/&#24615;&#20405;&#23475;&#29359;&#32618;&#38450;&#27835;&#27861;.docx" TargetMode="External"/><Relationship Id="rId12" Type="http://schemas.openxmlformats.org/officeDocument/2006/relationships/hyperlink" Target="https://www.6laws.net/" TargetMode="External"/><Relationship Id="rId17" Type="http://schemas.openxmlformats.org/officeDocument/2006/relationships/hyperlink" Target="https://www.ey.gov.tw/" TargetMode="External"/><Relationship Id="rId33" Type="http://schemas.openxmlformats.org/officeDocument/2006/relationships/hyperlink" Target="&#22823;&#23416;&#27861;.docx" TargetMode="External"/><Relationship Id="rId38" Type="http://schemas.openxmlformats.org/officeDocument/2006/relationships/hyperlink" Target="&#24615;&#39479;&#25854;&#38450;&#27835;&#27861;.docx" TargetMode="External"/><Relationship Id="rId59" Type="http://schemas.openxmlformats.org/officeDocument/2006/relationships/hyperlink" Target="../law1/&#25010;&#27861;&#27861;&#24237;&#21028;&#27770;&#24409;&#32232;.docx" TargetMode="External"/><Relationship Id="rId103" Type="http://schemas.openxmlformats.org/officeDocument/2006/relationships/hyperlink" Target="../diff/index.html" TargetMode="External"/><Relationship Id="rId108" Type="http://schemas.openxmlformats.org/officeDocument/2006/relationships/hyperlink" Target="../law3/&#25945;&#24107;&#30003;&#35380;&#35413;&#35696;&#22996;&#21729;&#26371;&#32068;&#32340;&#21450;&#35413;&#35696;&#28310;&#21063;.docx" TargetMode="External"/><Relationship Id="rId124" Type="http://schemas.openxmlformats.org/officeDocument/2006/relationships/footer" Target="footer2.xml"/><Relationship Id="rId54" Type="http://schemas.openxmlformats.org/officeDocument/2006/relationships/hyperlink" Target="../law3/&#25945;&#24107;&#35531;&#20551;&#35215;&#21063;.docx" TargetMode="External"/><Relationship Id="rId70" Type="http://schemas.openxmlformats.org/officeDocument/2006/relationships/hyperlink" Target="../law3/&#39640;&#32026;&#20013;&#31561;&#20197;&#19979;&#23416;&#26657;&#21450;&#24188;&#20818;&#65288;&#31258;&#65289;&#22290;&#25945;&#24107;&#36039;&#26684;&#27298;&#23450;&#36774;&#27861;.docx" TargetMode="External"/><Relationship Id="rId75" Type="http://schemas.openxmlformats.org/officeDocument/2006/relationships/hyperlink" Target="../law/&#22823;&#23416;&#27861;.docx" TargetMode="External"/><Relationship Id="rId91" Type="http://schemas.openxmlformats.org/officeDocument/2006/relationships/hyperlink" Target="../law3/&#19981;&#36969;&#20219;&#25945;&#32946;&#20154;&#21729;&#20043;&#36890;&#22577;&#33287;&#36039;&#35338;&#33936;&#38598;&#21450;&#26597;&#35426;&#36774;&#27861;.docx" TargetMode="External"/><Relationship Id="rId96" Type="http://schemas.openxmlformats.org/officeDocument/2006/relationships/hyperlink" Target="../law3/&#25945;&#24107;&#22240;&#20844;&#28041;&#35359;&#36628;&#21161;&#36774;&#27861;.docx" TargetMode="External"/><Relationship Id="rId1" Type="http://schemas.openxmlformats.org/officeDocument/2006/relationships/styles" Target="styles.xml"/><Relationship Id="rId6" Type="http://schemas.openxmlformats.org/officeDocument/2006/relationships/hyperlink" Target="https://www.6laws.net/" TargetMode="External"/><Relationship Id="rId23" Type="http://schemas.openxmlformats.org/officeDocument/2006/relationships/hyperlink" Target="&#39640;&#32026;&#20013;&#31561;&#25945;&#32946;&#27861;.docx" TargetMode="External"/><Relationship Id="rId28" Type="http://schemas.openxmlformats.org/officeDocument/2006/relationships/hyperlink" Target="&#20818;&#31461;&#21450;&#23569;&#24180;&#24615;&#21085;&#21066;&#38450;&#21046;&#26781;&#20363;.docx" TargetMode="External"/><Relationship Id="rId49" Type="http://schemas.openxmlformats.org/officeDocument/2006/relationships/hyperlink" Target="../diff/index.html" TargetMode="External"/><Relationship Id="rId114" Type="http://schemas.openxmlformats.org/officeDocument/2006/relationships/hyperlink" Target="../law3/&#23560;&#31185;&#20197;&#19978;&#23416;&#26657;&#20860;&#20219;&#25945;&#24107;&#32856;&#20219;&#36774;&#27861;.docx" TargetMode="External"/><Relationship Id="rId119" Type="http://schemas.openxmlformats.org/officeDocument/2006/relationships/hyperlink" Target="../diff/index.html" TargetMode="External"/><Relationship Id="rId44" Type="http://schemas.openxmlformats.org/officeDocument/2006/relationships/hyperlink" Target="&#23560;&#31185;&#23416;&#26657;&#27861;.docx" TargetMode="External"/><Relationship Id="rId60" Type="http://schemas.openxmlformats.org/officeDocument/2006/relationships/hyperlink" Target="../law/&#25945;&#32946;&#20154;&#21729;&#20219;&#29992;&#26781;&#20363;.docx" TargetMode="External"/><Relationship Id="rId65" Type="http://schemas.openxmlformats.org/officeDocument/2006/relationships/hyperlink" Target="../law3/&#39640;&#32026;&#20013;&#31561;&#20197;&#19978;&#23416;&#26657;&#35703;&#29702;&#25945;&#24107;&#20171;&#32856;&#21450;&#20998;&#30332;&#28858;&#20581;&#24247;&#33287;&#35703;&#29702;&#31185;&#25945;&#24107;&#36774;&#27861;.docx" TargetMode="External"/><Relationship Id="rId81" Type="http://schemas.openxmlformats.org/officeDocument/2006/relationships/hyperlink" Target="../law/&#24615;&#21029;&#24179;&#31561;&#25945;&#32946;&#27861;.docx" TargetMode="External"/><Relationship Id="rId86" Type="http://schemas.openxmlformats.org/officeDocument/2006/relationships/hyperlink" Target="../law/&#24615;&#21029;&#24179;&#31561;&#25945;&#32946;&#27861;.docx" TargetMode="External"/><Relationship Id="rId13" Type="http://schemas.openxmlformats.org/officeDocument/2006/relationships/hyperlink" Target="../S-link&#20998;&#39006;&#27861;&#35215;&#32034;&#24341;02.docx" TargetMode="External"/><Relationship Id="rId18" Type="http://schemas.openxmlformats.org/officeDocument/2006/relationships/hyperlink" Target="https://www.edu.tw/" TargetMode="External"/><Relationship Id="rId39" Type="http://schemas.openxmlformats.org/officeDocument/2006/relationships/hyperlink" Target="&#24615;&#39479;&#25854;&#38450;&#27835;&#27861;.docx" TargetMode="External"/><Relationship Id="rId109" Type="http://schemas.openxmlformats.org/officeDocument/2006/relationships/hyperlink" Target="../law/&#35380;&#39000;&#27861;.docx" TargetMode="External"/><Relationship Id="rId34" Type="http://schemas.openxmlformats.org/officeDocument/2006/relationships/hyperlink" Target="&#23560;&#31185;&#23416;&#26657;&#27861;.docx" TargetMode="External"/><Relationship Id="rId50" Type="http://schemas.openxmlformats.org/officeDocument/2006/relationships/hyperlink" Target="../law3/&#39640;&#32026;&#20013;&#31561;&#20197;&#19979;&#23416;&#26657;&#25945;&#24107;&#35299;&#32856;&#19981;&#32396;&#32856;&#20572;&#32856;&#25110;&#36039;&#36963;&#36774;&#27861;.docx" TargetMode="External"/><Relationship Id="rId55" Type="http://schemas.openxmlformats.org/officeDocument/2006/relationships/hyperlink" Target="../law/&#20154;&#27665;&#22296;&#39636;&#27861;.docx" TargetMode="External"/><Relationship Id="rId76" Type="http://schemas.openxmlformats.org/officeDocument/2006/relationships/hyperlink" Target="../law/&#23560;&#31185;&#23416;&#26657;&#27861;.docx" TargetMode="External"/><Relationship Id="rId97" Type="http://schemas.openxmlformats.org/officeDocument/2006/relationships/hyperlink" Target="../diff/index.html" TargetMode="External"/><Relationship Id="rId104" Type="http://schemas.openxmlformats.org/officeDocument/2006/relationships/hyperlink" Target="../law3/&#25945;&#24107;&#35531;&#20551;&#35215;&#21063;.docx" TargetMode="External"/><Relationship Id="rId120" Type="http://schemas.openxmlformats.org/officeDocument/2006/relationships/hyperlink" Target="../law3/&#25945;&#24107;&#27861;&#26045;&#34892;&#32048;&#21063;.docx" TargetMode="External"/><Relationship Id="rId125"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hyperlink" Target="../law3/&#23560;&#31185;&#20197;&#19978;&#23416;&#26657;&#25945;&#24107;&#36039;&#26684;&#23529;&#23450;&#36774;&#27861;.docx" TargetMode="External"/><Relationship Id="rId92" Type="http://schemas.openxmlformats.org/officeDocument/2006/relationships/hyperlink" Target="../diff/index.html" TargetMode="External"/><Relationship Id="rId2" Type="http://schemas.openxmlformats.org/officeDocument/2006/relationships/settings" Target="settings.xml"/><Relationship Id="rId29" Type="http://schemas.openxmlformats.org/officeDocument/2006/relationships/hyperlink" Target="&#24615;&#39479;&#25854;&#38450;&#27835;&#27861;.docx" TargetMode="External"/><Relationship Id="rId24" Type="http://schemas.openxmlformats.org/officeDocument/2006/relationships/hyperlink" Target="../law3/&#39640;&#32026;&#20013;&#31561;&#20197;&#19979;&#23416;&#26657;&#25945;&#24107;&#35413;&#23529;&#22996;&#21729;&#26371;&#35373;&#32622;&#36774;&#27861;.docx" TargetMode="External"/><Relationship Id="rId40" Type="http://schemas.openxmlformats.org/officeDocument/2006/relationships/hyperlink" Target="&#20818;&#31461;&#21450;&#23569;&#24180;&#31119;&#21033;&#33287;&#27402;&#30410;&#20445;&#38556;&#27861;.docx" TargetMode="External"/><Relationship Id="rId45" Type="http://schemas.openxmlformats.org/officeDocument/2006/relationships/hyperlink" Target="&#20818;&#31461;&#21450;&#23569;&#24180;&#24615;&#21085;&#21066;&#38450;&#21046;&#26781;&#20363;.docx" TargetMode="External"/><Relationship Id="rId66" Type="http://schemas.openxmlformats.org/officeDocument/2006/relationships/hyperlink" Target="../law3/&#25945;&#24107;&#27861;&#26045;&#34892;&#32048;&#21063;.docx" TargetMode="External"/><Relationship Id="rId87" Type="http://schemas.openxmlformats.org/officeDocument/2006/relationships/hyperlink" Target="../law3/&#19981;&#36969;&#20219;&#25945;&#32946;&#20154;&#21729;&#20043;&#36890;&#22577;&#33287;&#36039;&#35338;&#33936;&#38598;&#21450;&#26597;&#35426;&#36774;&#27861;.docx" TargetMode="External"/><Relationship Id="rId110" Type="http://schemas.openxmlformats.org/officeDocument/2006/relationships/hyperlink" Target="../law/&#34892;&#25919;&#35380;&#35359;&#27861;.docx" TargetMode="External"/><Relationship Id="rId115" Type="http://schemas.openxmlformats.org/officeDocument/2006/relationships/hyperlink" Target="../law3/&#39640;&#32026;&#20013;&#31561;&#20197;&#19978;&#23416;&#26657;&#35703;&#29702;&#25945;&#24107;&#20171;&#32856;&#21450;&#20998;&#30332;&#28858;&#20581;&#24247;&#33287;&#35703;&#29702;&#31185;&#25945;&#24107;&#36774;&#27861;.docx" TargetMode="External"/><Relationship Id="rId61" Type="http://schemas.openxmlformats.org/officeDocument/2006/relationships/hyperlink" Target="../law1/&#25010;&#27861;&#27861;&#24237;&#21028;&#27770;&#24409;&#32232;.docx" TargetMode="External"/><Relationship Id="rId82" Type="http://schemas.openxmlformats.org/officeDocument/2006/relationships/hyperlink" Target="../law3/&#19981;&#36969;&#20219;&#25945;&#32946;&#20154;&#21729;&#20043;&#36890;&#22577;&#33287;&#36039;&#35338;&#33936;&#38598;&#21450;&#26597;&#35426;&#36774;&#27861;.docx" TargetMode="External"/><Relationship Id="rId19" Type="http://schemas.openxmlformats.org/officeDocument/2006/relationships/hyperlink" Target="../law/&#25945;&#32946;&#20154;&#21729;&#20219;&#29992;&#26781;&#20363;.docx" TargetMode="External"/><Relationship Id="rId14" Type="http://schemas.openxmlformats.org/officeDocument/2006/relationships/hyperlink" Target="../S-link&#38651;&#23376;&#20845;&#27861;&#32317;&#32034;&#24341;.docx" TargetMode="External"/><Relationship Id="rId30" Type="http://schemas.openxmlformats.org/officeDocument/2006/relationships/hyperlink" Target="&#24615;&#39479;&#25854;&#38450;&#27835;&#27861;.docx" TargetMode="External"/><Relationship Id="rId35" Type="http://schemas.openxmlformats.org/officeDocument/2006/relationships/hyperlink" Target="&#22823;&#23416;&#27861;.docx" TargetMode="External"/><Relationship Id="rId56" Type="http://schemas.openxmlformats.org/officeDocument/2006/relationships/hyperlink" Target="../law3/&#25945;&#24107;&#30003;&#35380;&#35413;&#35696;&#22996;&#21729;&#26371;&#32068;&#32340;&#21450;&#35413;&#35696;&#28310;&#21063;.docx" TargetMode="External"/><Relationship Id="rId77" Type="http://schemas.openxmlformats.org/officeDocument/2006/relationships/hyperlink" Target="../diff/index.html" TargetMode="External"/><Relationship Id="rId100" Type="http://schemas.openxmlformats.org/officeDocument/2006/relationships/hyperlink" Target="../diff/index.html" TargetMode="External"/><Relationship Id="rId105" Type="http://schemas.openxmlformats.org/officeDocument/2006/relationships/hyperlink" Target="../law3/&#25945;&#24107;&#35531;&#20551;&#35215;&#21063;.docx" TargetMode="External"/><Relationship Id="rId126" Type="http://schemas.openxmlformats.org/officeDocument/2006/relationships/theme" Target="theme/theme1.xml"/><Relationship Id="rId8" Type="http://schemas.openxmlformats.org/officeDocument/2006/relationships/hyperlink" Target="https://www.6laws.net/update.htm" TargetMode="External"/><Relationship Id="rId51" Type="http://schemas.openxmlformats.org/officeDocument/2006/relationships/hyperlink" Target="../law3/&#25945;&#24107;&#22240;&#20844;&#28041;&#35359;&#36628;&#21161;&#36774;&#27861;.docx" TargetMode="External"/><Relationship Id="rId72" Type="http://schemas.openxmlformats.org/officeDocument/2006/relationships/hyperlink" Target="../law/&#24107;&#36039;&#22521;&#32946;&#27861;.docx" TargetMode="External"/><Relationship Id="rId93" Type="http://schemas.openxmlformats.org/officeDocument/2006/relationships/hyperlink" Target="../diff/index.html" TargetMode="External"/><Relationship Id="rId98" Type="http://schemas.openxmlformats.org/officeDocument/2006/relationships/hyperlink" Target="../law3/&#23416;&#26657;&#35330;&#23450;&#25945;&#24107;&#36628;&#23566;&#33287;&#31649;&#25945;&#23416;&#29983;&#36774;&#27861;&#27880;&#24847;&#20107;&#38917;.docx" TargetMode="External"/><Relationship Id="rId121" Type="http://schemas.openxmlformats.org/officeDocument/2006/relationships/hyperlink" Target="../diff/index.html" TargetMode="External"/><Relationship Id="rId3" Type="http://schemas.openxmlformats.org/officeDocument/2006/relationships/webSettings" Target="webSettings.xml"/><Relationship Id="rId25" Type="http://schemas.openxmlformats.org/officeDocument/2006/relationships/hyperlink" Target="../law/&#22823;&#23416;&#27861;.docx" TargetMode="External"/><Relationship Id="rId46" Type="http://schemas.openxmlformats.org/officeDocument/2006/relationships/hyperlink" Target="&#24615;&#39479;&#25854;&#38450;&#27835;&#27861;.docx" TargetMode="External"/><Relationship Id="rId67" Type="http://schemas.openxmlformats.org/officeDocument/2006/relationships/hyperlink" Target="../diff/index.html" TargetMode="External"/><Relationship Id="rId116" Type="http://schemas.openxmlformats.org/officeDocument/2006/relationships/hyperlink" Target="../diff/index.html" TargetMode="External"/><Relationship Id="rId20" Type="http://schemas.openxmlformats.org/officeDocument/2006/relationships/hyperlink" Target="../law3/&#23560;&#31185;&#20197;&#19978;&#23416;&#26657;&#25945;&#24107;&#36039;&#26684;&#23529;&#23450;&#36774;&#27861;.docx" TargetMode="External"/><Relationship Id="rId41" Type="http://schemas.openxmlformats.org/officeDocument/2006/relationships/hyperlink" Target="../law1/&#26368;&#39640;&#27861;&#38498;&#27665;&#20107;&#24237;&#20855;&#21443;&#32771;&#20729;&#20540;&#35009;&#21028;04.docx" TargetMode="External"/><Relationship Id="rId62" Type="http://schemas.openxmlformats.org/officeDocument/2006/relationships/hyperlink" Target="../law3/&#20013;&#23567;&#23416;&#20860;&#20219;&#20195;&#35506;&#21450;&#20195;&#29702;&#25945;&#24107;&#32856;&#20219;&#36774;&#27861;.docx" TargetMode="External"/><Relationship Id="rId83" Type="http://schemas.openxmlformats.org/officeDocument/2006/relationships/hyperlink" Target="../law/&#22823;&#27861;&#23448;&#35299;&#37323;100-107&#24180;.docx" TargetMode="External"/><Relationship Id="rId88" Type="http://schemas.openxmlformats.org/officeDocument/2006/relationships/hyperlink" Target="../diff/index.html" TargetMode="External"/><Relationship Id="rId111" Type="http://schemas.openxmlformats.org/officeDocument/2006/relationships/hyperlink" Target="../law/&#22823;&#27861;&#23448;&#35299;&#37323;100-107&#24180;.docx" TargetMode="External"/><Relationship Id="rId15" Type="http://schemas.openxmlformats.org/officeDocument/2006/relationships/hyperlink" Target="https://www.6laws.net/6law/law/&#25945;&#24107;&#27861;.htm" TargetMode="External"/><Relationship Id="rId36" Type="http://schemas.openxmlformats.org/officeDocument/2006/relationships/hyperlink" Target="&#23560;&#31185;&#23416;&#26657;&#27861;.docx" TargetMode="External"/><Relationship Id="rId57" Type="http://schemas.openxmlformats.org/officeDocument/2006/relationships/hyperlink" Target="../law/&#35380;&#39000;&#27861;.docx" TargetMode="External"/><Relationship Id="rId106" Type="http://schemas.openxmlformats.org/officeDocument/2006/relationships/hyperlink" Target="../law3/&#25945;&#24107;&#36914;&#20462;&#30740;&#31350;&#29518;&#21237;&#36774;&#27861;.docx" TargetMode="External"/><Relationship Id="rId10" Type="http://schemas.openxmlformats.org/officeDocument/2006/relationships/hyperlink" Target="https://www.facebook.com/anita6law" TargetMode="External"/><Relationship Id="rId31" Type="http://schemas.openxmlformats.org/officeDocument/2006/relationships/hyperlink" Target="&#20818;&#31461;&#21450;&#23569;&#24180;&#31119;&#21033;&#33287;&#27402;&#30410;&#20445;&#38556;&#27861;.docx" TargetMode="External"/><Relationship Id="rId52" Type="http://schemas.openxmlformats.org/officeDocument/2006/relationships/hyperlink" Target="../law3/&#25945;&#24107;&#36914;&#20462;&#30740;&#31350;&#31561;&#23560;&#26989;&#30332;&#23637;&#36774;&#27861;.docx" TargetMode="External"/><Relationship Id="rId73" Type="http://schemas.openxmlformats.org/officeDocument/2006/relationships/hyperlink" Target="../law/&#24107;&#36039;&#22521;&#32946;&#27861;.docx" TargetMode="External"/><Relationship Id="rId78" Type="http://schemas.openxmlformats.org/officeDocument/2006/relationships/hyperlink" Target="../law/&#22823;&#23416;&#27861;.docx" TargetMode="External"/><Relationship Id="rId94" Type="http://schemas.openxmlformats.org/officeDocument/2006/relationships/hyperlink" Target="../diff/index.html" TargetMode="External"/><Relationship Id="rId99" Type="http://schemas.openxmlformats.org/officeDocument/2006/relationships/hyperlink" Target="../diff/index.html" TargetMode="External"/><Relationship Id="rId101" Type="http://schemas.openxmlformats.org/officeDocument/2006/relationships/hyperlink" Target="../law3/&#25945;&#24107;&#35531;&#20551;&#35215;&#21063;.docx" TargetMode="External"/><Relationship Id="rId122" Type="http://schemas.openxmlformats.org/officeDocument/2006/relationships/hyperlink" Target="https://www.6laws.net/comment.htm" TargetMode="External"/><Relationship Id="rId4" Type="http://schemas.openxmlformats.org/officeDocument/2006/relationships/footnotes" Target="footnotes.xml"/><Relationship Id="rId9" Type="http://schemas.openxmlformats.org/officeDocument/2006/relationships/hyperlink" Target="http://law.moj.gov.tw/LawClass/LawHistory.aspx?PCode=H0020040"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507</TotalTime>
  <Pages>23</Pages>
  <Words>5064</Words>
  <Characters>28867</Characters>
  <Application>Microsoft Office Word</Application>
  <DocSecurity>0</DocSecurity>
  <Lines>240</Lines>
  <Paragraphs>67</Paragraphs>
  <ScaleCrop>false</ScaleCrop>
  <Company/>
  <LinksUpToDate>false</LinksUpToDate>
  <CharactersWithSpaces>33864</CharactersWithSpaces>
  <SharedDoc>false</SharedDoc>
  <HLinks>
    <vt:vector size="684" baseType="variant">
      <vt:variant>
        <vt:i4>2949124</vt:i4>
      </vt:variant>
      <vt:variant>
        <vt:i4>339</vt:i4>
      </vt:variant>
      <vt:variant>
        <vt:i4>0</vt:i4>
      </vt:variant>
      <vt:variant>
        <vt:i4>5</vt:i4>
      </vt:variant>
      <vt:variant>
        <vt:lpwstr>mailto:anita399646@hotmail.com</vt:lpwstr>
      </vt:variant>
      <vt:variant>
        <vt:lpwstr/>
      </vt:variant>
      <vt:variant>
        <vt:i4>8192049</vt:i4>
      </vt:variant>
      <vt:variant>
        <vt:i4>336</vt:i4>
      </vt:variant>
      <vt:variant>
        <vt:i4>0</vt:i4>
      </vt:variant>
      <vt:variant>
        <vt:i4>5</vt:i4>
      </vt:variant>
      <vt:variant>
        <vt:lpwstr>http://law.moj.gov.tw/</vt:lpwstr>
      </vt:variant>
      <vt:variant>
        <vt:lpwstr/>
      </vt:variant>
      <vt:variant>
        <vt:i4>6225996</vt:i4>
      </vt:variant>
      <vt:variant>
        <vt:i4>333</vt:i4>
      </vt:variant>
      <vt:variant>
        <vt:i4>0</vt:i4>
      </vt:variant>
      <vt:variant>
        <vt:i4>5</vt:i4>
      </vt:variant>
      <vt:variant>
        <vt:lpwstr>http://www.ly.gov.tw/</vt:lpwstr>
      </vt:variant>
      <vt:variant>
        <vt:lpwstr/>
      </vt:variant>
      <vt:variant>
        <vt:i4>786499</vt:i4>
      </vt:variant>
      <vt:variant>
        <vt:i4>330</vt:i4>
      </vt:variant>
      <vt:variant>
        <vt:i4>0</vt:i4>
      </vt:variant>
      <vt:variant>
        <vt:i4>5</vt:i4>
      </vt:variant>
      <vt:variant>
        <vt:lpwstr>http://www.president.gov.tw/</vt:lpwstr>
      </vt:variant>
      <vt:variant>
        <vt:lpwstr/>
      </vt:variant>
      <vt:variant>
        <vt:i4>7274612</vt:i4>
      </vt:variant>
      <vt:variant>
        <vt:i4>326</vt:i4>
      </vt:variant>
      <vt:variant>
        <vt:i4>0</vt:i4>
      </vt:variant>
      <vt:variant>
        <vt:i4>5</vt:i4>
      </vt:variant>
      <vt:variant>
        <vt:lpwstr/>
      </vt:variant>
      <vt:variant>
        <vt:lpwstr>top</vt:lpwstr>
      </vt:variant>
      <vt:variant>
        <vt:i4>7274612</vt:i4>
      </vt:variant>
      <vt:variant>
        <vt:i4>324</vt:i4>
      </vt:variant>
      <vt:variant>
        <vt:i4>0</vt:i4>
      </vt:variant>
      <vt:variant>
        <vt:i4>5</vt:i4>
      </vt:variant>
      <vt:variant>
        <vt:lpwstr/>
      </vt:variant>
      <vt:variant>
        <vt:lpwstr>top</vt:lpwstr>
      </vt:variant>
      <vt:variant>
        <vt:i4>4063358</vt:i4>
      </vt:variant>
      <vt:variant>
        <vt:i4>321</vt:i4>
      </vt:variant>
      <vt:variant>
        <vt:i4>0</vt:i4>
      </vt:variant>
      <vt:variant>
        <vt:i4>5</vt:i4>
      </vt:variant>
      <vt:variant>
        <vt:lpwstr>../diff/index.html</vt:lpwstr>
      </vt:variant>
      <vt:variant>
        <vt:lpwstr/>
      </vt:variant>
      <vt:variant>
        <vt:i4>1191039920</vt:i4>
      </vt:variant>
      <vt:variant>
        <vt:i4>318</vt:i4>
      </vt:variant>
      <vt:variant>
        <vt:i4>0</vt:i4>
      </vt:variant>
      <vt:variant>
        <vt:i4>5</vt:i4>
      </vt:variant>
      <vt:variant>
        <vt:lpwstr>../law3/教師法施行細則.doc</vt:lpwstr>
      </vt:variant>
      <vt:variant>
        <vt:lpwstr/>
      </vt:variant>
      <vt:variant>
        <vt:i4>3276897</vt:i4>
      </vt:variant>
      <vt:variant>
        <vt:i4>315</vt:i4>
      </vt:variant>
      <vt:variant>
        <vt:i4>0</vt:i4>
      </vt:variant>
      <vt:variant>
        <vt:i4>5</vt:i4>
      </vt:variant>
      <vt:variant>
        <vt:lpwstr/>
      </vt:variant>
      <vt:variant>
        <vt:lpwstr>a25</vt:lpwstr>
      </vt:variant>
      <vt:variant>
        <vt:i4>3276897</vt:i4>
      </vt:variant>
      <vt:variant>
        <vt:i4>312</vt:i4>
      </vt:variant>
      <vt:variant>
        <vt:i4>0</vt:i4>
      </vt:variant>
      <vt:variant>
        <vt:i4>5</vt:i4>
      </vt:variant>
      <vt:variant>
        <vt:lpwstr/>
      </vt:variant>
      <vt:variant>
        <vt:lpwstr>a24</vt:lpwstr>
      </vt:variant>
      <vt:variant>
        <vt:i4>4063358</vt:i4>
      </vt:variant>
      <vt:variant>
        <vt:i4>309</vt:i4>
      </vt:variant>
      <vt:variant>
        <vt:i4>0</vt:i4>
      </vt:variant>
      <vt:variant>
        <vt:i4>5</vt:i4>
      </vt:variant>
      <vt:variant>
        <vt:lpwstr>../diff/index.html</vt:lpwstr>
      </vt:variant>
      <vt:variant>
        <vt:lpwstr/>
      </vt:variant>
      <vt:variant>
        <vt:i4>3276897</vt:i4>
      </vt:variant>
      <vt:variant>
        <vt:i4>306</vt:i4>
      </vt:variant>
      <vt:variant>
        <vt:i4>0</vt:i4>
      </vt:variant>
      <vt:variant>
        <vt:i4>5</vt:i4>
      </vt:variant>
      <vt:variant>
        <vt:lpwstr/>
      </vt:variant>
      <vt:variant>
        <vt:lpwstr>a25</vt:lpwstr>
      </vt:variant>
      <vt:variant>
        <vt:i4>3276897</vt:i4>
      </vt:variant>
      <vt:variant>
        <vt:i4>303</vt:i4>
      </vt:variant>
      <vt:variant>
        <vt:i4>0</vt:i4>
      </vt:variant>
      <vt:variant>
        <vt:i4>5</vt:i4>
      </vt:variant>
      <vt:variant>
        <vt:lpwstr/>
      </vt:variant>
      <vt:variant>
        <vt:lpwstr>a24</vt:lpwstr>
      </vt:variant>
      <vt:variant>
        <vt:i4>4063358</vt:i4>
      </vt:variant>
      <vt:variant>
        <vt:i4>300</vt:i4>
      </vt:variant>
      <vt:variant>
        <vt:i4>0</vt:i4>
      </vt:variant>
      <vt:variant>
        <vt:i4>5</vt:i4>
      </vt:variant>
      <vt:variant>
        <vt:lpwstr>../diff/index.html</vt:lpwstr>
      </vt:variant>
      <vt:variant>
        <vt:lpwstr/>
      </vt:variant>
      <vt:variant>
        <vt:i4>1275525852</vt:i4>
      </vt:variant>
      <vt:variant>
        <vt:i4>297</vt:i4>
      </vt:variant>
      <vt:variant>
        <vt:i4>0</vt:i4>
      </vt:variant>
      <vt:variant>
        <vt:i4>5</vt:i4>
      </vt:variant>
      <vt:variant>
        <vt:lpwstr>../law3/高級中等以上學校護理教師申請介聘為健康與護理科教師辦法.doc</vt:lpwstr>
      </vt:variant>
      <vt:variant>
        <vt:lpwstr/>
      </vt:variant>
      <vt:variant>
        <vt:i4>4063358</vt:i4>
      </vt:variant>
      <vt:variant>
        <vt:i4>294</vt:i4>
      </vt:variant>
      <vt:variant>
        <vt:i4>0</vt:i4>
      </vt:variant>
      <vt:variant>
        <vt:i4>5</vt:i4>
      </vt:variant>
      <vt:variant>
        <vt:lpwstr>../diff/index.html</vt:lpwstr>
      </vt:variant>
      <vt:variant>
        <vt:lpwstr/>
      </vt:variant>
      <vt:variant>
        <vt:i4>910362802</vt:i4>
      </vt:variant>
      <vt:variant>
        <vt:i4>291</vt:i4>
      </vt:variant>
      <vt:variant>
        <vt:i4>0</vt:i4>
      </vt:variant>
      <vt:variant>
        <vt:i4>5</vt:i4>
      </vt:variant>
      <vt:variant>
        <vt:lpwstr>../law3/高級中等以上學校護理教師介聘及分發為健康與護理科教師辦法.doc</vt:lpwstr>
      </vt:variant>
      <vt:variant>
        <vt:lpwstr/>
      </vt:variant>
      <vt:variant>
        <vt:i4>1830384220</vt:i4>
      </vt:variant>
      <vt:variant>
        <vt:i4>288</vt:i4>
      </vt:variant>
      <vt:variant>
        <vt:i4>0</vt:i4>
      </vt:variant>
      <vt:variant>
        <vt:i4>5</vt:i4>
      </vt:variant>
      <vt:variant>
        <vt:lpwstr>../law3/專科以上學校兼任教師聘任辦法.doc</vt:lpwstr>
      </vt:variant>
      <vt:variant>
        <vt:lpwstr/>
      </vt:variant>
      <vt:variant>
        <vt:i4>407172426</vt:i4>
      </vt:variant>
      <vt:variant>
        <vt:i4>285</vt:i4>
      </vt:variant>
      <vt:variant>
        <vt:i4>0</vt:i4>
      </vt:variant>
      <vt:variant>
        <vt:i4>5</vt:i4>
      </vt:variant>
      <vt:variant>
        <vt:lpwstr>../law3/中小學兼任代課及代理教師聘任辦法.doc</vt:lpwstr>
      </vt:variant>
      <vt:variant>
        <vt:lpwstr/>
      </vt:variant>
      <vt:variant>
        <vt:i4>-285798972</vt:i4>
      </vt:variant>
      <vt:variant>
        <vt:i4>282</vt:i4>
      </vt:variant>
      <vt:variant>
        <vt:i4>0</vt:i4>
      </vt:variant>
      <vt:variant>
        <vt:i4>5</vt:i4>
      </vt:variant>
      <vt:variant>
        <vt:lpwstr>教育人員任用條例.doc</vt:lpwstr>
      </vt:variant>
      <vt:variant>
        <vt:lpwstr/>
      </vt:variant>
      <vt:variant>
        <vt:i4>130186145</vt:i4>
      </vt:variant>
      <vt:variant>
        <vt:i4>279</vt:i4>
      </vt:variant>
      <vt:variant>
        <vt:i4>0</vt:i4>
      </vt:variant>
      <vt:variant>
        <vt:i4>5</vt:i4>
      </vt:variant>
      <vt:variant>
        <vt:lpwstr/>
      </vt:variant>
      <vt:variant>
        <vt:lpwstr>a章節索引</vt:lpwstr>
      </vt:variant>
      <vt:variant>
        <vt:i4>-278827319</vt:i4>
      </vt:variant>
      <vt:variant>
        <vt:i4>276</vt:i4>
      </vt:variant>
      <vt:variant>
        <vt:i4>0</vt:i4>
      </vt:variant>
      <vt:variant>
        <vt:i4>5</vt:i4>
      </vt:variant>
      <vt:variant>
        <vt:lpwstr>行政訴訟法.doc</vt:lpwstr>
      </vt:variant>
      <vt:variant>
        <vt:lpwstr/>
      </vt:variant>
      <vt:variant>
        <vt:i4>-1743133051</vt:i4>
      </vt:variant>
      <vt:variant>
        <vt:i4>273</vt:i4>
      </vt:variant>
      <vt:variant>
        <vt:i4>0</vt:i4>
      </vt:variant>
      <vt:variant>
        <vt:i4>5</vt:i4>
      </vt:variant>
      <vt:variant>
        <vt:lpwstr>訴願法.doc</vt:lpwstr>
      </vt:variant>
      <vt:variant>
        <vt:lpwstr/>
      </vt:variant>
      <vt:variant>
        <vt:i4>-64340371</vt:i4>
      </vt:variant>
      <vt:variant>
        <vt:i4>270</vt:i4>
      </vt:variant>
      <vt:variant>
        <vt:i4>0</vt:i4>
      </vt:variant>
      <vt:variant>
        <vt:i4>5</vt:i4>
      </vt:variant>
      <vt:variant>
        <vt:lpwstr>../law3/教師申訴評議委員會組織及評議準則.doc</vt:lpwstr>
      </vt:variant>
      <vt:variant>
        <vt:lpwstr/>
      </vt:variant>
      <vt:variant>
        <vt:i4>130186145</vt:i4>
      </vt:variant>
      <vt:variant>
        <vt:i4>267</vt:i4>
      </vt:variant>
      <vt:variant>
        <vt:i4>0</vt:i4>
      </vt:variant>
      <vt:variant>
        <vt:i4>5</vt:i4>
      </vt:variant>
      <vt:variant>
        <vt:lpwstr/>
      </vt:variant>
      <vt:variant>
        <vt:lpwstr>a章節索引</vt:lpwstr>
      </vt:variant>
      <vt:variant>
        <vt:i4>-159091437</vt:i4>
      </vt:variant>
      <vt:variant>
        <vt:i4>264</vt:i4>
      </vt:variant>
      <vt:variant>
        <vt:i4>0</vt:i4>
      </vt:variant>
      <vt:variant>
        <vt:i4>5</vt:i4>
      </vt:variant>
      <vt:variant>
        <vt:lpwstr>人民團體法.doc</vt:lpwstr>
      </vt:variant>
      <vt:variant>
        <vt:lpwstr/>
      </vt:variant>
      <vt:variant>
        <vt:i4>130186145</vt:i4>
      </vt:variant>
      <vt:variant>
        <vt:i4>261</vt:i4>
      </vt:variant>
      <vt:variant>
        <vt:i4>0</vt:i4>
      </vt:variant>
      <vt:variant>
        <vt:i4>5</vt:i4>
      </vt:variant>
      <vt:variant>
        <vt:lpwstr/>
      </vt:variant>
      <vt:variant>
        <vt:lpwstr>a章節索引</vt:lpwstr>
      </vt:variant>
      <vt:variant>
        <vt:i4>130186145</vt:i4>
      </vt:variant>
      <vt:variant>
        <vt:i4>258</vt:i4>
      </vt:variant>
      <vt:variant>
        <vt:i4>0</vt:i4>
      </vt:variant>
      <vt:variant>
        <vt:i4>5</vt:i4>
      </vt:variant>
      <vt:variant>
        <vt:lpwstr/>
      </vt:variant>
      <vt:variant>
        <vt:lpwstr>a章節索引</vt:lpwstr>
      </vt:variant>
      <vt:variant>
        <vt:i4>1435398533</vt:i4>
      </vt:variant>
      <vt:variant>
        <vt:i4>255</vt:i4>
      </vt:variant>
      <vt:variant>
        <vt:i4>0</vt:i4>
      </vt:variant>
      <vt:variant>
        <vt:i4>5</vt:i4>
      </vt:variant>
      <vt:variant>
        <vt:lpwstr>../law3/教師進修研究獎勵辦法.doc</vt:lpwstr>
      </vt:variant>
      <vt:variant>
        <vt:lpwstr/>
      </vt:variant>
      <vt:variant>
        <vt:i4>130186145</vt:i4>
      </vt:variant>
      <vt:variant>
        <vt:i4>252</vt:i4>
      </vt:variant>
      <vt:variant>
        <vt:i4>0</vt:i4>
      </vt:variant>
      <vt:variant>
        <vt:i4>5</vt:i4>
      </vt:variant>
      <vt:variant>
        <vt:lpwstr/>
      </vt:variant>
      <vt:variant>
        <vt:lpwstr>a章節索引</vt:lpwstr>
      </vt:variant>
      <vt:variant>
        <vt:i4>130186145</vt:i4>
      </vt:variant>
      <vt:variant>
        <vt:i4>249</vt:i4>
      </vt:variant>
      <vt:variant>
        <vt:i4>0</vt:i4>
      </vt:variant>
      <vt:variant>
        <vt:i4>5</vt:i4>
      </vt:variant>
      <vt:variant>
        <vt:lpwstr/>
      </vt:variant>
      <vt:variant>
        <vt:lpwstr>a章節索引</vt:lpwstr>
      </vt:variant>
      <vt:variant>
        <vt:i4>1547068943</vt:i4>
      </vt:variant>
      <vt:variant>
        <vt:i4>246</vt:i4>
      </vt:variant>
      <vt:variant>
        <vt:i4>0</vt:i4>
      </vt:variant>
      <vt:variant>
        <vt:i4>5</vt:i4>
      </vt:variant>
      <vt:variant>
        <vt:lpwstr>../law3/教師請假規則.doc</vt:lpwstr>
      </vt:variant>
      <vt:variant>
        <vt:lpwstr/>
      </vt:variant>
      <vt:variant>
        <vt:i4>1547068943</vt:i4>
      </vt:variant>
      <vt:variant>
        <vt:i4>243</vt:i4>
      </vt:variant>
      <vt:variant>
        <vt:i4>0</vt:i4>
      </vt:variant>
      <vt:variant>
        <vt:i4>5</vt:i4>
      </vt:variant>
      <vt:variant>
        <vt:lpwstr>../law3/教師請假規則.doc</vt:lpwstr>
      </vt:variant>
      <vt:variant>
        <vt:lpwstr/>
      </vt:variant>
      <vt:variant>
        <vt:i4>4063358</vt:i4>
      </vt:variant>
      <vt:variant>
        <vt:i4>240</vt:i4>
      </vt:variant>
      <vt:variant>
        <vt:i4>0</vt:i4>
      </vt:variant>
      <vt:variant>
        <vt:i4>5</vt:i4>
      </vt:variant>
      <vt:variant>
        <vt:lpwstr>../diff/index.html</vt:lpwstr>
      </vt:variant>
      <vt:variant>
        <vt:lpwstr/>
      </vt:variant>
      <vt:variant>
        <vt:i4>1547068943</vt:i4>
      </vt:variant>
      <vt:variant>
        <vt:i4>237</vt:i4>
      </vt:variant>
      <vt:variant>
        <vt:i4>0</vt:i4>
      </vt:variant>
      <vt:variant>
        <vt:i4>5</vt:i4>
      </vt:variant>
      <vt:variant>
        <vt:lpwstr>../law3/教師請假規則.doc</vt:lpwstr>
      </vt:variant>
      <vt:variant>
        <vt:lpwstr/>
      </vt:variant>
      <vt:variant>
        <vt:i4>1547068943</vt:i4>
      </vt:variant>
      <vt:variant>
        <vt:i4>234</vt:i4>
      </vt:variant>
      <vt:variant>
        <vt:i4>0</vt:i4>
      </vt:variant>
      <vt:variant>
        <vt:i4>5</vt:i4>
      </vt:variant>
      <vt:variant>
        <vt:lpwstr>../law3/教師請假規則.doc</vt:lpwstr>
      </vt:variant>
      <vt:variant>
        <vt:lpwstr/>
      </vt:variant>
      <vt:variant>
        <vt:i4>3211361</vt:i4>
      </vt:variant>
      <vt:variant>
        <vt:i4>231</vt:i4>
      </vt:variant>
      <vt:variant>
        <vt:i4>0</vt:i4>
      </vt:variant>
      <vt:variant>
        <vt:i4>5</vt:i4>
      </vt:variant>
      <vt:variant>
        <vt:lpwstr/>
      </vt:variant>
      <vt:variant>
        <vt:lpwstr>a17</vt:lpwstr>
      </vt:variant>
      <vt:variant>
        <vt:i4>4063358</vt:i4>
      </vt:variant>
      <vt:variant>
        <vt:i4>228</vt:i4>
      </vt:variant>
      <vt:variant>
        <vt:i4>0</vt:i4>
      </vt:variant>
      <vt:variant>
        <vt:i4>5</vt:i4>
      </vt:variant>
      <vt:variant>
        <vt:lpwstr>../diff/index.html</vt:lpwstr>
      </vt:variant>
      <vt:variant>
        <vt:lpwstr/>
      </vt:variant>
      <vt:variant>
        <vt:i4>4063358</vt:i4>
      </vt:variant>
      <vt:variant>
        <vt:i4>225</vt:i4>
      </vt:variant>
      <vt:variant>
        <vt:i4>0</vt:i4>
      </vt:variant>
      <vt:variant>
        <vt:i4>5</vt:i4>
      </vt:variant>
      <vt:variant>
        <vt:lpwstr>../diff/index.html</vt:lpwstr>
      </vt:variant>
      <vt:variant>
        <vt:lpwstr/>
      </vt:variant>
      <vt:variant>
        <vt:i4>-1126613858</vt:i4>
      </vt:variant>
      <vt:variant>
        <vt:i4>222</vt:i4>
      </vt:variant>
      <vt:variant>
        <vt:i4>0</vt:i4>
      </vt:variant>
      <vt:variant>
        <vt:i4>5</vt:i4>
      </vt:variant>
      <vt:variant>
        <vt:lpwstr>../law3/學校訂定教師輔導與管教學生辦法注意事項.doc</vt:lpwstr>
      </vt:variant>
      <vt:variant>
        <vt:lpwstr/>
      </vt:variant>
      <vt:variant>
        <vt:i4>4063358</vt:i4>
      </vt:variant>
      <vt:variant>
        <vt:i4>219</vt:i4>
      </vt:variant>
      <vt:variant>
        <vt:i4>0</vt:i4>
      </vt:variant>
      <vt:variant>
        <vt:i4>5</vt:i4>
      </vt:variant>
      <vt:variant>
        <vt:lpwstr>../diff/index.html</vt:lpwstr>
      </vt:variant>
      <vt:variant>
        <vt:lpwstr/>
      </vt:variant>
      <vt:variant>
        <vt:i4>130186145</vt:i4>
      </vt:variant>
      <vt:variant>
        <vt:i4>216</vt:i4>
      </vt:variant>
      <vt:variant>
        <vt:i4>0</vt:i4>
      </vt:variant>
      <vt:variant>
        <vt:i4>5</vt:i4>
      </vt:variant>
      <vt:variant>
        <vt:lpwstr/>
      </vt:variant>
      <vt:variant>
        <vt:lpwstr>a章節索引</vt:lpwstr>
      </vt:variant>
      <vt:variant>
        <vt:i4>-320708893</vt:i4>
      </vt:variant>
      <vt:variant>
        <vt:i4>213</vt:i4>
      </vt:variant>
      <vt:variant>
        <vt:i4>0</vt:i4>
      </vt:variant>
      <vt:variant>
        <vt:i4>5</vt:i4>
      </vt:variant>
      <vt:variant>
        <vt:lpwstr>國民教育法.doc</vt:lpwstr>
      </vt:variant>
      <vt:variant>
        <vt:lpwstr/>
      </vt:variant>
      <vt:variant>
        <vt:i4>3211361</vt:i4>
      </vt:variant>
      <vt:variant>
        <vt:i4>210</vt:i4>
      </vt:variant>
      <vt:variant>
        <vt:i4>0</vt:i4>
      </vt:variant>
      <vt:variant>
        <vt:i4>5</vt:i4>
      </vt:variant>
      <vt:variant>
        <vt:lpwstr/>
      </vt:variant>
      <vt:variant>
        <vt:lpwstr>a14</vt:lpwstr>
      </vt:variant>
      <vt:variant>
        <vt:i4>3211361</vt:i4>
      </vt:variant>
      <vt:variant>
        <vt:i4>207</vt:i4>
      </vt:variant>
      <vt:variant>
        <vt:i4>0</vt:i4>
      </vt:variant>
      <vt:variant>
        <vt:i4>5</vt:i4>
      </vt:variant>
      <vt:variant>
        <vt:lpwstr/>
      </vt:variant>
      <vt:variant>
        <vt:lpwstr>a14</vt:lpwstr>
      </vt:variant>
      <vt:variant>
        <vt:i4>4063358</vt:i4>
      </vt:variant>
      <vt:variant>
        <vt:i4>204</vt:i4>
      </vt:variant>
      <vt:variant>
        <vt:i4>0</vt:i4>
      </vt:variant>
      <vt:variant>
        <vt:i4>5</vt:i4>
      </vt:variant>
      <vt:variant>
        <vt:lpwstr>../diff/index.html</vt:lpwstr>
      </vt:variant>
      <vt:variant>
        <vt:lpwstr/>
      </vt:variant>
      <vt:variant>
        <vt:i4>3211361</vt:i4>
      </vt:variant>
      <vt:variant>
        <vt:i4>201</vt:i4>
      </vt:variant>
      <vt:variant>
        <vt:i4>0</vt:i4>
      </vt:variant>
      <vt:variant>
        <vt:i4>5</vt:i4>
      </vt:variant>
      <vt:variant>
        <vt:lpwstr/>
      </vt:variant>
      <vt:variant>
        <vt:lpwstr>a14</vt:lpwstr>
      </vt:variant>
      <vt:variant>
        <vt:i4>3211361</vt:i4>
      </vt:variant>
      <vt:variant>
        <vt:i4>198</vt:i4>
      </vt:variant>
      <vt:variant>
        <vt:i4>0</vt:i4>
      </vt:variant>
      <vt:variant>
        <vt:i4>5</vt:i4>
      </vt:variant>
      <vt:variant>
        <vt:lpwstr/>
      </vt:variant>
      <vt:variant>
        <vt:lpwstr>a14</vt:lpwstr>
      </vt:variant>
      <vt:variant>
        <vt:i4>3211361</vt:i4>
      </vt:variant>
      <vt:variant>
        <vt:i4>195</vt:i4>
      </vt:variant>
      <vt:variant>
        <vt:i4>0</vt:i4>
      </vt:variant>
      <vt:variant>
        <vt:i4>5</vt:i4>
      </vt:variant>
      <vt:variant>
        <vt:lpwstr/>
      </vt:variant>
      <vt:variant>
        <vt:lpwstr>a14</vt:lpwstr>
      </vt:variant>
      <vt:variant>
        <vt:i4>4063358</vt:i4>
      </vt:variant>
      <vt:variant>
        <vt:i4>192</vt:i4>
      </vt:variant>
      <vt:variant>
        <vt:i4>0</vt:i4>
      </vt:variant>
      <vt:variant>
        <vt:i4>5</vt:i4>
      </vt:variant>
      <vt:variant>
        <vt:lpwstr>../diff/index.html</vt:lpwstr>
      </vt:variant>
      <vt:variant>
        <vt:lpwstr/>
      </vt:variant>
      <vt:variant>
        <vt:i4>4063358</vt:i4>
      </vt:variant>
      <vt:variant>
        <vt:i4>189</vt:i4>
      </vt:variant>
      <vt:variant>
        <vt:i4>0</vt:i4>
      </vt:variant>
      <vt:variant>
        <vt:i4>5</vt:i4>
      </vt:variant>
      <vt:variant>
        <vt:lpwstr>../diff/index.html</vt:lpwstr>
      </vt:variant>
      <vt:variant>
        <vt:lpwstr/>
      </vt:variant>
      <vt:variant>
        <vt:i4>281489957</vt:i4>
      </vt:variant>
      <vt:variant>
        <vt:i4>186</vt:i4>
      </vt:variant>
      <vt:variant>
        <vt:i4>0</vt:i4>
      </vt:variant>
      <vt:variant>
        <vt:i4>5</vt:i4>
      </vt:variant>
      <vt:variant>
        <vt:lpwstr>../law3/不適任教育人員之通報與資訊蒐集及查詢辦法.doc</vt:lpwstr>
      </vt:variant>
      <vt:variant>
        <vt:lpwstr/>
      </vt:variant>
      <vt:variant>
        <vt:i4>-1449183300</vt:i4>
      </vt:variant>
      <vt:variant>
        <vt:i4>183</vt:i4>
      </vt:variant>
      <vt:variant>
        <vt:i4>0</vt:i4>
      </vt:variant>
      <vt:variant>
        <vt:i4>5</vt:i4>
      </vt:variant>
      <vt:variant>
        <vt:lpwstr>性別平等教育法.doc</vt:lpwstr>
      </vt:variant>
      <vt:variant>
        <vt:lpwstr/>
      </vt:variant>
      <vt:variant>
        <vt:i4>-943183770</vt:i4>
      </vt:variant>
      <vt:variant>
        <vt:i4>180</vt:i4>
      </vt:variant>
      <vt:variant>
        <vt:i4>0</vt:i4>
      </vt:variant>
      <vt:variant>
        <vt:i4>5</vt:i4>
      </vt:variant>
      <vt:variant>
        <vt:lpwstr>性侵害犯罪防治法.doc</vt:lpwstr>
      </vt:variant>
      <vt:variant>
        <vt:lpwstr>b2</vt:lpwstr>
      </vt:variant>
      <vt:variant>
        <vt:i4>4063358</vt:i4>
      </vt:variant>
      <vt:variant>
        <vt:i4>177</vt:i4>
      </vt:variant>
      <vt:variant>
        <vt:i4>0</vt:i4>
      </vt:variant>
      <vt:variant>
        <vt:i4>5</vt:i4>
      </vt:variant>
      <vt:variant>
        <vt:lpwstr>../diff/index.html</vt:lpwstr>
      </vt:variant>
      <vt:variant>
        <vt:lpwstr/>
      </vt:variant>
      <vt:variant>
        <vt:i4>281489957</vt:i4>
      </vt:variant>
      <vt:variant>
        <vt:i4>174</vt:i4>
      </vt:variant>
      <vt:variant>
        <vt:i4>0</vt:i4>
      </vt:variant>
      <vt:variant>
        <vt:i4>5</vt:i4>
      </vt:variant>
      <vt:variant>
        <vt:lpwstr>../law3/不適任教育人員之通報與資訊蒐集及查詢辦法.doc</vt:lpwstr>
      </vt:variant>
      <vt:variant>
        <vt:lpwstr/>
      </vt:variant>
      <vt:variant>
        <vt:i4>-1449183300</vt:i4>
      </vt:variant>
      <vt:variant>
        <vt:i4>171</vt:i4>
      </vt:variant>
      <vt:variant>
        <vt:i4>0</vt:i4>
      </vt:variant>
      <vt:variant>
        <vt:i4>5</vt:i4>
      </vt:variant>
      <vt:variant>
        <vt:lpwstr>性別平等教育法.doc</vt:lpwstr>
      </vt:variant>
      <vt:variant>
        <vt:lpwstr/>
      </vt:variant>
      <vt:variant>
        <vt:i4>-943183770</vt:i4>
      </vt:variant>
      <vt:variant>
        <vt:i4>168</vt:i4>
      </vt:variant>
      <vt:variant>
        <vt:i4>0</vt:i4>
      </vt:variant>
      <vt:variant>
        <vt:i4>5</vt:i4>
      </vt:variant>
      <vt:variant>
        <vt:lpwstr>性侵害犯罪防治法.doc</vt:lpwstr>
      </vt:variant>
      <vt:variant>
        <vt:lpwstr>b2</vt:lpwstr>
      </vt:variant>
      <vt:variant>
        <vt:i4>4063358</vt:i4>
      </vt:variant>
      <vt:variant>
        <vt:i4>165</vt:i4>
      </vt:variant>
      <vt:variant>
        <vt:i4>0</vt:i4>
      </vt:variant>
      <vt:variant>
        <vt:i4>5</vt:i4>
      </vt:variant>
      <vt:variant>
        <vt:lpwstr>../diff/index.html</vt:lpwstr>
      </vt:variant>
      <vt:variant>
        <vt:lpwstr/>
      </vt:variant>
      <vt:variant>
        <vt:i4>-1152085205</vt:i4>
      </vt:variant>
      <vt:variant>
        <vt:i4>162</vt:i4>
      </vt:variant>
      <vt:variant>
        <vt:i4>0</vt:i4>
      </vt:variant>
      <vt:variant>
        <vt:i4>5</vt:i4>
      </vt:variant>
      <vt:variant>
        <vt:lpwstr>大法官解釋92-n年.doc</vt:lpwstr>
      </vt:variant>
      <vt:variant>
        <vt:lpwstr>r702</vt:lpwstr>
      </vt:variant>
      <vt:variant>
        <vt:i4>281489957</vt:i4>
      </vt:variant>
      <vt:variant>
        <vt:i4>159</vt:i4>
      </vt:variant>
      <vt:variant>
        <vt:i4>0</vt:i4>
      </vt:variant>
      <vt:variant>
        <vt:i4>5</vt:i4>
      </vt:variant>
      <vt:variant>
        <vt:lpwstr>../law3/不適任教育人員之通報與資訊蒐集及查詢辦法.doc</vt:lpwstr>
      </vt:variant>
      <vt:variant>
        <vt:lpwstr/>
      </vt:variant>
      <vt:variant>
        <vt:i4>-1449183300</vt:i4>
      </vt:variant>
      <vt:variant>
        <vt:i4>156</vt:i4>
      </vt:variant>
      <vt:variant>
        <vt:i4>0</vt:i4>
      </vt:variant>
      <vt:variant>
        <vt:i4>5</vt:i4>
      </vt:variant>
      <vt:variant>
        <vt:lpwstr>性別平等教育法.doc</vt:lpwstr>
      </vt:variant>
      <vt:variant>
        <vt:lpwstr/>
      </vt:variant>
      <vt:variant>
        <vt:i4>-943183770</vt:i4>
      </vt:variant>
      <vt:variant>
        <vt:i4>153</vt:i4>
      </vt:variant>
      <vt:variant>
        <vt:i4>0</vt:i4>
      </vt:variant>
      <vt:variant>
        <vt:i4>5</vt:i4>
      </vt:variant>
      <vt:variant>
        <vt:lpwstr>性侵害犯罪防治法.doc</vt:lpwstr>
      </vt:variant>
      <vt:variant>
        <vt:lpwstr>b2</vt:lpwstr>
      </vt:variant>
      <vt:variant>
        <vt:i4>296840129</vt:i4>
      </vt:variant>
      <vt:variant>
        <vt:i4>150</vt:i4>
      </vt:variant>
      <vt:variant>
        <vt:i4>0</vt:i4>
      </vt:variant>
      <vt:variant>
        <vt:i4>5</vt:i4>
      </vt:variant>
      <vt:variant>
        <vt:lpwstr>專科學校法.doc</vt:lpwstr>
      </vt:variant>
      <vt:variant>
        <vt:lpwstr/>
      </vt:variant>
      <vt:variant>
        <vt:i4>1530475926</vt:i4>
      </vt:variant>
      <vt:variant>
        <vt:i4>147</vt:i4>
      </vt:variant>
      <vt:variant>
        <vt:i4>0</vt:i4>
      </vt:variant>
      <vt:variant>
        <vt:i4>5</vt:i4>
      </vt:variant>
      <vt:variant>
        <vt:lpwstr>大學法.doc</vt:lpwstr>
      </vt:variant>
      <vt:variant>
        <vt:lpwstr/>
      </vt:variant>
      <vt:variant>
        <vt:i4>4063358</vt:i4>
      </vt:variant>
      <vt:variant>
        <vt:i4>144</vt:i4>
      </vt:variant>
      <vt:variant>
        <vt:i4>0</vt:i4>
      </vt:variant>
      <vt:variant>
        <vt:i4>5</vt:i4>
      </vt:variant>
      <vt:variant>
        <vt:lpwstr>../diff/index.html</vt:lpwstr>
      </vt:variant>
      <vt:variant>
        <vt:lpwstr/>
      </vt:variant>
      <vt:variant>
        <vt:i4>296840129</vt:i4>
      </vt:variant>
      <vt:variant>
        <vt:i4>141</vt:i4>
      </vt:variant>
      <vt:variant>
        <vt:i4>0</vt:i4>
      </vt:variant>
      <vt:variant>
        <vt:i4>5</vt:i4>
      </vt:variant>
      <vt:variant>
        <vt:lpwstr>專科學校法.doc</vt:lpwstr>
      </vt:variant>
      <vt:variant>
        <vt:lpwstr/>
      </vt:variant>
      <vt:variant>
        <vt:i4>1530475926</vt:i4>
      </vt:variant>
      <vt:variant>
        <vt:i4>138</vt:i4>
      </vt:variant>
      <vt:variant>
        <vt:i4>0</vt:i4>
      </vt:variant>
      <vt:variant>
        <vt:i4>5</vt:i4>
      </vt:variant>
      <vt:variant>
        <vt:lpwstr>大學法.doc</vt:lpwstr>
      </vt:variant>
      <vt:variant>
        <vt:lpwstr/>
      </vt:variant>
      <vt:variant>
        <vt:i4>1955201855</vt:i4>
      </vt:variant>
      <vt:variant>
        <vt:i4>135</vt:i4>
      </vt:variant>
      <vt:variant>
        <vt:i4>0</vt:i4>
      </vt:variant>
      <vt:variant>
        <vt:i4>5</vt:i4>
      </vt:variant>
      <vt:variant>
        <vt:lpwstr>../law3/高級中等以下學校教師評審委員會設置辦法.doc</vt:lpwstr>
      </vt:variant>
      <vt:variant>
        <vt:lpwstr/>
      </vt:variant>
      <vt:variant>
        <vt:i4>201745665</vt:i4>
      </vt:variant>
      <vt:variant>
        <vt:i4>132</vt:i4>
      </vt:variant>
      <vt:variant>
        <vt:i4>0</vt:i4>
      </vt:variant>
      <vt:variant>
        <vt:i4>5</vt:i4>
      </vt:variant>
      <vt:variant>
        <vt:lpwstr>師資培育法.doc</vt:lpwstr>
      </vt:variant>
      <vt:variant>
        <vt:lpwstr>b20</vt:lpwstr>
      </vt:variant>
      <vt:variant>
        <vt:i4>201680129</vt:i4>
      </vt:variant>
      <vt:variant>
        <vt:i4>129</vt:i4>
      </vt:variant>
      <vt:variant>
        <vt:i4>0</vt:i4>
      </vt:variant>
      <vt:variant>
        <vt:i4>5</vt:i4>
      </vt:variant>
      <vt:variant>
        <vt:lpwstr>師資培育法.doc</vt:lpwstr>
      </vt:variant>
      <vt:variant>
        <vt:lpwstr>b13</vt:lpwstr>
      </vt:variant>
      <vt:variant>
        <vt:i4>130186145</vt:i4>
      </vt:variant>
      <vt:variant>
        <vt:i4>126</vt:i4>
      </vt:variant>
      <vt:variant>
        <vt:i4>0</vt:i4>
      </vt:variant>
      <vt:variant>
        <vt:i4>5</vt:i4>
      </vt:variant>
      <vt:variant>
        <vt:lpwstr/>
      </vt:variant>
      <vt:variant>
        <vt:lpwstr>a章節索引</vt:lpwstr>
      </vt:variant>
      <vt:variant>
        <vt:i4>1590457381</vt:i4>
      </vt:variant>
      <vt:variant>
        <vt:i4>123</vt:i4>
      </vt:variant>
      <vt:variant>
        <vt:i4>0</vt:i4>
      </vt:variant>
      <vt:variant>
        <vt:i4>5</vt:i4>
      </vt:variant>
      <vt:variant>
        <vt:lpwstr>..\law3\專科以上學校教師資格審定辦法.doc</vt:lpwstr>
      </vt:variant>
      <vt:variant>
        <vt:lpwstr/>
      </vt:variant>
      <vt:variant>
        <vt:i4>1925574551</vt:i4>
      </vt:variant>
      <vt:variant>
        <vt:i4>120</vt:i4>
      </vt:variant>
      <vt:variant>
        <vt:i4>0</vt:i4>
      </vt:variant>
      <vt:variant>
        <vt:i4>5</vt:i4>
      </vt:variant>
      <vt:variant>
        <vt:lpwstr>../law3/高級中等以下學校及幼兒（稚）園教師資格檢定辦法.doc</vt:lpwstr>
      </vt:variant>
      <vt:variant>
        <vt:lpwstr/>
      </vt:variant>
      <vt:variant>
        <vt:i4>130186145</vt:i4>
      </vt:variant>
      <vt:variant>
        <vt:i4>117</vt:i4>
      </vt:variant>
      <vt:variant>
        <vt:i4>0</vt:i4>
      </vt:variant>
      <vt:variant>
        <vt:i4>5</vt:i4>
      </vt:variant>
      <vt:variant>
        <vt:lpwstr/>
      </vt:variant>
      <vt:variant>
        <vt:lpwstr>a章節索引</vt:lpwstr>
      </vt:variant>
      <vt:variant>
        <vt:i4>4063358</vt:i4>
      </vt:variant>
      <vt:variant>
        <vt:i4>114</vt:i4>
      </vt:variant>
      <vt:variant>
        <vt:i4>0</vt:i4>
      </vt:variant>
      <vt:variant>
        <vt:i4>5</vt:i4>
      </vt:variant>
      <vt:variant>
        <vt:lpwstr>../diff/index.html</vt:lpwstr>
      </vt:variant>
      <vt:variant>
        <vt:lpwstr/>
      </vt:variant>
      <vt:variant>
        <vt:i4>26432321</vt:i4>
      </vt:variant>
      <vt:variant>
        <vt:i4>111</vt:i4>
      </vt:variant>
      <vt:variant>
        <vt:i4>0</vt:i4>
      </vt:variant>
      <vt:variant>
        <vt:i4>5</vt:i4>
      </vt:variant>
      <vt:variant>
        <vt:lpwstr/>
      </vt:variant>
      <vt:variant>
        <vt:lpwstr>_第十章__附</vt:lpwstr>
      </vt:variant>
      <vt:variant>
        <vt:i4>26437796</vt:i4>
      </vt:variant>
      <vt:variant>
        <vt:i4>108</vt:i4>
      </vt:variant>
      <vt:variant>
        <vt:i4>0</vt:i4>
      </vt:variant>
      <vt:variant>
        <vt:i4>5</vt:i4>
      </vt:variant>
      <vt:variant>
        <vt:lpwstr/>
      </vt:variant>
      <vt:variant>
        <vt:lpwstr>_第九章__申訴及訴訟</vt:lpwstr>
      </vt:variant>
      <vt:variant>
        <vt:i4>26431851</vt:i4>
      </vt:variant>
      <vt:variant>
        <vt:i4>105</vt:i4>
      </vt:variant>
      <vt:variant>
        <vt:i4>0</vt:i4>
      </vt:variant>
      <vt:variant>
        <vt:i4>5</vt:i4>
      </vt:variant>
      <vt:variant>
        <vt:lpwstr/>
      </vt:variant>
      <vt:variant>
        <vt:lpwstr>_第八章__教</vt:lpwstr>
      </vt:variant>
      <vt:variant>
        <vt:i4>-738671578</vt:i4>
      </vt:variant>
      <vt:variant>
        <vt:i4>102</vt:i4>
      </vt:variant>
      <vt:variant>
        <vt:i4>0</vt:i4>
      </vt:variant>
      <vt:variant>
        <vt:i4>5</vt:i4>
      </vt:variant>
      <vt:variant>
        <vt:lpwstr/>
      </vt:variant>
      <vt:variant>
        <vt:lpwstr>_第七章__退休、撫卹、離職、資遣及保險</vt:lpwstr>
      </vt:variant>
      <vt:variant>
        <vt:i4>912868184</vt:i4>
      </vt:variant>
      <vt:variant>
        <vt:i4>99</vt:i4>
      </vt:variant>
      <vt:variant>
        <vt:i4>0</vt:i4>
      </vt:variant>
      <vt:variant>
        <vt:i4>5</vt:i4>
      </vt:variant>
      <vt:variant>
        <vt:lpwstr/>
      </vt:variant>
      <vt:variant>
        <vt:lpwstr>_第六章__進修與研究</vt:lpwstr>
      </vt:variant>
      <vt:variant>
        <vt:i4>26431124</vt:i4>
      </vt:variant>
      <vt:variant>
        <vt:i4>96</vt:i4>
      </vt:variant>
      <vt:variant>
        <vt:i4>0</vt:i4>
      </vt:variant>
      <vt:variant>
        <vt:i4>5</vt:i4>
      </vt:variant>
      <vt:variant>
        <vt:lpwstr/>
      </vt:variant>
      <vt:variant>
        <vt:lpwstr>_第五章__待</vt:lpwstr>
      </vt:variant>
      <vt:variant>
        <vt:i4>26433243</vt:i4>
      </vt:variant>
      <vt:variant>
        <vt:i4>93</vt:i4>
      </vt:variant>
      <vt:variant>
        <vt:i4>0</vt:i4>
      </vt:variant>
      <vt:variant>
        <vt:i4>5</vt:i4>
      </vt:variant>
      <vt:variant>
        <vt:lpwstr/>
      </vt:variant>
      <vt:variant>
        <vt:lpwstr>_第四章__權</vt:lpwstr>
      </vt:variant>
      <vt:variant>
        <vt:i4>26430985</vt:i4>
      </vt:variant>
      <vt:variant>
        <vt:i4>90</vt:i4>
      </vt:variant>
      <vt:variant>
        <vt:i4>0</vt:i4>
      </vt:variant>
      <vt:variant>
        <vt:i4>5</vt:i4>
      </vt:variant>
      <vt:variant>
        <vt:lpwstr/>
      </vt:variant>
      <vt:variant>
        <vt:lpwstr>_第三章__聘</vt:lpwstr>
      </vt:variant>
      <vt:variant>
        <vt:i4>1776036590</vt:i4>
      </vt:variant>
      <vt:variant>
        <vt:i4>87</vt:i4>
      </vt:variant>
      <vt:variant>
        <vt:i4>0</vt:i4>
      </vt:variant>
      <vt:variant>
        <vt:i4>5</vt:i4>
      </vt:variant>
      <vt:variant>
        <vt:lpwstr/>
      </vt:variant>
      <vt:variant>
        <vt:lpwstr>_第二章__資格檢定與審定</vt:lpwstr>
      </vt:variant>
      <vt:variant>
        <vt:i4>26430976</vt:i4>
      </vt:variant>
      <vt:variant>
        <vt:i4>84</vt:i4>
      </vt:variant>
      <vt:variant>
        <vt:i4>0</vt:i4>
      </vt:variant>
      <vt:variant>
        <vt:i4>5</vt:i4>
      </vt:variant>
      <vt:variant>
        <vt:lpwstr/>
      </vt:variant>
      <vt:variant>
        <vt:lpwstr>_第一章__總</vt:lpwstr>
      </vt:variant>
      <vt:variant>
        <vt:i4>3342433</vt:i4>
      </vt:variant>
      <vt:variant>
        <vt:i4>81</vt:i4>
      </vt:variant>
      <vt:variant>
        <vt:i4>0</vt:i4>
      </vt:variant>
      <vt:variant>
        <vt:i4>5</vt:i4>
      </vt:variant>
      <vt:variant>
        <vt:lpwstr/>
      </vt:variant>
      <vt:variant>
        <vt:lpwstr>a36</vt:lpwstr>
      </vt:variant>
      <vt:variant>
        <vt:i4>3211361</vt:i4>
      </vt:variant>
      <vt:variant>
        <vt:i4>78</vt:i4>
      </vt:variant>
      <vt:variant>
        <vt:i4>0</vt:i4>
      </vt:variant>
      <vt:variant>
        <vt:i4>5</vt:i4>
      </vt:variant>
      <vt:variant>
        <vt:lpwstr/>
      </vt:variant>
      <vt:variant>
        <vt:lpwstr>a17</vt:lpwstr>
      </vt:variant>
      <vt:variant>
        <vt:i4>3211361</vt:i4>
      </vt:variant>
      <vt:variant>
        <vt:i4>75</vt:i4>
      </vt:variant>
      <vt:variant>
        <vt:i4>0</vt:i4>
      </vt:variant>
      <vt:variant>
        <vt:i4>5</vt:i4>
      </vt:variant>
      <vt:variant>
        <vt:lpwstr/>
      </vt:variant>
      <vt:variant>
        <vt:lpwstr>a16</vt:lpwstr>
      </vt:variant>
      <vt:variant>
        <vt:i4>3211361</vt:i4>
      </vt:variant>
      <vt:variant>
        <vt:i4>72</vt:i4>
      </vt:variant>
      <vt:variant>
        <vt:i4>0</vt:i4>
      </vt:variant>
      <vt:variant>
        <vt:i4>5</vt:i4>
      </vt:variant>
      <vt:variant>
        <vt:lpwstr/>
      </vt:variant>
      <vt:variant>
        <vt:lpwstr>a14</vt:lpwstr>
      </vt:variant>
      <vt:variant>
        <vt:i4>5308500</vt:i4>
      </vt:variant>
      <vt:variant>
        <vt:i4>69</vt:i4>
      </vt:variant>
      <vt:variant>
        <vt:i4>0</vt:i4>
      </vt:variant>
      <vt:variant>
        <vt:i4>5</vt:i4>
      </vt:variant>
      <vt:variant>
        <vt:lpwstr/>
      </vt:variant>
      <vt:variant>
        <vt:lpwstr>a35b1</vt:lpwstr>
      </vt:variant>
      <vt:variant>
        <vt:i4>3211361</vt:i4>
      </vt:variant>
      <vt:variant>
        <vt:i4>66</vt:i4>
      </vt:variant>
      <vt:variant>
        <vt:i4>0</vt:i4>
      </vt:variant>
      <vt:variant>
        <vt:i4>5</vt:i4>
      </vt:variant>
      <vt:variant>
        <vt:lpwstr/>
      </vt:variant>
      <vt:variant>
        <vt:lpwstr>a14</vt:lpwstr>
      </vt:variant>
      <vt:variant>
        <vt:i4>5439577</vt:i4>
      </vt:variant>
      <vt:variant>
        <vt:i4>63</vt:i4>
      </vt:variant>
      <vt:variant>
        <vt:i4>0</vt:i4>
      </vt:variant>
      <vt:variant>
        <vt:i4>5</vt:i4>
      </vt:variant>
      <vt:variant>
        <vt:lpwstr/>
      </vt:variant>
      <vt:variant>
        <vt:lpwstr>a18b1</vt:lpwstr>
      </vt:variant>
      <vt:variant>
        <vt:i4>3211361</vt:i4>
      </vt:variant>
      <vt:variant>
        <vt:i4>60</vt:i4>
      </vt:variant>
      <vt:variant>
        <vt:i4>0</vt:i4>
      </vt:variant>
      <vt:variant>
        <vt:i4>5</vt:i4>
      </vt:variant>
      <vt:variant>
        <vt:lpwstr/>
      </vt:variant>
      <vt:variant>
        <vt:lpwstr>a14</vt:lpwstr>
      </vt:variant>
      <vt:variant>
        <vt:i4>5308500</vt:i4>
      </vt:variant>
      <vt:variant>
        <vt:i4>57</vt:i4>
      </vt:variant>
      <vt:variant>
        <vt:i4>0</vt:i4>
      </vt:variant>
      <vt:variant>
        <vt:i4>5</vt:i4>
      </vt:variant>
      <vt:variant>
        <vt:lpwstr/>
      </vt:variant>
      <vt:variant>
        <vt:lpwstr>a35b1</vt:lpwstr>
      </vt:variant>
      <vt:variant>
        <vt:i4>5439573</vt:i4>
      </vt:variant>
      <vt:variant>
        <vt:i4>54</vt:i4>
      </vt:variant>
      <vt:variant>
        <vt:i4>0</vt:i4>
      </vt:variant>
      <vt:variant>
        <vt:i4>5</vt:i4>
      </vt:variant>
      <vt:variant>
        <vt:lpwstr/>
      </vt:variant>
      <vt:variant>
        <vt:lpwstr>a14b3</vt:lpwstr>
      </vt:variant>
      <vt:variant>
        <vt:i4>3342433</vt:i4>
      </vt:variant>
      <vt:variant>
        <vt:i4>51</vt:i4>
      </vt:variant>
      <vt:variant>
        <vt:i4>0</vt:i4>
      </vt:variant>
      <vt:variant>
        <vt:i4>5</vt:i4>
      </vt:variant>
      <vt:variant>
        <vt:lpwstr/>
      </vt:variant>
      <vt:variant>
        <vt:lpwstr>a39</vt:lpwstr>
      </vt:variant>
      <vt:variant>
        <vt:i4>3211361</vt:i4>
      </vt:variant>
      <vt:variant>
        <vt:i4>48</vt:i4>
      </vt:variant>
      <vt:variant>
        <vt:i4>0</vt:i4>
      </vt:variant>
      <vt:variant>
        <vt:i4>5</vt:i4>
      </vt:variant>
      <vt:variant>
        <vt:lpwstr/>
      </vt:variant>
      <vt:variant>
        <vt:lpwstr>a14</vt:lpwstr>
      </vt:variant>
      <vt:variant>
        <vt:i4>5308500</vt:i4>
      </vt:variant>
      <vt:variant>
        <vt:i4>45</vt:i4>
      </vt:variant>
      <vt:variant>
        <vt:i4>0</vt:i4>
      </vt:variant>
      <vt:variant>
        <vt:i4>5</vt:i4>
      </vt:variant>
      <vt:variant>
        <vt:lpwstr/>
      </vt:variant>
      <vt:variant>
        <vt:lpwstr>a35b1</vt:lpwstr>
      </vt:variant>
      <vt:variant>
        <vt:i4>5308503</vt:i4>
      </vt:variant>
      <vt:variant>
        <vt:i4>42</vt:i4>
      </vt:variant>
      <vt:variant>
        <vt:i4>0</vt:i4>
      </vt:variant>
      <vt:variant>
        <vt:i4>5</vt:i4>
      </vt:variant>
      <vt:variant>
        <vt:lpwstr/>
      </vt:variant>
      <vt:variant>
        <vt:lpwstr>a36b1</vt:lpwstr>
      </vt:variant>
      <vt:variant>
        <vt:i4>5439577</vt:i4>
      </vt:variant>
      <vt:variant>
        <vt:i4>39</vt:i4>
      </vt:variant>
      <vt:variant>
        <vt:i4>0</vt:i4>
      </vt:variant>
      <vt:variant>
        <vt:i4>5</vt:i4>
      </vt:variant>
      <vt:variant>
        <vt:lpwstr/>
      </vt:variant>
      <vt:variant>
        <vt:lpwstr>a18b1</vt:lpwstr>
      </vt:variant>
      <vt:variant>
        <vt:i4>5439572</vt:i4>
      </vt:variant>
      <vt:variant>
        <vt:i4>36</vt:i4>
      </vt:variant>
      <vt:variant>
        <vt:i4>0</vt:i4>
      </vt:variant>
      <vt:variant>
        <vt:i4>5</vt:i4>
      </vt:variant>
      <vt:variant>
        <vt:lpwstr/>
      </vt:variant>
      <vt:variant>
        <vt:lpwstr>a15b1</vt:lpwstr>
      </vt:variant>
      <vt:variant>
        <vt:i4>5439573</vt:i4>
      </vt:variant>
      <vt:variant>
        <vt:i4>33</vt:i4>
      </vt:variant>
      <vt:variant>
        <vt:i4>0</vt:i4>
      </vt:variant>
      <vt:variant>
        <vt:i4>5</vt:i4>
      </vt:variant>
      <vt:variant>
        <vt:lpwstr/>
      </vt:variant>
      <vt:variant>
        <vt:lpwstr>a14b1</vt:lpwstr>
      </vt:variant>
      <vt:variant>
        <vt:i4>3211361</vt:i4>
      </vt:variant>
      <vt:variant>
        <vt:i4>30</vt:i4>
      </vt:variant>
      <vt:variant>
        <vt:i4>0</vt:i4>
      </vt:variant>
      <vt:variant>
        <vt:i4>5</vt:i4>
      </vt:variant>
      <vt:variant>
        <vt:lpwstr/>
      </vt:variant>
      <vt:variant>
        <vt:lpwstr>a17</vt:lpwstr>
      </vt:variant>
      <vt:variant>
        <vt:i4>3211361</vt:i4>
      </vt:variant>
      <vt:variant>
        <vt:i4>27</vt:i4>
      </vt:variant>
      <vt:variant>
        <vt:i4>0</vt:i4>
      </vt:variant>
      <vt:variant>
        <vt:i4>5</vt:i4>
      </vt:variant>
      <vt:variant>
        <vt:lpwstr/>
      </vt:variant>
      <vt:variant>
        <vt:lpwstr>a11</vt:lpwstr>
      </vt:variant>
      <vt:variant>
        <vt:i4>3342433</vt:i4>
      </vt:variant>
      <vt:variant>
        <vt:i4>24</vt:i4>
      </vt:variant>
      <vt:variant>
        <vt:i4>0</vt:i4>
      </vt:variant>
      <vt:variant>
        <vt:i4>5</vt:i4>
      </vt:variant>
      <vt:variant>
        <vt:lpwstr/>
      </vt:variant>
      <vt:variant>
        <vt:lpwstr>a3</vt:lpwstr>
      </vt:variant>
      <vt:variant>
        <vt:i4>1579682283</vt:i4>
      </vt:variant>
      <vt:variant>
        <vt:i4>21</vt:i4>
      </vt:variant>
      <vt:variant>
        <vt:i4>0</vt:i4>
      </vt:variant>
      <vt:variant>
        <vt:i4>5</vt:i4>
      </vt:variant>
      <vt:variant>
        <vt:lpwstr>http://www.6law.idv.tw/6law/law/教師法.htm</vt:lpwstr>
      </vt:variant>
      <vt:variant>
        <vt:lpwstr/>
      </vt:variant>
      <vt:variant>
        <vt:i4>-1194512495</vt:i4>
      </vt:variant>
      <vt:variant>
        <vt:i4>18</vt:i4>
      </vt:variant>
      <vt:variant>
        <vt:i4>0</vt:i4>
      </vt:variant>
      <vt:variant>
        <vt:i4>5</vt:i4>
      </vt:variant>
      <vt:variant>
        <vt:lpwstr>../S-link電子六法總索引.doc</vt:lpwstr>
      </vt:variant>
      <vt:variant>
        <vt:lpwstr>教師法</vt:lpwstr>
      </vt:variant>
      <vt:variant>
        <vt:i4>1246957814</vt:i4>
      </vt:variant>
      <vt:variant>
        <vt:i4>15</vt:i4>
      </vt:variant>
      <vt:variant>
        <vt:i4>0</vt:i4>
      </vt:variant>
      <vt:variant>
        <vt:i4>5</vt:i4>
      </vt:variant>
      <vt:variant>
        <vt:lpwstr>../S-link分類法規索引02.doc</vt:lpwstr>
      </vt:variant>
      <vt:variant>
        <vt:lpwstr>a教師法</vt:lpwstr>
      </vt:variant>
      <vt:variant>
        <vt:i4>7274528</vt:i4>
      </vt:variant>
      <vt:variant>
        <vt:i4>12</vt:i4>
      </vt:variant>
      <vt:variant>
        <vt:i4>0</vt:i4>
      </vt:variant>
      <vt:variant>
        <vt:i4>5</vt:i4>
      </vt:variant>
      <vt:variant>
        <vt:lpwstr>http://www.6law.idv.tw/</vt:lpwstr>
      </vt:variant>
      <vt:variant>
        <vt:lpwstr/>
      </vt:variant>
      <vt:variant>
        <vt:i4>91</vt:i4>
      </vt:variant>
      <vt:variant>
        <vt:i4>9</vt:i4>
      </vt:variant>
      <vt:variant>
        <vt:i4>0</vt:i4>
      </vt:variant>
      <vt:variant>
        <vt:i4>5</vt:i4>
      </vt:variant>
      <vt:variant>
        <vt:lpwstr>http://www.facebook.com/anita6law</vt:lpwstr>
      </vt:variant>
      <vt:variant>
        <vt:lpwstr/>
      </vt:variant>
      <vt:variant>
        <vt:i4>7536694</vt:i4>
      </vt:variant>
      <vt:variant>
        <vt:i4>6</vt:i4>
      </vt:variant>
      <vt:variant>
        <vt:i4>0</vt:i4>
      </vt:variant>
      <vt:variant>
        <vt:i4>5</vt:i4>
      </vt:variant>
      <vt:variant>
        <vt:lpwstr>http://law.moj.gov.tw/LawClass/LawHistoryIf.aspx?PCode=H0020040</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教師法</dc:title>
  <dc:subject/>
  <dc:creator>S-link 電子六法-黃婉玲</dc:creator>
  <cp:keywords/>
  <dc:description/>
  <cp:lastModifiedBy>黃 6laws</cp:lastModifiedBy>
  <cp:revision>65</cp:revision>
  <dcterms:created xsi:type="dcterms:W3CDTF">2014-11-27T09:24:00Z</dcterms:created>
  <dcterms:modified xsi:type="dcterms:W3CDTF">2026-05-16T11:54:00Z</dcterms:modified>
</cp:coreProperties>
</file>