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1D02B" w14:textId="6FDE0499" w:rsidR="003A4E9F" w:rsidRDefault="003A4E9F" w:rsidP="00955566">
      <w:pPr>
        <w:adjustRightInd w:val="0"/>
        <w:snapToGrid w:val="0"/>
        <w:ind w:rightChars="8" w:right="16"/>
        <w:jc w:val="right"/>
        <w:rPr>
          <w:rFonts w:ascii="Arial Unicode MS" w:hAnsi="Arial Unicode MS"/>
        </w:rPr>
      </w:pPr>
      <w:hyperlink r:id="rId7" w:history="1">
        <w:r w:rsidR="00FB6C70">
          <w:rPr>
            <w:rFonts w:ascii="Calibri" w:hAnsi="Calibri"/>
            <w:noProof/>
            <w:color w:val="5F5F5F"/>
            <w:sz w:val="18"/>
            <w:szCs w:val="20"/>
            <w:lang w:val="zh-TW"/>
          </w:rPr>
          <w:pict w14:anchorId="41FF07E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href="https://www.6laws.net/" style="width:32.95pt;height:32.95pt;visibility:visible;mso-wrap-style:square" o:button="t">
              <v:fill o:detectmouseclick="t"/>
              <v:imagedata r:id="rId8" o:title=""/>
            </v:shape>
          </w:pict>
        </w:r>
      </w:hyperlink>
    </w:p>
    <w:p w14:paraId="28CBAD3B" w14:textId="482FB044" w:rsidR="003A4E9F" w:rsidRDefault="003A4E9F" w:rsidP="00955566">
      <w:pPr>
        <w:adjustRightInd w:val="0"/>
        <w:snapToGrid w:val="0"/>
        <w:ind w:rightChars="8" w:right="16" w:firstLineChars="2880" w:firstLine="5184"/>
        <w:jc w:val="right"/>
        <w:rPr>
          <w:color w:val="7F7F7F"/>
          <w:sz w:val="18"/>
          <w:szCs w:val="20"/>
        </w:rPr>
      </w:pPr>
      <w:bookmarkStart w:id="0" w:name="top"/>
      <w:bookmarkEnd w:id="0"/>
      <w:r>
        <w:rPr>
          <w:rFonts w:hint="eastAsia"/>
          <w:color w:val="5F5F5F"/>
          <w:sz w:val="18"/>
          <w:szCs w:val="20"/>
          <w:lang w:val="zh-TW"/>
        </w:rPr>
        <w:t>【</w:t>
      </w:r>
      <w:hyperlink r:id="rId9" w:tgtFrame="_blank" w:history="1">
        <w:r w:rsidRPr="00D6388B">
          <w:rPr>
            <w:rStyle w:val="a3"/>
            <w:sz w:val="18"/>
            <w:szCs w:val="20"/>
          </w:rPr>
          <w:t>更新</w:t>
        </w:r>
      </w:hyperlink>
      <w:r>
        <w:rPr>
          <w:rFonts w:hint="eastAsia"/>
          <w:color w:val="7F7F7F"/>
          <w:sz w:val="18"/>
          <w:szCs w:val="20"/>
          <w:lang w:val="zh-TW"/>
        </w:rPr>
        <w:t>】</w:t>
      </w:r>
      <w:r w:rsidR="000A6E57" w:rsidRPr="00DE0F84">
        <w:rPr>
          <w:rFonts w:ascii="Segoe UI Emoji" w:hAnsi="Segoe UI Emoji" w:cs="Segoe UI Emoji"/>
          <w:sz w:val="18"/>
        </w:rPr>
        <w:t>⏰</w:t>
      </w:r>
      <w:r w:rsidR="00302A53">
        <w:rPr>
          <w:sz w:val="18"/>
        </w:rPr>
        <w:t>2026/5/16</w:t>
      </w:r>
      <w:r>
        <w:rPr>
          <w:rFonts w:hint="eastAsia"/>
          <w:color w:val="7F7F7F"/>
          <w:sz w:val="18"/>
          <w:szCs w:val="20"/>
          <w:lang w:val="zh-TW"/>
        </w:rPr>
        <w:t>【</w:t>
      </w:r>
      <w:hyperlink r:id="rId10" w:history="1">
        <w:r w:rsidRPr="00B57369">
          <w:rPr>
            <w:rStyle w:val="a3"/>
            <w:rFonts w:ascii="Times New Roman" w:hAnsi="Times New Roman" w:hint="eastAsia"/>
            <w:color w:val="5F5F5F"/>
            <w:sz w:val="18"/>
            <w:szCs w:val="20"/>
            <w:u w:val="none"/>
          </w:rPr>
          <w:t>編輯著作權者</w:t>
        </w:r>
      </w:hyperlink>
      <w:r>
        <w:rPr>
          <w:rFonts w:hint="eastAsia"/>
          <w:color w:val="7F7F7F"/>
          <w:sz w:val="18"/>
          <w:szCs w:val="20"/>
          <w:lang w:val="zh-TW"/>
        </w:rPr>
        <w:t>】</w:t>
      </w:r>
      <w:hyperlink r:id="rId11" w:tgtFrame="_blank" w:history="1">
        <w:r w:rsidRPr="004D0CBE">
          <w:rPr>
            <w:rStyle w:val="a3"/>
            <w:sz w:val="18"/>
            <w:szCs w:val="20"/>
          </w:rPr>
          <w:t>黃婉玲</w:t>
        </w:r>
      </w:hyperlink>
    </w:p>
    <w:p w14:paraId="28C17F56" w14:textId="44A3548E" w:rsidR="00D33AEA" w:rsidRPr="00C0374B" w:rsidRDefault="003A4E9F" w:rsidP="003A4E9F">
      <w:pPr>
        <w:adjustRightInd w:val="0"/>
        <w:snapToGrid w:val="0"/>
        <w:jc w:val="right"/>
        <w:rPr>
          <w:rFonts w:ascii="標楷體" w:eastAsia="標楷體" w:hAnsi="標楷體"/>
        </w:rPr>
      </w:pPr>
      <w:r w:rsidRPr="00C0374B">
        <w:rPr>
          <w:rFonts w:ascii="標楷體" w:eastAsia="標楷體" w:hAnsi="標楷體" w:hint="eastAsia"/>
          <w:color w:val="808000"/>
          <w:sz w:val="18"/>
          <w:szCs w:val="20"/>
        </w:rPr>
        <w:t>（建議使用工具列</w:t>
      </w:r>
      <w:r w:rsidR="00C23681" w:rsidRPr="00C0374B">
        <w:rPr>
          <w:rFonts w:ascii="標楷體" w:eastAsia="標楷體" w:hAnsi="標楷體" w:hint="eastAsia"/>
          <w:color w:val="808000"/>
          <w:sz w:val="18"/>
          <w:szCs w:val="20"/>
        </w:rPr>
        <w:t>--</w:t>
      </w:r>
      <w:r w:rsidR="004D0CBE" w:rsidRPr="00C0374B">
        <w:rPr>
          <w:rFonts w:ascii="標楷體" w:eastAsia="標楷體" w:hAnsi="標楷體" w:hint="eastAsia"/>
          <w:color w:val="808000"/>
          <w:sz w:val="18"/>
          <w:szCs w:val="20"/>
        </w:rPr>
        <w:t>〉</w:t>
      </w:r>
      <w:r w:rsidRPr="00C0374B">
        <w:rPr>
          <w:rFonts w:ascii="標楷體" w:eastAsia="標楷體" w:hAnsi="標楷體" w:hint="eastAsia"/>
          <w:color w:val="808000"/>
          <w:sz w:val="18"/>
          <w:szCs w:val="20"/>
        </w:rPr>
        <w:t>檢視</w:t>
      </w:r>
      <w:r w:rsidR="00C23681" w:rsidRPr="00C0374B">
        <w:rPr>
          <w:rFonts w:ascii="標楷體" w:eastAsia="標楷體" w:hAnsi="標楷體" w:hint="eastAsia"/>
          <w:color w:val="808000"/>
          <w:sz w:val="18"/>
          <w:szCs w:val="20"/>
        </w:rPr>
        <w:t>--</w:t>
      </w:r>
      <w:r w:rsidR="004D0CBE" w:rsidRPr="00C0374B">
        <w:rPr>
          <w:rFonts w:ascii="標楷體" w:eastAsia="標楷體" w:hAnsi="標楷體" w:hint="eastAsia"/>
          <w:color w:val="808000"/>
          <w:sz w:val="18"/>
          <w:szCs w:val="20"/>
        </w:rPr>
        <w:t>〉</w:t>
      </w:r>
      <w:hyperlink r:id="rId12" w:history="1">
        <w:r w:rsidRPr="00C71F53">
          <w:rPr>
            <w:rStyle w:val="a3"/>
            <w:rFonts w:ascii="標楷體" w:eastAsia="標楷體" w:hAnsi="標楷體" w:hint="eastAsia"/>
            <w:sz w:val="18"/>
            <w:szCs w:val="20"/>
            <w:u w:val="none"/>
          </w:rPr>
          <w:t>文件引導模式</w:t>
        </w:r>
      </w:hyperlink>
      <w:r w:rsidRPr="00C0374B">
        <w:rPr>
          <w:rFonts w:ascii="標楷體" w:eastAsia="標楷體" w:hAnsi="標楷體"/>
          <w:color w:val="808000"/>
          <w:sz w:val="18"/>
          <w:szCs w:val="20"/>
        </w:rPr>
        <w:t>/</w:t>
      </w:r>
      <w:hyperlink r:id="rId13" w:history="1">
        <w:r w:rsidRPr="00C0374B">
          <w:rPr>
            <w:rStyle w:val="a3"/>
            <w:rFonts w:ascii="標楷體" w:eastAsia="標楷體" w:hAnsi="標楷體" w:hint="eastAsia"/>
            <w:sz w:val="18"/>
            <w:szCs w:val="20"/>
            <w:u w:val="none"/>
          </w:rPr>
          <w:t>功能窗格</w:t>
        </w:r>
      </w:hyperlink>
      <w:r w:rsidRPr="00C0374B">
        <w:rPr>
          <w:rFonts w:ascii="標楷體" w:eastAsia="標楷體" w:hAnsi="標楷體" w:hint="eastAsia"/>
          <w:color w:val="808000"/>
          <w:sz w:val="18"/>
          <w:szCs w:val="20"/>
        </w:rPr>
        <w:t>）</w:t>
      </w:r>
    </w:p>
    <w:tbl>
      <w:tblPr>
        <w:tblW w:w="5000" w:type="pct"/>
        <w:tblCellSpacing w:w="0" w:type="dxa"/>
        <w:tblInd w:w="15" w:type="dxa"/>
        <w:tblCellMar>
          <w:left w:w="0" w:type="dxa"/>
          <w:right w:w="0" w:type="dxa"/>
        </w:tblCellMar>
        <w:tblLook w:val="0000" w:firstRow="0" w:lastRow="0" w:firstColumn="0" w:lastColumn="0" w:noHBand="0" w:noVBand="0"/>
      </w:tblPr>
      <w:tblGrid>
        <w:gridCol w:w="1119"/>
        <w:gridCol w:w="5103"/>
        <w:gridCol w:w="3699"/>
      </w:tblGrid>
      <w:tr w:rsidR="00D33AEA" w:rsidRPr="00D10FAC" w14:paraId="31563778" w14:textId="77777777" w:rsidTr="007C31EE">
        <w:trPr>
          <w:cantSplit/>
          <w:trHeight w:val="750"/>
          <w:tblCellSpacing w:w="0" w:type="dxa"/>
        </w:trPr>
        <w:tc>
          <w:tcPr>
            <w:tcW w:w="564" w:type="pct"/>
            <w:tcBorders>
              <w:top w:val="nil"/>
              <w:left w:val="nil"/>
              <w:bottom w:val="nil"/>
              <w:right w:val="nil"/>
            </w:tcBorders>
            <w:shd w:val="clear" w:color="auto" w:fill="CC3300"/>
            <w:vAlign w:val="center"/>
          </w:tcPr>
          <w:p w14:paraId="223EC3FC" w14:textId="77777777" w:rsidR="00D33AEA" w:rsidRPr="00D10FAC" w:rsidRDefault="004D0CBE" w:rsidP="00987117">
            <w:pPr>
              <w:jc w:val="center"/>
              <w:rPr>
                <w:rFonts w:ascii="Arial Unicode MS" w:hAnsi="Arial Unicode MS"/>
                <w:b/>
                <w:bCs/>
                <w:color w:val="FFFFFF"/>
                <w:sz w:val="22"/>
              </w:rPr>
            </w:pPr>
            <w:r w:rsidRPr="004D0CBE">
              <w:rPr>
                <w:rFonts w:ascii="新細明體" w:hAnsi="新細明體"/>
                <w:b/>
                <w:bCs/>
                <w:color w:val="FFFFFF"/>
                <w:sz w:val="18"/>
              </w:rPr>
              <w:t>法規名稱</w:t>
            </w:r>
          </w:p>
        </w:tc>
        <w:tc>
          <w:tcPr>
            <w:tcW w:w="2572" w:type="pct"/>
            <w:tcBorders>
              <w:top w:val="nil"/>
              <w:left w:val="nil"/>
              <w:bottom w:val="nil"/>
              <w:right w:val="nil"/>
            </w:tcBorders>
            <w:shd w:val="clear" w:color="auto" w:fill="FFFAE5"/>
            <w:vAlign w:val="center"/>
          </w:tcPr>
          <w:p w14:paraId="5CF167CC" w14:textId="77777777" w:rsidR="00D33AEA" w:rsidRPr="00C2035A" w:rsidRDefault="00D33AEA" w:rsidP="00C2035A">
            <w:pPr>
              <w:jc w:val="center"/>
              <w:rPr>
                <w:rFonts w:eastAsia="標楷體"/>
                <w:shadow/>
                <w:sz w:val="32"/>
              </w:rPr>
            </w:pPr>
            <w:r w:rsidRPr="00CC30E9">
              <w:rPr>
                <w:rFonts w:eastAsia="標楷體"/>
                <w:shadow/>
                <w:sz w:val="30"/>
              </w:rPr>
              <w:t>法院組織法</w:t>
            </w:r>
          </w:p>
        </w:tc>
        <w:tc>
          <w:tcPr>
            <w:tcW w:w="1864" w:type="pct"/>
            <w:tcBorders>
              <w:top w:val="nil"/>
              <w:left w:val="nil"/>
              <w:bottom w:val="nil"/>
              <w:right w:val="nil"/>
            </w:tcBorders>
            <w:shd w:val="clear" w:color="auto" w:fill="FFFAE5"/>
            <w:vAlign w:val="center"/>
          </w:tcPr>
          <w:p w14:paraId="2EAEBECF" w14:textId="77777777" w:rsidR="00E35094" w:rsidRPr="002E59EF" w:rsidRDefault="00D739C5" w:rsidP="00E35094">
            <w:pPr>
              <w:ind w:leftChars="-6" w:left="-12"/>
              <w:jc w:val="both"/>
              <w:rPr>
                <w:rFonts w:ascii="Arial Unicode MS" w:hAnsi="Arial Unicode MS"/>
                <w:color w:val="990000"/>
              </w:rPr>
            </w:pPr>
            <w:r w:rsidRPr="00C8739E">
              <w:rPr>
                <w:rFonts w:ascii="Arial Unicode MS" w:hAnsi="Arial Unicode MS"/>
                <w:color w:val="800000"/>
              </w:rPr>
              <w:t>【</w:t>
            </w:r>
            <w:r w:rsidRPr="0093797B">
              <w:rPr>
                <w:rFonts w:ascii="Arial Unicode MS" w:hAnsi="Arial Unicode MS" w:hint="eastAsia"/>
                <w:color w:val="800000"/>
              </w:rPr>
              <w:t>修正</w:t>
            </w:r>
            <w:r w:rsidRPr="0093797B">
              <w:rPr>
                <w:rFonts w:ascii="Arial Unicode MS" w:hAnsi="Arial Unicode MS"/>
                <w:color w:val="800000"/>
              </w:rPr>
              <w:t>日期</w:t>
            </w:r>
            <w:r w:rsidRPr="00C8739E">
              <w:rPr>
                <w:rFonts w:ascii="Arial Unicode MS" w:hAnsi="Arial Unicode MS"/>
                <w:color w:val="800000"/>
              </w:rPr>
              <w:t>】</w:t>
            </w:r>
            <w:r w:rsidR="00E35094" w:rsidRPr="002E59EF">
              <w:rPr>
                <w:rFonts w:ascii="Arial Unicode MS" w:hAnsi="Arial Unicode MS" w:hint="eastAsia"/>
                <w:color w:val="990000"/>
              </w:rPr>
              <w:t>民國</w:t>
            </w:r>
            <w:r w:rsidR="00E35094" w:rsidRPr="002E59EF">
              <w:rPr>
                <w:rFonts w:ascii="Arial Unicode MS" w:hAnsi="Arial Unicode MS" w:hint="eastAsia"/>
                <w:color w:val="990000"/>
              </w:rPr>
              <w:t>1</w:t>
            </w:r>
            <w:r w:rsidR="00E35094">
              <w:rPr>
                <w:rFonts w:ascii="Arial Unicode MS" w:hAnsi="Arial Unicode MS"/>
                <w:color w:val="990000"/>
              </w:rPr>
              <w:t>15</w:t>
            </w:r>
            <w:r w:rsidR="00E35094" w:rsidRPr="002E59EF">
              <w:rPr>
                <w:rFonts w:ascii="Arial Unicode MS" w:hAnsi="Arial Unicode MS"/>
                <w:color w:val="990000"/>
              </w:rPr>
              <w:t>年</w:t>
            </w:r>
            <w:r w:rsidR="00E35094">
              <w:rPr>
                <w:rFonts w:ascii="Arial Unicode MS" w:hAnsi="Arial Unicode MS"/>
                <w:color w:val="990000"/>
              </w:rPr>
              <w:t>4</w:t>
            </w:r>
            <w:r w:rsidR="00E35094" w:rsidRPr="002E59EF">
              <w:rPr>
                <w:rFonts w:ascii="Arial Unicode MS" w:hAnsi="Arial Unicode MS"/>
                <w:color w:val="990000"/>
              </w:rPr>
              <w:t>月</w:t>
            </w:r>
            <w:r w:rsidR="00E35094">
              <w:rPr>
                <w:rFonts w:ascii="Arial Unicode MS" w:hAnsi="Arial Unicode MS"/>
                <w:color w:val="990000"/>
              </w:rPr>
              <w:t>17</w:t>
            </w:r>
            <w:r w:rsidR="00E35094" w:rsidRPr="002E59EF">
              <w:rPr>
                <w:rFonts w:ascii="Arial Unicode MS" w:hAnsi="Arial Unicode MS"/>
                <w:color w:val="990000"/>
              </w:rPr>
              <w:t>日</w:t>
            </w:r>
          </w:p>
          <w:p w14:paraId="78FD87F8" w14:textId="00DAD9A7" w:rsidR="00D33AEA" w:rsidRPr="00D10FAC" w:rsidRDefault="00E35094" w:rsidP="00E35094">
            <w:pPr>
              <w:rPr>
                <w:rFonts w:ascii="Arial Unicode MS" w:hAnsi="Arial Unicode MS"/>
                <w:color w:val="800000"/>
              </w:rPr>
            </w:pPr>
            <w:r w:rsidRPr="002E59EF">
              <w:rPr>
                <w:rFonts w:ascii="Arial Unicode MS" w:hAnsi="Arial Unicode MS"/>
                <w:color w:val="990000"/>
              </w:rPr>
              <w:t>【</w:t>
            </w:r>
            <w:r w:rsidRPr="002E59EF">
              <w:rPr>
                <w:rFonts w:ascii="Arial Unicode MS" w:hAnsi="Arial Unicode MS" w:hint="eastAsia"/>
                <w:color w:val="990000"/>
              </w:rPr>
              <w:t>公布日期</w:t>
            </w:r>
            <w:r w:rsidRPr="002E59EF">
              <w:rPr>
                <w:rFonts w:ascii="Arial Unicode MS" w:hAnsi="Arial Unicode MS"/>
                <w:color w:val="990000"/>
              </w:rPr>
              <w:t>】</w:t>
            </w:r>
            <w:r w:rsidRPr="002E59EF">
              <w:rPr>
                <w:rFonts w:ascii="Arial Unicode MS" w:hAnsi="Arial Unicode MS" w:hint="eastAsia"/>
                <w:color w:val="990000"/>
              </w:rPr>
              <w:t>民國</w:t>
            </w:r>
            <w:r w:rsidRPr="002E59EF">
              <w:rPr>
                <w:rFonts w:ascii="Arial Unicode MS" w:hAnsi="Arial Unicode MS" w:hint="eastAsia"/>
                <w:color w:val="990000"/>
              </w:rPr>
              <w:t>1</w:t>
            </w:r>
            <w:r>
              <w:rPr>
                <w:rFonts w:ascii="Arial Unicode MS" w:hAnsi="Arial Unicode MS"/>
                <w:color w:val="990000"/>
              </w:rPr>
              <w:t>15</w:t>
            </w:r>
            <w:r w:rsidRPr="002E59EF">
              <w:rPr>
                <w:rFonts w:ascii="Arial Unicode MS" w:hAnsi="Arial Unicode MS"/>
                <w:color w:val="990000"/>
              </w:rPr>
              <w:t>年</w:t>
            </w:r>
            <w:r>
              <w:rPr>
                <w:rFonts w:ascii="Arial Unicode MS" w:hAnsi="Arial Unicode MS"/>
                <w:color w:val="990000"/>
              </w:rPr>
              <w:t>5</w:t>
            </w:r>
            <w:r w:rsidRPr="002E59EF">
              <w:rPr>
                <w:rFonts w:ascii="Arial Unicode MS" w:hAnsi="Arial Unicode MS"/>
                <w:color w:val="990000"/>
              </w:rPr>
              <w:t>月</w:t>
            </w:r>
            <w:r>
              <w:rPr>
                <w:rFonts w:ascii="Arial Unicode MS" w:hAnsi="Arial Unicode MS"/>
                <w:color w:val="990000"/>
              </w:rPr>
              <w:t>13</w:t>
            </w:r>
            <w:r w:rsidRPr="002E59EF">
              <w:rPr>
                <w:rFonts w:ascii="Arial Unicode MS" w:hAnsi="Arial Unicode MS"/>
                <w:color w:val="990000"/>
              </w:rPr>
              <w:t>日</w:t>
            </w:r>
          </w:p>
        </w:tc>
      </w:tr>
    </w:tbl>
    <w:p w14:paraId="539AD288" w14:textId="5DDD799E" w:rsidR="00B8496C" w:rsidRPr="00D6388B" w:rsidRDefault="00DC4E14" w:rsidP="00B8496C">
      <w:pPr>
        <w:jc w:val="center"/>
        <w:rPr>
          <w:color w:val="990000"/>
        </w:rPr>
      </w:pPr>
      <w:hyperlink w:anchor="_【章節索引】" w:history="1">
        <w:r w:rsidRPr="003C17DF">
          <w:rPr>
            <w:rStyle w:val="a3"/>
            <w:rFonts w:ascii="Arial Unicode MS" w:hAnsi="Arial Unicode MS" w:hint="eastAsia"/>
            <w:sz w:val="18"/>
          </w:rPr>
          <w:t>章節索引</w:t>
        </w:r>
      </w:hyperlink>
      <w:r w:rsidR="004D0CBE">
        <w:rPr>
          <w:rFonts w:ascii="Arial Unicode MS" w:hAnsi="Arial Unicode MS" w:hint="eastAsia"/>
          <w:color w:val="808000"/>
          <w:sz w:val="18"/>
        </w:rPr>
        <w:t>〉〉</w:t>
      </w:r>
      <w:hyperlink w:anchor="_【法規內容】" w:history="1">
        <w:r w:rsidRPr="003C17DF">
          <w:rPr>
            <w:rStyle w:val="a3"/>
            <w:rFonts w:ascii="Arial Unicode MS" w:hAnsi="Arial Unicode MS" w:hint="eastAsia"/>
            <w:sz w:val="18"/>
          </w:rPr>
          <w:t>法規內容</w:t>
        </w:r>
      </w:hyperlink>
      <w:r w:rsidR="004D0CBE">
        <w:rPr>
          <w:rFonts w:ascii="Arial Unicode MS" w:hAnsi="Arial Unicode MS" w:hint="eastAsia"/>
          <w:color w:val="808000"/>
          <w:sz w:val="18"/>
        </w:rPr>
        <w:t>〉〉</w:t>
      </w:r>
      <w:hyperlink r:id="rId14" w:anchor="a法院組織法" w:history="1">
        <w:r w:rsidR="00833B4F" w:rsidRPr="003C17DF">
          <w:rPr>
            <w:rStyle w:val="a3"/>
            <w:rFonts w:ascii="Arial Unicode MS" w:hAnsi="Arial Unicode MS" w:hint="eastAsia"/>
            <w:sz w:val="18"/>
          </w:rPr>
          <w:t>相關子法</w:t>
        </w:r>
      </w:hyperlink>
      <w:hyperlink r:id="rId15" w:anchor="a法院組織法" w:history="1">
        <w:r w:rsidR="004D0CBE">
          <w:rPr>
            <w:rStyle w:val="a3"/>
            <w:rFonts w:ascii="Arial Unicode MS" w:hAnsi="Arial Unicode MS" w:hint="eastAsia"/>
            <w:b/>
            <w:color w:val="FF6600"/>
            <w:sz w:val="18"/>
            <w:u w:val="none"/>
          </w:rPr>
          <w:t>〉〉</w:t>
        </w:r>
      </w:hyperlink>
      <w:hyperlink r:id="rId16" w:anchor="a法院組織法" w:history="1">
        <w:r w:rsidR="002F64C3" w:rsidRPr="003C17DF">
          <w:rPr>
            <w:rStyle w:val="a3"/>
            <w:rFonts w:ascii="Arial Unicode MS" w:hAnsi="Arial Unicode MS" w:hint="eastAsia"/>
            <w:sz w:val="18"/>
          </w:rPr>
          <w:t>S-link</w:t>
        </w:r>
        <w:r w:rsidR="002F64C3" w:rsidRPr="003C17DF">
          <w:rPr>
            <w:rStyle w:val="a3"/>
            <w:rFonts w:ascii="Arial Unicode MS" w:hAnsi="Arial Unicode MS" w:hint="eastAsia"/>
            <w:sz w:val="18"/>
          </w:rPr>
          <w:t>總索引</w:t>
        </w:r>
      </w:hyperlink>
      <w:r w:rsidR="004D0CBE">
        <w:rPr>
          <w:rFonts w:ascii="Arial Unicode MS" w:hAnsi="Arial Unicode MS" w:hint="eastAsia"/>
          <w:b/>
          <w:color w:val="808000"/>
          <w:sz w:val="18"/>
          <w:szCs w:val="20"/>
        </w:rPr>
        <w:t>〉〉</w:t>
      </w:r>
      <w:hyperlink r:id="rId17" w:tgtFrame="_blank" w:history="1">
        <w:r w:rsidR="002F64C3" w:rsidRPr="003C17DF">
          <w:rPr>
            <w:rStyle w:val="a3"/>
            <w:rFonts w:ascii="Arial Unicode MS" w:hAnsi="Arial Unicode MS" w:hint="eastAsia"/>
            <w:sz w:val="18"/>
          </w:rPr>
          <w:t>線上網頁版</w:t>
        </w:r>
      </w:hyperlink>
      <w:r w:rsidR="00302A53" w:rsidRPr="00302A53">
        <w:rPr>
          <w:rFonts w:ascii="新細明體" w:hAnsi="新細明體" w:hint="eastAsia"/>
          <w:b/>
          <w:color w:val="5F5F5F"/>
          <w:sz w:val="18"/>
        </w:rPr>
        <w:t>〉〉</w:t>
      </w:r>
      <w:hyperlink r:id="rId18" w:history="1">
        <w:r w:rsidR="00302A53" w:rsidRPr="00302A53">
          <w:rPr>
            <w:rStyle w:val="a3"/>
            <w:rFonts w:hint="eastAsia"/>
            <w:sz w:val="18"/>
          </w:rPr>
          <w:t>簡讀版</w:t>
        </w:r>
      </w:hyperlink>
      <w:r w:rsidR="00302A53" w:rsidRPr="00302A53">
        <w:rPr>
          <w:rFonts w:ascii="新細明體" w:hAnsi="新細明體" w:hint="eastAsia"/>
          <w:b/>
          <w:color w:val="5F5F5F"/>
          <w:sz w:val="18"/>
        </w:rPr>
        <w:t>〉〉</w:t>
      </w:r>
    </w:p>
    <w:p w14:paraId="758B805F" w14:textId="35743852" w:rsidR="00D33AEA" w:rsidRPr="00D6388B" w:rsidRDefault="00D33AEA" w:rsidP="00D6388B">
      <w:pPr>
        <w:pStyle w:val="1"/>
        <w:rPr>
          <w:color w:val="990000"/>
        </w:rPr>
      </w:pPr>
      <w:r w:rsidRPr="00D6388B">
        <w:rPr>
          <w:color w:val="990000"/>
        </w:rPr>
        <w:t>【</w:t>
      </w:r>
      <w:r w:rsidRPr="00D6388B">
        <w:rPr>
          <w:rFonts w:hint="eastAsia"/>
          <w:color w:val="990000"/>
        </w:rPr>
        <w:t>法規沿革</w:t>
      </w:r>
      <w:r w:rsidRPr="00D6388B">
        <w:rPr>
          <w:color w:val="990000"/>
        </w:rPr>
        <w:t>】</w:t>
      </w:r>
    </w:p>
    <w:p w14:paraId="03C8BBF8" w14:textId="77777777" w:rsidR="00D33AEA" w:rsidRPr="00D10FAC" w:rsidRDefault="00D33AEA" w:rsidP="00955566">
      <w:pPr>
        <w:ind w:leftChars="75" w:left="150"/>
        <w:jc w:val="both"/>
        <w:rPr>
          <w:rFonts w:ascii="Arial Unicode MS" w:hAnsi="Arial Unicode MS"/>
          <w:color w:val="666699"/>
          <w:sz w:val="18"/>
        </w:rPr>
      </w:pPr>
      <w:r w:rsidRPr="00D10FAC">
        <w:rPr>
          <w:rFonts w:ascii="Arial Unicode MS" w:hAnsi="Arial Unicode MS"/>
          <w:b/>
          <w:color w:val="666699"/>
          <w:sz w:val="18"/>
        </w:rPr>
        <w:t>1</w:t>
      </w:r>
      <w:r w:rsidR="00276225">
        <w:rPr>
          <w:rFonts w:ascii="Arial Unicode MS" w:hAnsi="Arial Unicode MS" w:hint="eastAsia"/>
          <w:b/>
          <w:color w:val="666699"/>
          <w:sz w:val="18"/>
        </w:rPr>
        <w:t>‧</w:t>
      </w:r>
      <w:r w:rsidRPr="00D10FAC">
        <w:rPr>
          <w:rFonts w:ascii="Arial Unicode MS" w:hAnsi="Arial Unicode MS"/>
          <w:color w:val="666699"/>
          <w:sz w:val="18"/>
        </w:rPr>
        <w:t>中華民國二十一年十月二十八日國民政府制定公布全文</w:t>
      </w:r>
      <w:r w:rsidRPr="00D10FAC">
        <w:rPr>
          <w:rFonts w:ascii="Arial Unicode MS" w:hAnsi="Arial Unicode MS"/>
          <w:color w:val="666699"/>
          <w:sz w:val="18"/>
        </w:rPr>
        <w:t>91</w:t>
      </w:r>
      <w:r w:rsidRPr="00D10FAC">
        <w:rPr>
          <w:rFonts w:ascii="Arial Unicode MS" w:hAnsi="Arial Unicode MS"/>
          <w:color w:val="666699"/>
          <w:sz w:val="18"/>
        </w:rPr>
        <w:t>條；並自中華民國二十四年七月一日施行</w:t>
      </w:r>
    </w:p>
    <w:p w14:paraId="46DFCB85" w14:textId="77777777" w:rsidR="00D33AEA" w:rsidRPr="00D10FAC" w:rsidRDefault="00D33AEA" w:rsidP="00955566">
      <w:pPr>
        <w:ind w:leftChars="75" w:left="150"/>
        <w:jc w:val="both"/>
        <w:rPr>
          <w:rFonts w:ascii="Arial Unicode MS" w:hAnsi="Arial Unicode MS"/>
          <w:color w:val="666699"/>
          <w:sz w:val="18"/>
        </w:rPr>
      </w:pPr>
      <w:r w:rsidRPr="00D10FAC">
        <w:rPr>
          <w:rFonts w:ascii="Arial Unicode MS" w:hAnsi="Arial Unicode MS"/>
          <w:b/>
          <w:color w:val="666699"/>
          <w:sz w:val="18"/>
        </w:rPr>
        <w:t>2</w:t>
      </w:r>
      <w:r w:rsidR="00276225">
        <w:rPr>
          <w:rFonts w:ascii="Arial Unicode MS" w:hAnsi="Arial Unicode MS" w:hint="eastAsia"/>
          <w:b/>
          <w:color w:val="666699"/>
          <w:sz w:val="18"/>
        </w:rPr>
        <w:t>‧</w:t>
      </w:r>
      <w:r w:rsidRPr="00D10FAC">
        <w:rPr>
          <w:rFonts w:ascii="Arial Unicode MS" w:hAnsi="Arial Unicode MS"/>
          <w:color w:val="666699"/>
          <w:sz w:val="18"/>
        </w:rPr>
        <w:t>中華民國二十四年七月二十二日國民政府修正公布第</w:t>
      </w:r>
      <w:r w:rsidRPr="00D10FAC">
        <w:rPr>
          <w:rFonts w:ascii="Arial Unicode MS" w:hAnsi="Arial Unicode MS"/>
          <w:color w:val="666699"/>
          <w:sz w:val="18"/>
        </w:rPr>
        <w:t>33</w:t>
      </w:r>
      <w:r w:rsidRPr="00D10FAC">
        <w:rPr>
          <w:rFonts w:ascii="Arial Unicode MS" w:hAnsi="Arial Unicode MS"/>
          <w:color w:val="666699"/>
          <w:sz w:val="18"/>
        </w:rPr>
        <w:t>、</w:t>
      </w:r>
      <w:r w:rsidRPr="00D10FAC">
        <w:rPr>
          <w:rFonts w:ascii="Arial Unicode MS" w:hAnsi="Arial Unicode MS"/>
          <w:color w:val="666699"/>
          <w:sz w:val="18"/>
        </w:rPr>
        <w:t>37</w:t>
      </w:r>
      <w:r w:rsidRPr="00D10FAC">
        <w:rPr>
          <w:rFonts w:ascii="Arial Unicode MS" w:hAnsi="Arial Unicode MS"/>
          <w:color w:val="666699"/>
          <w:sz w:val="18"/>
        </w:rPr>
        <w:t>、</w:t>
      </w:r>
      <w:r w:rsidRPr="00D10FAC">
        <w:rPr>
          <w:rFonts w:ascii="Arial Unicode MS" w:hAnsi="Arial Unicode MS"/>
          <w:color w:val="666699"/>
          <w:sz w:val="18"/>
        </w:rPr>
        <w:t>38</w:t>
      </w:r>
      <w:r w:rsidRPr="00D10FAC">
        <w:rPr>
          <w:rFonts w:ascii="Arial Unicode MS" w:hAnsi="Arial Unicode MS"/>
          <w:color w:val="666699"/>
          <w:sz w:val="18"/>
        </w:rPr>
        <w:t>條條文</w:t>
      </w:r>
    </w:p>
    <w:p w14:paraId="128F9086" w14:textId="77777777" w:rsidR="00D33AEA" w:rsidRPr="00D10FAC" w:rsidRDefault="00D33AEA" w:rsidP="00955566">
      <w:pPr>
        <w:ind w:leftChars="75" w:left="150"/>
        <w:jc w:val="both"/>
        <w:rPr>
          <w:rFonts w:ascii="Arial Unicode MS" w:hAnsi="Arial Unicode MS"/>
          <w:color w:val="666699"/>
          <w:sz w:val="18"/>
        </w:rPr>
      </w:pPr>
      <w:r w:rsidRPr="00D10FAC">
        <w:rPr>
          <w:rFonts w:ascii="Arial Unicode MS" w:hAnsi="Arial Unicode MS"/>
          <w:b/>
          <w:color w:val="666699"/>
          <w:sz w:val="18"/>
        </w:rPr>
        <w:t>3</w:t>
      </w:r>
      <w:r w:rsidR="00276225">
        <w:rPr>
          <w:rFonts w:ascii="Arial Unicode MS" w:hAnsi="Arial Unicode MS" w:hint="eastAsia"/>
          <w:b/>
          <w:color w:val="666699"/>
          <w:sz w:val="18"/>
        </w:rPr>
        <w:t>‧</w:t>
      </w:r>
      <w:r w:rsidRPr="00D10FAC">
        <w:rPr>
          <w:rFonts w:ascii="Arial Unicode MS" w:hAnsi="Arial Unicode MS"/>
          <w:color w:val="666699"/>
          <w:sz w:val="18"/>
        </w:rPr>
        <w:t>中華民國二十七年九月二十一日國民政府修正公布第</w:t>
      </w:r>
      <w:r w:rsidRPr="00D10FAC">
        <w:rPr>
          <w:rFonts w:ascii="Arial Unicode MS" w:hAnsi="Arial Unicode MS"/>
          <w:color w:val="666699"/>
          <w:sz w:val="18"/>
        </w:rPr>
        <w:t>55</w:t>
      </w:r>
      <w:r w:rsidRPr="00D10FAC">
        <w:rPr>
          <w:rFonts w:ascii="Arial Unicode MS" w:hAnsi="Arial Unicode MS"/>
          <w:color w:val="666699"/>
          <w:sz w:val="18"/>
        </w:rPr>
        <w:t>條條文</w:t>
      </w:r>
    </w:p>
    <w:p w14:paraId="28A82B0A" w14:textId="77777777" w:rsidR="00D33AEA" w:rsidRPr="00D10FAC" w:rsidRDefault="00D33AEA" w:rsidP="00955566">
      <w:pPr>
        <w:ind w:leftChars="75" w:left="150"/>
        <w:jc w:val="both"/>
        <w:rPr>
          <w:rFonts w:ascii="Arial Unicode MS" w:hAnsi="Arial Unicode MS"/>
          <w:color w:val="666699"/>
          <w:sz w:val="18"/>
        </w:rPr>
      </w:pPr>
      <w:r w:rsidRPr="00D10FAC">
        <w:rPr>
          <w:rFonts w:ascii="Arial Unicode MS" w:hAnsi="Arial Unicode MS"/>
          <w:b/>
          <w:color w:val="666699"/>
          <w:sz w:val="18"/>
        </w:rPr>
        <w:t>4</w:t>
      </w:r>
      <w:r w:rsidR="00276225">
        <w:rPr>
          <w:rFonts w:ascii="Arial Unicode MS" w:hAnsi="Arial Unicode MS" w:hint="eastAsia"/>
          <w:b/>
          <w:color w:val="666699"/>
          <w:sz w:val="18"/>
        </w:rPr>
        <w:t>‧</w:t>
      </w:r>
      <w:r w:rsidRPr="00D10FAC">
        <w:rPr>
          <w:rFonts w:ascii="Arial Unicode MS" w:hAnsi="Arial Unicode MS"/>
          <w:color w:val="666699"/>
          <w:sz w:val="18"/>
        </w:rPr>
        <w:t>中華民國三十四年四月十七日國民政府修正公布第</w:t>
      </w:r>
      <w:r w:rsidRPr="00D10FAC">
        <w:rPr>
          <w:rFonts w:ascii="Arial Unicode MS" w:hAnsi="Arial Unicode MS"/>
          <w:color w:val="666699"/>
          <w:sz w:val="18"/>
        </w:rPr>
        <w:t>33</w:t>
      </w:r>
      <w:r w:rsidRPr="00D10FAC">
        <w:rPr>
          <w:rFonts w:ascii="Arial Unicode MS" w:hAnsi="Arial Unicode MS"/>
          <w:color w:val="666699"/>
          <w:sz w:val="18"/>
        </w:rPr>
        <w:t>、</w:t>
      </w:r>
      <w:r w:rsidRPr="00D10FAC">
        <w:rPr>
          <w:rFonts w:ascii="Arial Unicode MS" w:hAnsi="Arial Unicode MS"/>
          <w:color w:val="666699"/>
          <w:sz w:val="18"/>
        </w:rPr>
        <w:t>35</w:t>
      </w:r>
      <w:r w:rsidRPr="00D10FAC">
        <w:rPr>
          <w:rFonts w:ascii="Arial Unicode MS" w:hAnsi="Arial Unicode MS"/>
          <w:color w:val="666699"/>
          <w:sz w:val="18"/>
        </w:rPr>
        <w:t>、</w:t>
      </w:r>
      <w:r w:rsidRPr="00D10FAC">
        <w:rPr>
          <w:rFonts w:ascii="Arial Unicode MS" w:hAnsi="Arial Unicode MS"/>
          <w:color w:val="666699"/>
          <w:sz w:val="18"/>
        </w:rPr>
        <w:t>48</w:t>
      </w:r>
      <w:r w:rsidRPr="00D10FAC">
        <w:rPr>
          <w:rFonts w:ascii="Arial Unicode MS" w:hAnsi="Arial Unicode MS"/>
          <w:color w:val="666699"/>
          <w:sz w:val="18"/>
        </w:rPr>
        <w:t>、</w:t>
      </w:r>
      <w:r w:rsidRPr="00D10FAC">
        <w:rPr>
          <w:rFonts w:ascii="Arial Unicode MS" w:hAnsi="Arial Unicode MS"/>
          <w:color w:val="666699"/>
          <w:sz w:val="18"/>
        </w:rPr>
        <w:t>51</w:t>
      </w:r>
      <w:r w:rsidRPr="00D10FAC">
        <w:rPr>
          <w:rFonts w:ascii="Arial Unicode MS" w:hAnsi="Arial Unicode MS"/>
          <w:color w:val="666699"/>
          <w:sz w:val="18"/>
        </w:rPr>
        <w:t>、</w:t>
      </w:r>
      <w:r w:rsidRPr="00D10FAC">
        <w:rPr>
          <w:rFonts w:ascii="Arial Unicode MS" w:hAnsi="Arial Unicode MS"/>
          <w:color w:val="666699"/>
          <w:sz w:val="18"/>
        </w:rPr>
        <w:t>54</w:t>
      </w:r>
      <w:r w:rsidRPr="00D10FAC">
        <w:rPr>
          <w:rFonts w:ascii="Arial Unicode MS" w:hAnsi="Arial Unicode MS"/>
          <w:color w:val="666699"/>
          <w:sz w:val="18"/>
        </w:rPr>
        <w:t>、</w:t>
      </w:r>
      <w:r w:rsidRPr="00D10FAC">
        <w:rPr>
          <w:rFonts w:ascii="Arial Unicode MS" w:hAnsi="Arial Unicode MS"/>
          <w:color w:val="666699"/>
          <w:sz w:val="18"/>
        </w:rPr>
        <w:t>91</w:t>
      </w:r>
      <w:r w:rsidRPr="00D10FAC">
        <w:rPr>
          <w:rFonts w:ascii="Arial Unicode MS" w:hAnsi="Arial Unicode MS"/>
          <w:color w:val="666699"/>
          <w:sz w:val="18"/>
        </w:rPr>
        <w:t>條條文</w:t>
      </w:r>
    </w:p>
    <w:p w14:paraId="5687E79D" w14:textId="77777777" w:rsidR="00D33AEA" w:rsidRPr="00D10FAC" w:rsidRDefault="00D33AEA" w:rsidP="00955566">
      <w:pPr>
        <w:ind w:leftChars="75" w:left="150"/>
        <w:jc w:val="both"/>
        <w:rPr>
          <w:rFonts w:ascii="Arial Unicode MS" w:hAnsi="Arial Unicode MS"/>
          <w:color w:val="666699"/>
          <w:sz w:val="18"/>
        </w:rPr>
      </w:pPr>
      <w:r w:rsidRPr="00D10FAC">
        <w:rPr>
          <w:rFonts w:ascii="Arial Unicode MS" w:hAnsi="Arial Unicode MS"/>
          <w:b/>
          <w:color w:val="666699"/>
          <w:sz w:val="18"/>
        </w:rPr>
        <w:t>5</w:t>
      </w:r>
      <w:r w:rsidR="00276225">
        <w:rPr>
          <w:rFonts w:ascii="Arial Unicode MS" w:hAnsi="Arial Unicode MS" w:hint="eastAsia"/>
          <w:b/>
          <w:color w:val="666699"/>
          <w:sz w:val="18"/>
        </w:rPr>
        <w:t>‧</w:t>
      </w:r>
      <w:r w:rsidRPr="00D10FAC">
        <w:rPr>
          <w:rFonts w:ascii="Arial Unicode MS" w:hAnsi="Arial Unicode MS"/>
          <w:color w:val="666699"/>
          <w:sz w:val="18"/>
        </w:rPr>
        <w:t>中華民國三十五年一月十七日國民政府修正公布第</w:t>
      </w:r>
      <w:r w:rsidRPr="00D10FAC">
        <w:rPr>
          <w:rFonts w:ascii="Arial Unicode MS" w:hAnsi="Arial Unicode MS"/>
          <w:color w:val="666699"/>
          <w:sz w:val="18"/>
        </w:rPr>
        <w:t>16</w:t>
      </w:r>
      <w:r w:rsidRPr="00D10FAC">
        <w:rPr>
          <w:rFonts w:ascii="Arial Unicode MS" w:hAnsi="Arial Unicode MS"/>
          <w:color w:val="666699"/>
          <w:sz w:val="18"/>
        </w:rPr>
        <w:t>、</w:t>
      </w:r>
      <w:r w:rsidRPr="00D10FAC">
        <w:rPr>
          <w:rFonts w:ascii="Arial Unicode MS" w:hAnsi="Arial Unicode MS"/>
          <w:color w:val="666699"/>
          <w:sz w:val="18"/>
        </w:rPr>
        <w:t>19</w:t>
      </w:r>
      <w:r w:rsidRPr="00D10FAC">
        <w:rPr>
          <w:rFonts w:ascii="Arial Unicode MS" w:hAnsi="Arial Unicode MS"/>
          <w:color w:val="666699"/>
          <w:sz w:val="18"/>
        </w:rPr>
        <w:t>、</w:t>
      </w:r>
      <w:r w:rsidRPr="00D10FAC">
        <w:rPr>
          <w:rFonts w:ascii="Arial Unicode MS" w:hAnsi="Arial Unicode MS"/>
          <w:color w:val="666699"/>
          <w:sz w:val="18"/>
        </w:rPr>
        <w:t>34</w:t>
      </w:r>
      <w:r w:rsidRPr="00D10FAC">
        <w:rPr>
          <w:rFonts w:ascii="Arial Unicode MS" w:hAnsi="Arial Unicode MS"/>
          <w:color w:val="666699"/>
          <w:sz w:val="18"/>
        </w:rPr>
        <w:t>、</w:t>
      </w:r>
      <w:r w:rsidRPr="00D10FAC">
        <w:rPr>
          <w:rFonts w:ascii="Arial Unicode MS" w:hAnsi="Arial Unicode MS"/>
          <w:color w:val="666699"/>
          <w:sz w:val="18"/>
        </w:rPr>
        <w:t>36</w:t>
      </w:r>
      <w:r w:rsidRPr="00D10FAC">
        <w:rPr>
          <w:rFonts w:ascii="Arial Unicode MS" w:hAnsi="Arial Unicode MS"/>
          <w:color w:val="666699"/>
          <w:sz w:val="18"/>
        </w:rPr>
        <w:t>、</w:t>
      </w:r>
      <w:r w:rsidRPr="00D10FAC">
        <w:rPr>
          <w:rFonts w:ascii="Arial Unicode MS" w:hAnsi="Arial Unicode MS"/>
          <w:color w:val="666699"/>
          <w:sz w:val="18"/>
        </w:rPr>
        <w:t>45</w:t>
      </w:r>
      <w:r w:rsidRPr="00D10FAC">
        <w:rPr>
          <w:rFonts w:ascii="Arial Unicode MS" w:hAnsi="Arial Unicode MS"/>
          <w:color w:val="666699"/>
          <w:sz w:val="18"/>
        </w:rPr>
        <w:t>、</w:t>
      </w:r>
      <w:r w:rsidRPr="00D10FAC">
        <w:rPr>
          <w:rFonts w:ascii="Arial Unicode MS" w:hAnsi="Arial Unicode MS"/>
          <w:color w:val="666699"/>
          <w:sz w:val="18"/>
        </w:rPr>
        <w:t>50</w:t>
      </w:r>
      <w:r w:rsidRPr="00D10FAC">
        <w:rPr>
          <w:rFonts w:ascii="Arial Unicode MS" w:hAnsi="Arial Unicode MS"/>
          <w:color w:val="666699"/>
          <w:sz w:val="18"/>
        </w:rPr>
        <w:t>條條文</w:t>
      </w:r>
    </w:p>
    <w:p w14:paraId="36CD48BA" w14:textId="77777777" w:rsidR="00D33AEA" w:rsidRPr="00D10FAC" w:rsidRDefault="00D33AEA" w:rsidP="00955566">
      <w:pPr>
        <w:ind w:leftChars="75" w:left="150"/>
        <w:jc w:val="both"/>
        <w:rPr>
          <w:rFonts w:ascii="Arial Unicode MS" w:hAnsi="Arial Unicode MS"/>
          <w:color w:val="666699"/>
          <w:sz w:val="18"/>
        </w:rPr>
      </w:pPr>
      <w:r w:rsidRPr="00D10FAC">
        <w:rPr>
          <w:rFonts w:ascii="Arial Unicode MS" w:hAnsi="Arial Unicode MS"/>
          <w:b/>
          <w:color w:val="666699"/>
          <w:sz w:val="18"/>
        </w:rPr>
        <w:t>6</w:t>
      </w:r>
      <w:r w:rsidR="00276225">
        <w:rPr>
          <w:rFonts w:ascii="Arial Unicode MS" w:hAnsi="Arial Unicode MS" w:hint="eastAsia"/>
          <w:b/>
          <w:color w:val="666699"/>
          <w:sz w:val="18"/>
        </w:rPr>
        <w:t>‧</w:t>
      </w:r>
      <w:r w:rsidRPr="00D10FAC">
        <w:rPr>
          <w:rFonts w:ascii="Arial Unicode MS" w:hAnsi="Arial Unicode MS"/>
          <w:color w:val="666699"/>
          <w:sz w:val="18"/>
        </w:rPr>
        <w:t>中華民國五十七年十二月十九日總統令修正公布第</w:t>
      </w:r>
      <w:r w:rsidRPr="00D10FAC">
        <w:rPr>
          <w:rFonts w:ascii="Arial Unicode MS" w:hAnsi="Arial Unicode MS"/>
          <w:color w:val="666699"/>
          <w:sz w:val="18"/>
        </w:rPr>
        <w:t>63</w:t>
      </w:r>
      <w:r w:rsidRPr="00D10FAC">
        <w:rPr>
          <w:rFonts w:ascii="Arial Unicode MS" w:hAnsi="Arial Unicode MS"/>
          <w:color w:val="666699"/>
          <w:sz w:val="18"/>
        </w:rPr>
        <w:t>條條文</w:t>
      </w:r>
    </w:p>
    <w:p w14:paraId="7C6BE77A" w14:textId="77777777" w:rsidR="0081352A" w:rsidRPr="00D10FAC" w:rsidRDefault="00D33AEA" w:rsidP="00955566">
      <w:pPr>
        <w:ind w:leftChars="75" w:left="150"/>
        <w:jc w:val="both"/>
        <w:rPr>
          <w:rFonts w:ascii="Arial Unicode MS" w:hAnsi="Arial Unicode MS"/>
          <w:color w:val="666699"/>
          <w:sz w:val="18"/>
        </w:rPr>
      </w:pPr>
      <w:r w:rsidRPr="00D10FAC">
        <w:rPr>
          <w:rFonts w:ascii="Arial Unicode MS" w:hAnsi="Arial Unicode MS"/>
          <w:b/>
          <w:color w:val="666699"/>
          <w:sz w:val="18"/>
        </w:rPr>
        <w:t>7</w:t>
      </w:r>
      <w:r w:rsidR="00276225">
        <w:rPr>
          <w:rFonts w:ascii="Arial Unicode MS" w:hAnsi="Arial Unicode MS" w:hint="eastAsia"/>
          <w:b/>
          <w:color w:val="666699"/>
          <w:sz w:val="18"/>
        </w:rPr>
        <w:t>‧</w:t>
      </w:r>
      <w:r w:rsidRPr="00D10FAC">
        <w:rPr>
          <w:rFonts w:ascii="Arial Unicode MS" w:hAnsi="Arial Unicode MS"/>
          <w:color w:val="666699"/>
          <w:sz w:val="18"/>
        </w:rPr>
        <w:t>中華民國五十八年四月十日總統令修正公布第</w:t>
      </w:r>
      <w:r w:rsidRPr="00D10FAC">
        <w:rPr>
          <w:rFonts w:ascii="Arial Unicode MS" w:hAnsi="Arial Unicode MS"/>
          <w:color w:val="666699"/>
          <w:sz w:val="18"/>
        </w:rPr>
        <w:t>34</w:t>
      </w:r>
      <w:r w:rsidRPr="00D10FAC">
        <w:rPr>
          <w:rFonts w:ascii="Arial Unicode MS" w:hAnsi="Arial Unicode MS"/>
          <w:color w:val="666699"/>
          <w:sz w:val="18"/>
        </w:rPr>
        <w:t>、</w:t>
      </w:r>
      <w:r w:rsidRPr="00D10FAC">
        <w:rPr>
          <w:rFonts w:ascii="Arial Unicode MS" w:hAnsi="Arial Unicode MS"/>
          <w:color w:val="666699"/>
          <w:sz w:val="18"/>
        </w:rPr>
        <w:t>35</w:t>
      </w:r>
      <w:r w:rsidRPr="00D10FAC">
        <w:rPr>
          <w:rFonts w:ascii="Arial Unicode MS" w:hAnsi="Arial Unicode MS"/>
          <w:color w:val="666699"/>
          <w:sz w:val="18"/>
        </w:rPr>
        <w:t>條條文</w:t>
      </w:r>
    </w:p>
    <w:p w14:paraId="529C2057" w14:textId="77777777" w:rsidR="00D33AEA" w:rsidRPr="00D10FAC" w:rsidRDefault="00D33AEA" w:rsidP="00955566">
      <w:pPr>
        <w:ind w:leftChars="75" w:left="150"/>
        <w:jc w:val="both"/>
        <w:rPr>
          <w:rFonts w:ascii="Arial Unicode MS" w:hAnsi="Arial Unicode MS"/>
          <w:color w:val="666699"/>
          <w:sz w:val="18"/>
        </w:rPr>
      </w:pPr>
      <w:r w:rsidRPr="00D10FAC">
        <w:rPr>
          <w:rFonts w:ascii="Arial Unicode MS" w:hAnsi="Arial Unicode MS"/>
          <w:b/>
          <w:color w:val="666699"/>
          <w:sz w:val="18"/>
        </w:rPr>
        <w:t>8</w:t>
      </w:r>
      <w:r w:rsidR="00276225">
        <w:rPr>
          <w:rFonts w:ascii="Arial Unicode MS" w:hAnsi="Arial Unicode MS" w:hint="eastAsia"/>
          <w:b/>
          <w:color w:val="666699"/>
          <w:sz w:val="18"/>
        </w:rPr>
        <w:t>‧</w:t>
      </w:r>
      <w:r w:rsidRPr="00D10FAC">
        <w:rPr>
          <w:rFonts w:ascii="Arial Unicode MS" w:hAnsi="Arial Unicode MS"/>
          <w:color w:val="666699"/>
          <w:sz w:val="18"/>
        </w:rPr>
        <w:t>中華民國六十九年六月二十九日總統</w:t>
      </w:r>
      <w:r w:rsidR="00995152">
        <w:rPr>
          <w:rFonts w:ascii="Arial Unicode MS" w:hAnsi="Arial Unicode MS"/>
          <w:color w:val="666699"/>
          <w:sz w:val="18"/>
        </w:rPr>
        <w:t>（</w:t>
      </w:r>
      <w:r w:rsidRPr="00D10FAC">
        <w:rPr>
          <w:rFonts w:ascii="Arial Unicode MS" w:hAnsi="Arial Unicode MS"/>
          <w:color w:val="666699"/>
          <w:sz w:val="18"/>
        </w:rPr>
        <w:t>69</w:t>
      </w:r>
      <w:r w:rsidR="00995152">
        <w:rPr>
          <w:rFonts w:ascii="Arial Unicode MS" w:hAnsi="Arial Unicode MS"/>
          <w:color w:val="666699"/>
          <w:sz w:val="18"/>
        </w:rPr>
        <w:t>）</w:t>
      </w:r>
      <w:r w:rsidRPr="00D10FAC">
        <w:rPr>
          <w:rFonts w:ascii="Arial Unicode MS" w:hAnsi="Arial Unicode MS"/>
          <w:color w:val="666699"/>
          <w:sz w:val="18"/>
        </w:rPr>
        <w:t>台統</w:t>
      </w:r>
      <w:r w:rsidR="00995152">
        <w:rPr>
          <w:rFonts w:ascii="Arial Unicode MS" w:hAnsi="Arial Unicode MS"/>
          <w:color w:val="666699"/>
          <w:sz w:val="18"/>
        </w:rPr>
        <w:t>（</w:t>
      </w:r>
      <w:r w:rsidRPr="00D10FAC">
        <w:rPr>
          <w:rFonts w:ascii="Arial Unicode MS" w:hAnsi="Arial Unicode MS"/>
          <w:color w:val="666699"/>
          <w:sz w:val="18"/>
        </w:rPr>
        <w:t>一</w:t>
      </w:r>
      <w:r w:rsidR="00995152">
        <w:rPr>
          <w:rFonts w:ascii="Arial Unicode MS" w:hAnsi="Arial Unicode MS"/>
          <w:color w:val="666699"/>
          <w:sz w:val="18"/>
        </w:rPr>
        <w:t>）</w:t>
      </w:r>
      <w:r w:rsidRPr="00D10FAC">
        <w:rPr>
          <w:rFonts w:ascii="Arial Unicode MS" w:hAnsi="Arial Unicode MS"/>
          <w:color w:val="666699"/>
          <w:sz w:val="18"/>
        </w:rPr>
        <w:t>義字第</w:t>
      </w:r>
      <w:r w:rsidRPr="00D10FAC">
        <w:rPr>
          <w:rFonts w:ascii="Arial Unicode MS" w:hAnsi="Arial Unicode MS"/>
          <w:color w:val="666699"/>
          <w:sz w:val="18"/>
        </w:rPr>
        <w:t>3669</w:t>
      </w:r>
      <w:r w:rsidRPr="00D10FAC">
        <w:rPr>
          <w:rFonts w:ascii="Arial Unicode MS" w:hAnsi="Arial Unicode MS"/>
          <w:color w:val="666699"/>
          <w:sz w:val="18"/>
        </w:rPr>
        <w:t>號令修正公布第</w:t>
      </w:r>
      <w:r w:rsidRPr="00D10FAC">
        <w:rPr>
          <w:rFonts w:ascii="Arial Unicode MS" w:hAnsi="Arial Unicode MS"/>
          <w:color w:val="666699"/>
          <w:sz w:val="18"/>
        </w:rPr>
        <w:t>21</w:t>
      </w:r>
      <w:r w:rsidRPr="00D10FAC">
        <w:rPr>
          <w:rFonts w:ascii="Arial Unicode MS" w:hAnsi="Arial Unicode MS"/>
          <w:color w:val="666699"/>
          <w:sz w:val="18"/>
        </w:rPr>
        <w:t>、</w:t>
      </w:r>
      <w:r w:rsidRPr="00D10FAC">
        <w:rPr>
          <w:rFonts w:ascii="Arial Unicode MS" w:hAnsi="Arial Unicode MS"/>
          <w:color w:val="666699"/>
          <w:sz w:val="18"/>
        </w:rPr>
        <w:t>26</w:t>
      </w:r>
      <w:r w:rsidRPr="00D10FAC">
        <w:rPr>
          <w:rFonts w:ascii="Arial Unicode MS" w:hAnsi="Arial Unicode MS"/>
          <w:color w:val="666699"/>
          <w:sz w:val="18"/>
        </w:rPr>
        <w:t>、</w:t>
      </w:r>
      <w:r w:rsidRPr="00D10FAC">
        <w:rPr>
          <w:rFonts w:ascii="Arial Unicode MS" w:hAnsi="Arial Unicode MS"/>
          <w:color w:val="666699"/>
          <w:sz w:val="18"/>
        </w:rPr>
        <w:t>27</w:t>
      </w:r>
      <w:r w:rsidRPr="00D10FAC">
        <w:rPr>
          <w:rFonts w:ascii="Arial Unicode MS" w:hAnsi="Arial Unicode MS"/>
          <w:color w:val="666699"/>
          <w:sz w:val="18"/>
        </w:rPr>
        <w:t>、</w:t>
      </w:r>
      <w:r w:rsidRPr="00D10FAC">
        <w:rPr>
          <w:rFonts w:ascii="Arial Unicode MS" w:hAnsi="Arial Unicode MS"/>
          <w:color w:val="666699"/>
          <w:sz w:val="18"/>
        </w:rPr>
        <w:t>34</w:t>
      </w:r>
      <w:r w:rsidRPr="00D10FAC">
        <w:rPr>
          <w:rFonts w:ascii="Arial Unicode MS" w:hAnsi="Arial Unicode MS"/>
          <w:color w:val="666699"/>
          <w:sz w:val="18"/>
        </w:rPr>
        <w:t>、</w:t>
      </w:r>
      <w:r w:rsidRPr="00D10FAC">
        <w:rPr>
          <w:rFonts w:ascii="Arial Unicode MS" w:hAnsi="Arial Unicode MS"/>
          <w:color w:val="666699"/>
          <w:sz w:val="18"/>
        </w:rPr>
        <w:t>35</w:t>
      </w:r>
      <w:r w:rsidRPr="00D10FAC">
        <w:rPr>
          <w:rFonts w:ascii="Arial Unicode MS" w:hAnsi="Arial Unicode MS"/>
          <w:color w:val="666699"/>
          <w:sz w:val="18"/>
        </w:rPr>
        <w:t>、</w:t>
      </w:r>
      <w:r w:rsidRPr="00D10FAC">
        <w:rPr>
          <w:rFonts w:ascii="Arial Unicode MS" w:hAnsi="Arial Unicode MS"/>
          <w:color w:val="666699"/>
          <w:sz w:val="18"/>
        </w:rPr>
        <w:t>45</w:t>
      </w:r>
      <w:r w:rsidRPr="00D10FAC">
        <w:rPr>
          <w:rFonts w:ascii="Arial Unicode MS" w:hAnsi="Arial Unicode MS"/>
          <w:color w:val="666699"/>
          <w:sz w:val="18"/>
        </w:rPr>
        <w:t>、</w:t>
      </w:r>
      <w:r w:rsidRPr="00D10FAC">
        <w:rPr>
          <w:rFonts w:ascii="Arial Unicode MS" w:hAnsi="Arial Unicode MS"/>
          <w:color w:val="666699"/>
          <w:sz w:val="18"/>
        </w:rPr>
        <w:t>49</w:t>
      </w:r>
      <w:r w:rsidRPr="00D10FAC">
        <w:rPr>
          <w:rFonts w:ascii="Arial Unicode MS" w:hAnsi="Arial Unicode MS"/>
          <w:color w:val="666699"/>
          <w:sz w:val="18"/>
        </w:rPr>
        <w:t>、</w:t>
      </w:r>
      <w:r w:rsidRPr="00D10FAC">
        <w:rPr>
          <w:rFonts w:ascii="Arial Unicode MS" w:hAnsi="Arial Unicode MS"/>
          <w:color w:val="666699"/>
          <w:sz w:val="18"/>
        </w:rPr>
        <w:t>50</w:t>
      </w:r>
      <w:r w:rsidRPr="00D10FAC">
        <w:rPr>
          <w:rFonts w:ascii="Arial Unicode MS" w:hAnsi="Arial Unicode MS"/>
          <w:color w:val="666699"/>
          <w:sz w:val="18"/>
        </w:rPr>
        <w:t>、</w:t>
      </w:r>
      <w:r w:rsidRPr="00D10FAC">
        <w:rPr>
          <w:rFonts w:ascii="Arial Unicode MS" w:hAnsi="Arial Unicode MS"/>
          <w:color w:val="666699"/>
          <w:sz w:val="18"/>
        </w:rPr>
        <w:t>51</w:t>
      </w:r>
      <w:r w:rsidRPr="00D10FAC">
        <w:rPr>
          <w:rFonts w:ascii="Arial Unicode MS" w:hAnsi="Arial Unicode MS"/>
          <w:color w:val="666699"/>
          <w:sz w:val="18"/>
        </w:rPr>
        <w:t>、</w:t>
      </w:r>
      <w:r w:rsidRPr="00D10FAC">
        <w:rPr>
          <w:rFonts w:ascii="Arial Unicode MS" w:hAnsi="Arial Unicode MS"/>
          <w:color w:val="666699"/>
          <w:sz w:val="18"/>
        </w:rPr>
        <w:t>56</w:t>
      </w:r>
      <w:r w:rsidRPr="00D10FAC">
        <w:rPr>
          <w:rFonts w:ascii="Arial Unicode MS" w:hAnsi="Arial Unicode MS"/>
          <w:color w:val="666699"/>
          <w:sz w:val="18"/>
        </w:rPr>
        <w:t>、</w:t>
      </w:r>
      <w:r w:rsidRPr="00D10FAC">
        <w:rPr>
          <w:rFonts w:ascii="Arial Unicode MS" w:hAnsi="Arial Unicode MS"/>
          <w:color w:val="666699"/>
          <w:sz w:val="18"/>
        </w:rPr>
        <w:t>63</w:t>
      </w:r>
      <w:r w:rsidRPr="00D10FAC">
        <w:rPr>
          <w:rFonts w:ascii="Arial Unicode MS" w:hAnsi="Arial Unicode MS"/>
          <w:color w:val="666699"/>
          <w:sz w:val="18"/>
        </w:rPr>
        <w:t>、</w:t>
      </w:r>
      <w:r w:rsidRPr="00D10FAC">
        <w:rPr>
          <w:rFonts w:ascii="Arial Unicode MS" w:hAnsi="Arial Unicode MS"/>
          <w:color w:val="666699"/>
          <w:sz w:val="18"/>
        </w:rPr>
        <w:t>87</w:t>
      </w:r>
      <w:r w:rsidRPr="00D10FAC">
        <w:rPr>
          <w:rFonts w:ascii="Arial Unicode MS" w:hAnsi="Arial Unicode MS"/>
          <w:color w:val="666699"/>
          <w:sz w:val="18"/>
        </w:rPr>
        <w:t>條條文暨第</w:t>
      </w:r>
      <w:r w:rsidRPr="00D10FAC">
        <w:rPr>
          <w:rFonts w:ascii="Arial Unicode MS" w:hAnsi="Arial Unicode MS"/>
          <w:color w:val="666699"/>
          <w:sz w:val="18"/>
        </w:rPr>
        <w:t>5</w:t>
      </w:r>
      <w:r w:rsidRPr="00D10FAC">
        <w:rPr>
          <w:rFonts w:ascii="Arial Unicode MS" w:hAnsi="Arial Unicode MS"/>
          <w:color w:val="666699"/>
          <w:sz w:val="18"/>
        </w:rPr>
        <w:t>章章名</w:t>
      </w:r>
    </w:p>
    <w:p w14:paraId="4A918E89" w14:textId="77777777" w:rsidR="0081352A" w:rsidRPr="00D10FAC" w:rsidRDefault="00D33AEA" w:rsidP="00955566">
      <w:pPr>
        <w:ind w:leftChars="75" w:left="150"/>
        <w:jc w:val="both"/>
        <w:rPr>
          <w:rFonts w:ascii="Arial Unicode MS" w:hAnsi="Arial Unicode MS"/>
          <w:color w:val="666699"/>
          <w:sz w:val="18"/>
        </w:rPr>
      </w:pPr>
      <w:r w:rsidRPr="00D10FAC">
        <w:rPr>
          <w:rFonts w:ascii="Arial Unicode MS" w:hAnsi="Arial Unicode MS"/>
          <w:b/>
          <w:color w:val="666699"/>
          <w:sz w:val="18"/>
        </w:rPr>
        <w:t>9</w:t>
      </w:r>
      <w:r w:rsidR="00276225">
        <w:rPr>
          <w:rFonts w:ascii="Arial Unicode MS" w:hAnsi="Arial Unicode MS" w:hint="eastAsia"/>
          <w:b/>
          <w:color w:val="666699"/>
          <w:sz w:val="18"/>
        </w:rPr>
        <w:t>‧</w:t>
      </w:r>
      <w:r w:rsidRPr="00D10FAC">
        <w:rPr>
          <w:rFonts w:ascii="Arial Unicode MS" w:hAnsi="Arial Unicode MS"/>
          <w:color w:val="666699"/>
          <w:sz w:val="18"/>
        </w:rPr>
        <w:t>中華民國七十八年十二月二十二日總統</w:t>
      </w:r>
      <w:r w:rsidR="00995152">
        <w:rPr>
          <w:rFonts w:ascii="Arial Unicode MS" w:hAnsi="Arial Unicode MS"/>
          <w:color w:val="666699"/>
          <w:sz w:val="18"/>
        </w:rPr>
        <w:t>（</w:t>
      </w:r>
      <w:r w:rsidRPr="00D10FAC">
        <w:rPr>
          <w:rFonts w:ascii="Arial Unicode MS" w:hAnsi="Arial Unicode MS"/>
          <w:color w:val="666699"/>
          <w:sz w:val="18"/>
        </w:rPr>
        <w:t>78</w:t>
      </w:r>
      <w:r w:rsidR="00995152">
        <w:rPr>
          <w:rFonts w:ascii="Arial Unicode MS" w:hAnsi="Arial Unicode MS"/>
          <w:color w:val="666699"/>
          <w:sz w:val="18"/>
        </w:rPr>
        <w:t>）</w:t>
      </w:r>
      <w:r w:rsidRPr="00D10FAC">
        <w:rPr>
          <w:rFonts w:ascii="Arial Unicode MS" w:hAnsi="Arial Unicode MS"/>
          <w:color w:val="666699"/>
          <w:sz w:val="18"/>
        </w:rPr>
        <w:t>華總</w:t>
      </w:r>
      <w:r w:rsidR="00995152">
        <w:rPr>
          <w:rFonts w:ascii="Arial Unicode MS" w:hAnsi="Arial Unicode MS"/>
          <w:color w:val="666699"/>
          <w:sz w:val="18"/>
        </w:rPr>
        <w:t>（</w:t>
      </w:r>
      <w:r w:rsidRPr="00D10FAC">
        <w:rPr>
          <w:rFonts w:ascii="Arial Unicode MS" w:hAnsi="Arial Unicode MS"/>
          <w:color w:val="666699"/>
          <w:sz w:val="18"/>
        </w:rPr>
        <w:t>一</w:t>
      </w:r>
      <w:r w:rsidR="00995152">
        <w:rPr>
          <w:rFonts w:ascii="Arial Unicode MS" w:hAnsi="Arial Unicode MS"/>
          <w:color w:val="666699"/>
          <w:sz w:val="18"/>
        </w:rPr>
        <w:t>）</w:t>
      </w:r>
      <w:r w:rsidRPr="00D10FAC">
        <w:rPr>
          <w:rFonts w:ascii="Arial Unicode MS" w:hAnsi="Arial Unicode MS"/>
          <w:color w:val="666699"/>
          <w:sz w:val="18"/>
        </w:rPr>
        <w:t>義字第</w:t>
      </w:r>
      <w:r w:rsidRPr="00D10FAC">
        <w:rPr>
          <w:rFonts w:ascii="Arial Unicode MS" w:hAnsi="Arial Unicode MS"/>
          <w:color w:val="666699"/>
          <w:sz w:val="18"/>
        </w:rPr>
        <w:t>6973</w:t>
      </w:r>
      <w:r w:rsidRPr="00D10FAC">
        <w:rPr>
          <w:rFonts w:ascii="Arial Unicode MS" w:hAnsi="Arial Unicode MS"/>
          <w:color w:val="666699"/>
          <w:sz w:val="18"/>
        </w:rPr>
        <w:t>號令修正公布全文</w:t>
      </w:r>
      <w:r w:rsidRPr="00D10FAC">
        <w:rPr>
          <w:rFonts w:ascii="Arial Unicode MS" w:hAnsi="Arial Unicode MS"/>
          <w:color w:val="666699"/>
          <w:sz w:val="18"/>
        </w:rPr>
        <w:t>115</w:t>
      </w:r>
      <w:r w:rsidRPr="00D10FAC">
        <w:rPr>
          <w:rFonts w:ascii="Arial Unicode MS" w:hAnsi="Arial Unicode MS"/>
          <w:color w:val="666699"/>
          <w:sz w:val="18"/>
        </w:rPr>
        <w:t>條</w:t>
      </w:r>
    </w:p>
    <w:p w14:paraId="4D15EAF2" w14:textId="77777777" w:rsidR="0081352A" w:rsidRPr="00D10FAC" w:rsidRDefault="00D33AEA" w:rsidP="00955566">
      <w:pPr>
        <w:ind w:leftChars="75" w:left="150"/>
        <w:jc w:val="both"/>
        <w:rPr>
          <w:rFonts w:ascii="Arial Unicode MS" w:hAnsi="Arial Unicode MS"/>
          <w:color w:val="666699"/>
          <w:sz w:val="18"/>
        </w:rPr>
      </w:pPr>
      <w:r w:rsidRPr="00D10FAC">
        <w:rPr>
          <w:rFonts w:ascii="Arial Unicode MS" w:hAnsi="Arial Unicode MS"/>
          <w:b/>
          <w:color w:val="666699"/>
          <w:sz w:val="18"/>
        </w:rPr>
        <w:t>10</w:t>
      </w:r>
      <w:r w:rsidR="00276225">
        <w:rPr>
          <w:rFonts w:ascii="Arial Unicode MS" w:hAnsi="Arial Unicode MS" w:hint="eastAsia"/>
          <w:b/>
          <w:color w:val="666699"/>
          <w:sz w:val="18"/>
        </w:rPr>
        <w:t>‧</w:t>
      </w:r>
      <w:r w:rsidRPr="00D10FAC">
        <w:rPr>
          <w:rFonts w:ascii="Arial Unicode MS" w:hAnsi="Arial Unicode MS"/>
          <w:color w:val="666699"/>
          <w:sz w:val="18"/>
        </w:rPr>
        <w:t>中華民國八十八年二月三日總統</w:t>
      </w:r>
      <w:r w:rsidR="00995152">
        <w:rPr>
          <w:rFonts w:ascii="Arial Unicode MS" w:hAnsi="Arial Unicode MS"/>
          <w:color w:val="666699"/>
          <w:sz w:val="18"/>
        </w:rPr>
        <w:t>（</w:t>
      </w:r>
      <w:r w:rsidRPr="00D10FAC">
        <w:rPr>
          <w:rFonts w:ascii="Arial Unicode MS" w:hAnsi="Arial Unicode MS"/>
          <w:color w:val="666699"/>
          <w:sz w:val="18"/>
        </w:rPr>
        <w:t>88</w:t>
      </w:r>
      <w:r w:rsidR="00995152">
        <w:rPr>
          <w:rFonts w:ascii="Arial Unicode MS" w:hAnsi="Arial Unicode MS"/>
          <w:color w:val="666699"/>
          <w:sz w:val="18"/>
        </w:rPr>
        <w:t>）</w:t>
      </w:r>
      <w:r w:rsidRPr="00D10FAC">
        <w:rPr>
          <w:rFonts w:ascii="Arial Unicode MS" w:hAnsi="Arial Unicode MS"/>
          <w:color w:val="666699"/>
          <w:sz w:val="18"/>
        </w:rPr>
        <w:t>華總</w:t>
      </w:r>
      <w:r w:rsidR="00995152">
        <w:rPr>
          <w:rFonts w:ascii="Arial Unicode MS" w:hAnsi="Arial Unicode MS"/>
          <w:color w:val="666699"/>
          <w:sz w:val="18"/>
        </w:rPr>
        <w:t>（</w:t>
      </w:r>
      <w:r w:rsidRPr="00D10FAC">
        <w:rPr>
          <w:rFonts w:ascii="Arial Unicode MS" w:hAnsi="Arial Unicode MS"/>
          <w:color w:val="666699"/>
          <w:sz w:val="18"/>
        </w:rPr>
        <w:t>一</w:t>
      </w:r>
      <w:r w:rsidR="00995152">
        <w:rPr>
          <w:rFonts w:ascii="Arial Unicode MS" w:hAnsi="Arial Unicode MS"/>
          <w:color w:val="666699"/>
          <w:sz w:val="18"/>
        </w:rPr>
        <w:t>）</w:t>
      </w:r>
      <w:r w:rsidRPr="00D10FAC">
        <w:rPr>
          <w:rFonts w:ascii="Arial Unicode MS" w:hAnsi="Arial Unicode MS"/>
          <w:color w:val="666699"/>
          <w:sz w:val="18"/>
        </w:rPr>
        <w:t>義字第</w:t>
      </w:r>
      <w:r w:rsidR="00FB621E" w:rsidRPr="00D10FAC">
        <w:rPr>
          <w:rFonts w:ascii="Arial Unicode MS" w:hAnsi="Arial Unicode MS"/>
          <w:color w:val="666699"/>
          <w:sz w:val="18"/>
        </w:rPr>
        <w:t>880002062</w:t>
      </w:r>
      <w:r w:rsidRPr="00D10FAC">
        <w:rPr>
          <w:rFonts w:ascii="Arial Unicode MS" w:hAnsi="Arial Unicode MS"/>
          <w:color w:val="666699"/>
          <w:sz w:val="18"/>
        </w:rPr>
        <w:t>號令修正公布第</w:t>
      </w:r>
      <w:r w:rsidRPr="00D10FAC">
        <w:rPr>
          <w:rFonts w:ascii="Arial Unicode MS" w:hAnsi="Arial Unicode MS"/>
          <w:color w:val="666699"/>
          <w:sz w:val="18"/>
        </w:rPr>
        <w:t>11</w:t>
      </w:r>
      <w:r w:rsidRPr="00D10FAC">
        <w:rPr>
          <w:rFonts w:ascii="Arial Unicode MS" w:hAnsi="Arial Unicode MS"/>
          <w:color w:val="666699"/>
          <w:sz w:val="18"/>
        </w:rPr>
        <w:t>、</w:t>
      </w:r>
      <w:r w:rsidRPr="00D10FAC">
        <w:rPr>
          <w:rFonts w:ascii="Arial Unicode MS" w:hAnsi="Arial Unicode MS"/>
          <w:color w:val="666699"/>
          <w:sz w:val="18"/>
        </w:rPr>
        <w:t>12</w:t>
      </w:r>
      <w:r w:rsidRPr="00D10FAC">
        <w:rPr>
          <w:rFonts w:ascii="Arial Unicode MS" w:hAnsi="Arial Unicode MS"/>
          <w:color w:val="666699"/>
          <w:sz w:val="18"/>
        </w:rPr>
        <w:t>、</w:t>
      </w:r>
      <w:r w:rsidRPr="00D10FAC">
        <w:rPr>
          <w:rFonts w:ascii="Arial Unicode MS" w:hAnsi="Arial Unicode MS"/>
          <w:color w:val="666699"/>
          <w:sz w:val="18"/>
        </w:rPr>
        <w:t>33</w:t>
      </w:r>
      <w:r w:rsidRPr="00D10FAC">
        <w:rPr>
          <w:rFonts w:ascii="Arial Unicode MS" w:hAnsi="Arial Unicode MS"/>
          <w:color w:val="666699"/>
          <w:sz w:val="18"/>
        </w:rPr>
        <w:t>、</w:t>
      </w:r>
      <w:r w:rsidRPr="00D10FAC">
        <w:rPr>
          <w:rFonts w:ascii="Arial Unicode MS" w:hAnsi="Arial Unicode MS"/>
          <w:color w:val="666699"/>
          <w:sz w:val="18"/>
        </w:rPr>
        <w:t>34</w:t>
      </w:r>
      <w:r w:rsidRPr="00D10FAC">
        <w:rPr>
          <w:rFonts w:ascii="Arial Unicode MS" w:hAnsi="Arial Unicode MS"/>
          <w:color w:val="666699"/>
          <w:sz w:val="18"/>
        </w:rPr>
        <w:t>、</w:t>
      </w:r>
      <w:r w:rsidRPr="00D10FAC">
        <w:rPr>
          <w:rFonts w:ascii="Arial Unicode MS" w:hAnsi="Arial Unicode MS"/>
          <w:color w:val="666699"/>
          <w:sz w:val="18"/>
        </w:rPr>
        <w:t>49</w:t>
      </w:r>
      <w:r w:rsidRPr="00D10FAC">
        <w:rPr>
          <w:rFonts w:ascii="Arial Unicode MS" w:hAnsi="Arial Unicode MS"/>
          <w:color w:val="666699"/>
          <w:sz w:val="18"/>
        </w:rPr>
        <w:t>、</w:t>
      </w:r>
      <w:r w:rsidRPr="00D10FAC">
        <w:rPr>
          <w:rFonts w:ascii="Arial Unicode MS" w:hAnsi="Arial Unicode MS"/>
          <w:color w:val="666699"/>
          <w:sz w:val="18"/>
        </w:rPr>
        <w:t>51</w:t>
      </w:r>
      <w:r w:rsidRPr="00D10FAC">
        <w:rPr>
          <w:rFonts w:ascii="Arial Unicode MS" w:hAnsi="Arial Unicode MS"/>
          <w:color w:val="666699"/>
          <w:sz w:val="18"/>
        </w:rPr>
        <w:t>、</w:t>
      </w:r>
      <w:r w:rsidRPr="00D10FAC">
        <w:rPr>
          <w:rFonts w:ascii="Arial Unicode MS" w:hAnsi="Arial Unicode MS"/>
          <w:color w:val="666699"/>
          <w:sz w:val="18"/>
        </w:rPr>
        <w:t>73</w:t>
      </w:r>
      <w:r w:rsidRPr="00D10FAC">
        <w:rPr>
          <w:rFonts w:ascii="Arial Unicode MS" w:hAnsi="Arial Unicode MS"/>
          <w:color w:val="666699"/>
          <w:sz w:val="18"/>
        </w:rPr>
        <w:t>～</w:t>
      </w:r>
      <w:r w:rsidRPr="00D10FAC">
        <w:rPr>
          <w:rFonts w:ascii="Arial Unicode MS" w:hAnsi="Arial Unicode MS"/>
          <w:color w:val="666699"/>
          <w:sz w:val="18"/>
        </w:rPr>
        <w:t>75</w:t>
      </w:r>
      <w:r w:rsidRPr="00D10FAC">
        <w:rPr>
          <w:rFonts w:ascii="Arial Unicode MS" w:hAnsi="Arial Unicode MS"/>
          <w:color w:val="666699"/>
          <w:sz w:val="18"/>
        </w:rPr>
        <w:t>條條文；並增訂第</w:t>
      </w:r>
      <w:r w:rsidRPr="00D10FAC">
        <w:rPr>
          <w:rFonts w:ascii="Arial Unicode MS" w:hAnsi="Arial Unicode MS"/>
          <w:color w:val="666699"/>
          <w:sz w:val="18"/>
        </w:rPr>
        <w:t>66-1</w:t>
      </w:r>
      <w:r w:rsidRPr="00D10FAC">
        <w:rPr>
          <w:rFonts w:ascii="Arial Unicode MS" w:hAnsi="Arial Unicode MS"/>
          <w:color w:val="666699"/>
          <w:sz w:val="18"/>
        </w:rPr>
        <w:t>～</w:t>
      </w:r>
      <w:r w:rsidRPr="00D10FAC">
        <w:rPr>
          <w:rFonts w:ascii="Arial Unicode MS" w:hAnsi="Arial Unicode MS"/>
          <w:color w:val="666699"/>
          <w:sz w:val="18"/>
        </w:rPr>
        <w:t>66-4</w:t>
      </w:r>
      <w:r w:rsidRPr="00D10FAC">
        <w:rPr>
          <w:rFonts w:ascii="Arial Unicode MS" w:hAnsi="Arial Unicode MS"/>
          <w:color w:val="666699"/>
          <w:sz w:val="18"/>
        </w:rPr>
        <w:t>條條文</w:t>
      </w:r>
    </w:p>
    <w:p w14:paraId="5CE32333" w14:textId="77777777" w:rsidR="00D33AEA" w:rsidRPr="00D10FAC" w:rsidRDefault="00D33AEA" w:rsidP="00955566">
      <w:pPr>
        <w:ind w:leftChars="75" w:left="150"/>
        <w:jc w:val="both"/>
        <w:rPr>
          <w:rFonts w:ascii="Arial Unicode MS" w:hAnsi="Arial Unicode MS"/>
          <w:color w:val="666699"/>
          <w:sz w:val="18"/>
        </w:rPr>
      </w:pPr>
      <w:r w:rsidRPr="00D10FAC">
        <w:rPr>
          <w:rFonts w:ascii="Arial Unicode MS" w:hAnsi="Arial Unicode MS"/>
          <w:b/>
          <w:color w:val="666699"/>
          <w:sz w:val="18"/>
        </w:rPr>
        <w:t>11</w:t>
      </w:r>
      <w:r w:rsidR="00276225">
        <w:rPr>
          <w:rFonts w:ascii="Arial Unicode MS" w:hAnsi="Arial Unicode MS" w:hint="eastAsia"/>
          <w:b/>
          <w:color w:val="666699"/>
          <w:sz w:val="18"/>
        </w:rPr>
        <w:t>‧</w:t>
      </w:r>
      <w:r w:rsidRPr="00D10FAC">
        <w:rPr>
          <w:rFonts w:ascii="Arial Unicode MS" w:hAnsi="Arial Unicode MS"/>
          <w:color w:val="666699"/>
          <w:sz w:val="18"/>
        </w:rPr>
        <w:t>中華民國九十年一月十七日總統</w:t>
      </w:r>
      <w:r w:rsidR="00995152">
        <w:rPr>
          <w:rFonts w:ascii="Arial Unicode MS" w:hAnsi="Arial Unicode MS"/>
          <w:color w:val="666699"/>
          <w:sz w:val="18"/>
        </w:rPr>
        <w:t>（</w:t>
      </w:r>
      <w:r w:rsidRPr="00D10FAC">
        <w:rPr>
          <w:rFonts w:ascii="Arial Unicode MS" w:hAnsi="Arial Unicode MS"/>
          <w:color w:val="666699"/>
          <w:sz w:val="18"/>
        </w:rPr>
        <w:t>90</w:t>
      </w:r>
      <w:r w:rsidR="00995152">
        <w:rPr>
          <w:rFonts w:ascii="Arial Unicode MS" w:hAnsi="Arial Unicode MS"/>
          <w:color w:val="666699"/>
          <w:sz w:val="18"/>
        </w:rPr>
        <w:t>）</w:t>
      </w:r>
      <w:r w:rsidRPr="00D10FAC">
        <w:rPr>
          <w:rFonts w:ascii="Arial Unicode MS" w:hAnsi="Arial Unicode MS"/>
          <w:color w:val="666699"/>
          <w:sz w:val="18"/>
        </w:rPr>
        <w:t>華總一義字第</w:t>
      </w:r>
      <w:r w:rsidRPr="00D10FAC">
        <w:rPr>
          <w:rFonts w:ascii="Arial Unicode MS" w:hAnsi="Arial Unicode MS"/>
          <w:color w:val="666699"/>
          <w:sz w:val="18"/>
        </w:rPr>
        <w:t>9000009280</w:t>
      </w:r>
      <w:r w:rsidRPr="00D10FAC">
        <w:rPr>
          <w:rFonts w:ascii="Arial Unicode MS" w:hAnsi="Arial Unicode MS"/>
          <w:color w:val="666699"/>
          <w:sz w:val="18"/>
        </w:rPr>
        <w:t>號令修正公布</w:t>
      </w:r>
      <w:r w:rsidRPr="00D10FAC">
        <w:rPr>
          <w:rFonts w:ascii="Arial Unicode MS" w:hAnsi="Arial Unicode MS"/>
          <w:color w:val="666699"/>
          <w:sz w:val="18"/>
          <w:szCs w:val="20"/>
        </w:rPr>
        <w:t>第</w:t>
      </w:r>
      <w:hyperlink w:anchor="a15" w:history="1">
        <w:r w:rsidRPr="00D10FAC">
          <w:rPr>
            <w:rStyle w:val="a3"/>
            <w:rFonts w:ascii="Arial Unicode MS" w:hAnsi="Arial Unicode MS"/>
            <w:sz w:val="18"/>
          </w:rPr>
          <w:t>15</w:t>
        </w:r>
      </w:hyperlink>
      <w:r w:rsidRPr="00D10FAC">
        <w:rPr>
          <w:rFonts w:ascii="Arial Unicode MS" w:hAnsi="Arial Unicode MS"/>
          <w:color w:val="666699"/>
          <w:sz w:val="18"/>
          <w:szCs w:val="20"/>
        </w:rPr>
        <w:t>、</w:t>
      </w:r>
      <w:hyperlink w:anchor="a34" w:history="1">
        <w:r w:rsidRPr="00D10FAC">
          <w:rPr>
            <w:rStyle w:val="a3"/>
            <w:rFonts w:ascii="Arial Unicode MS" w:hAnsi="Arial Unicode MS"/>
            <w:sz w:val="18"/>
          </w:rPr>
          <w:t>34</w:t>
        </w:r>
      </w:hyperlink>
      <w:r w:rsidRPr="00D10FAC">
        <w:rPr>
          <w:rFonts w:ascii="Arial Unicode MS" w:hAnsi="Arial Unicode MS"/>
          <w:color w:val="666699"/>
          <w:sz w:val="18"/>
          <w:szCs w:val="20"/>
        </w:rPr>
        <w:t>、</w:t>
      </w:r>
      <w:hyperlink w:anchor="a103" w:history="1">
        <w:r w:rsidRPr="00D10FAC">
          <w:rPr>
            <w:rStyle w:val="a3"/>
            <w:rFonts w:ascii="Arial Unicode MS" w:hAnsi="Arial Unicode MS"/>
            <w:sz w:val="18"/>
          </w:rPr>
          <w:t>103</w:t>
        </w:r>
      </w:hyperlink>
      <w:r w:rsidRPr="00D10FAC">
        <w:rPr>
          <w:rFonts w:ascii="Arial Unicode MS" w:hAnsi="Arial Unicode MS"/>
          <w:color w:val="666699"/>
          <w:sz w:val="18"/>
          <w:szCs w:val="20"/>
        </w:rPr>
        <w:t>、</w:t>
      </w:r>
      <w:hyperlink w:anchor="a106" w:history="1">
        <w:r w:rsidRPr="00D10FAC">
          <w:rPr>
            <w:rStyle w:val="a3"/>
            <w:rFonts w:ascii="Arial Unicode MS" w:hAnsi="Arial Unicode MS"/>
            <w:sz w:val="18"/>
          </w:rPr>
          <w:t>106</w:t>
        </w:r>
      </w:hyperlink>
      <w:r w:rsidRPr="00D10FAC">
        <w:rPr>
          <w:rFonts w:ascii="Arial Unicode MS" w:hAnsi="Arial Unicode MS"/>
          <w:color w:val="666699"/>
          <w:sz w:val="18"/>
          <w:szCs w:val="20"/>
        </w:rPr>
        <w:t>條</w:t>
      </w:r>
      <w:r w:rsidRPr="00D10FAC">
        <w:rPr>
          <w:rFonts w:ascii="Arial Unicode MS" w:hAnsi="Arial Unicode MS"/>
          <w:color w:val="666699"/>
          <w:sz w:val="18"/>
        </w:rPr>
        <w:t>條條文</w:t>
      </w:r>
    </w:p>
    <w:p w14:paraId="10CA3AD7" w14:textId="77777777" w:rsidR="0081352A" w:rsidRPr="00D10FAC" w:rsidRDefault="00D33AEA" w:rsidP="00955566">
      <w:pPr>
        <w:ind w:leftChars="75" w:left="150"/>
        <w:jc w:val="both"/>
        <w:rPr>
          <w:rFonts w:ascii="Arial Unicode MS" w:hAnsi="Arial Unicode MS"/>
          <w:color w:val="666699"/>
          <w:sz w:val="18"/>
        </w:rPr>
      </w:pPr>
      <w:r w:rsidRPr="00D10FAC">
        <w:rPr>
          <w:rFonts w:ascii="Arial Unicode MS" w:hAnsi="Arial Unicode MS"/>
          <w:b/>
          <w:color w:val="666699"/>
          <w:sz w:val="18"/>
        </w:rPr>
        <w:t>12</w:t>
      </w:r>
      <w:r w:rsidR="00276225">
        <w:rPr>
          <w:rFonts w:ascii="Arial Unicode MS" w:hAnsi="Arial Unicode MS" w:hint="eastAsia"/>
          <w:b/>
          <w:color w:val="666699"/>
          <w:sz w:val="18"/>
        </w:rPr>
        <w:t>‧</w:t>
      </w:r>
      <w:r w:rsidRPr="00D10FAC">
        <w:rPr>
          <w:rFonts w:ascii="Arial Unicode MS" w:hAnsi="Arial Unicode MS"/>
          <w:color w:val="666699"/>
          <w:sz w:val="18"/>
        </w:rPr>
        <w:t>中華民國九十年五月二十三日總統</w:t>
      </w:r>
      <w:r w:rsidR="00995152">
        <w:rPr>
          <w:rFonts w:ascii="Arial Unicode MS" w:hAnsi="Arial Unicode MS"/>
          <w:color w:val="666699"/>
          <w:sz w:val="18"/>
        </w:rPr>
        <w:t>（</w:t>
      </w:r>
      <w:r w:rsidRPr="00D10FAC">
        <w:rPr>
          <w:rFonts w:ascii="Arial Unicode MS" w:hAnsi="Arial Unicode MS"/>
          <w:color w:val="666699"/>
          <w:sz w:val="18"/>
        </w:rPr>
        <w:t>90</w:t>
      </w:r>
      <w:r w:rsidR="00995152">
        <w:rPr>
          <w:rFonts w:ascii="Arial Unicode MS" w:hAnsi="Arial Unicode MS"/>
          <w:color w:val="666699"/>
          <w:sz w:val="18"/>
        </w:rPr>
        <w:t>）</w:t>
      </w:r>
      <w:r w:rsidRPr="00D10FAC">
        <w:rPr>
          <w:rFonts w:ascii="Arial Unicode MS" w:hAnsi="Arial Unicode MS"/>
          <w:color w:val="666699"/>
          <w:sz w:val="18"/>
        </w:rPr>
        <w:t>華總一義字第</w:t>
      </w:r>
      <w:r w:rsidRPr="00D10FAC">
        <w:rPr>
          <w:rFonts w:ascii="Arial Unicode MS" w:hAnsi="Arial Unicode MS"/>
          <w:color w:val="666699"/>
          <w:sz w:val="18"/>
        </w:rPr>
        <w:t>9000099380</w:t>
      </w:r>
      <w:r w:rsidRPr="00D10FAC">
        <w:rPr>
          <w:rFonts w:ascii="Arial Unicode MS" w:hAnsi="Arial Unicode MS"/>
          <w:color w:val="666699"/>
          <w:sz w:val="18"/>
        </w:rPr>
        <w:t>號令修正發布</w:t>
      </w:r>
      <w:r w:rsidRPr="00D10FAC">
        <w:rPr>
          <w:rFonts w:ascii="Arial Unicode MS" w:hAnsi="Arial Unicode MS" w:hint="eastAsia"/>
          <w:color w:val="666699"/>
          <w:sz w:val="18"/>
          <w:szCs w:val="20"/>
        </w:rPr>
        <w:t>第</w:t>
      </w:r>
      <w:hyperlink w:anchor="a79" w:history="1">
        <w:r w:rsidRPr="00CE7170">
          <w:rPr>
            <w:rStyle w:val="a3"/>
            <w:rFonts w:ascii="Arial Unicode MS" w:hAnsi="Arial Unicode MS" w:hint="eastAsia"/>
            <w:sz w:val="18"/>
            <w:szCs w:val="20"/>
          </w:rPr>
          <w:t>79</w:t>
        </w:r>
      </w:hyperlink>
      <w:r w:rsidRPr="00CE7170">
        <w:rPr>
          <w:rFonts w:ascii="Arial Unicode MS" w:hAnsi="Arial Unicode MS"/>
          <w:color w:val="666699"/>
          <w:sz w:val="18"/>
          <w:szCs w:val="20"/>
        </w:rPr>
        <w:t>、</w:t>
      </w:r>
      <w:hyperlink w:anchor="a66" w:history="1">
        <w:r w:rsidRPr="00CE7170">
          <w:rPr>
            <w:rStyle w:val="a3"/>
            <w:rFonts w:ascii="Arial Unicode MS" w:hAnsi="Arial Unicode MS" w:hint="eastAsia"/>
            <w:sz w:val="18"/>
          </w:rPr>
          <w:t>66</w:t>
        </w:r>
      </w:hyperlink>
      <w:r w:rsidRPr="00CE7170">
        <w:rPr>
          <w:rFonts w:ascii="Arial Unicode MS" w:hAnsi="Arial Unicode MS" w:hint="eastAsia"/>
          <w:color w:val="666699"/>
          <w:sz w:val="18"/>
          <w:szCs w:val="20"/>
        </w:rPr>
        <w:t>條</w:t>
      </w:r>
      <w:r w:rsidRPr="00CE7170">
        <w:rPr>
          <w:rFonts w:ascii="Arial Unicode MS" w:hAnsi="Arial Unicode MS"/>
          <w:color w:val="666699"/>
          <w:sz w:val="18"/>
        </w:rPr>
        <w:t>條</w:t>
      </w:r>
      <w:r w:rsidRPr="00D10FAC">
        <w:rPr>
          <w:rFonts w:ascii="Arial Unicode MS" w:hAnsi="Arial Unicode MS"/>
          <w:color w:val="666699"/>
          <w:sz w:val="18"/>
        </w:rPr>
        <w:t>文</w:t>
      </w:r>
    </w:p>
    <w:p w14:paraId="393FFF61" w14:textId="77777777" w:rsidR="00D33AEA" w:rsidRPr="00D10FAC" w:rsidRDefault="00D33AEA" w:rsidP="00955566">
      <w:pPr>
        <w:ind w:leftChars="75" w:left="150"/>
        <w:jc w:val="both"/>
        <w:rPr>
          <w:rFonts w:ascii="Arial Unicode MS" w:hAnsi="Arial Unicode MS"/>
          <w:color w:val="666699"/>
          <w:sz w:val="18"/>
        </w:rPr>
      </w:pPr>
      <w:r w:rsidRPr="00D10FAC">
        <w:rPr>
          <w:rFonts w:ascii="Arial Unicode MS" w:hAnsi="Arial Unicode MS" w:hint="eastAsia"/>
          <w:b/>
          <w:color w:val="666699"/>
          <w:sz w:val="18"/>
        </w:rPr>
        <w:t>13</w:t>
      </w:r>
      <w:r w:rsidR="00276225">
        <w:rPr>
          <w:rFonts w:ascii="Arial Unicode MS" w:hAnsi="Arial Unicode MS" w:hint="eastAsia"/>
          <w:b/>
          <w:color w:val="666699"/>
          <w:sz w:val="18"/>
        </w:rPr>
        <w:t>‧</w:t>
      </w:r>
      <w:r w:rsidRPr="00D10FAC">
        <w:rPr>
          <w:rFonts w:ascii="Arial Unicode MS" w:hAnsi="Arial Unicode MS"/>
          <w:color w:val="666699"/>
          <w:sz w:val="18"/>
        </w:rPr>
        <w:t>中華民國九十四年六月十五日總統華總一義字第</w:t>
      </w:r>
      <w:r w:rsidRPr="00D10FAC">
        <w:rPr>
          <w:rFonts w:ascii="Arial Unicode MS" w:hAnsi="Arial Unicode MS"/>
          <w:color w:val="666699"/>
          <w:sz w:val="18"/>
        </w:rPr>
        <w:t>09400088871</w:t>
      </w:r>
      <w:r w:rsidRPr="00D10FAC">
        <w:rPr>
          <w:rFonts w:ascii="Arial Unicode MS" w:hAnsi="Arial Unicode MS"/>
          <w:color w:val="666699"/>
          <w:sz w:val="18"/>
        </w:rPr>
        <w:t>號令修正公布第</w:t>
      </w:r>
      <w:hyperlink w:anchor="a11" w:history="1">
        <w:r w:rsidRPr="00D10FAC">
          <w:rPr>
            <w:rStyle w:val="a3"/>
            <w:rFonts w:ascii="Arial Unicode MS" w:hAnsi="Arial Unicode MS"/>
            <w:sz w:val="18"/>
          </w:rPr>
          <w:t>11</w:t>
        </w:r>
      </w:hyperlink>
      <w:r w:rsidRPr="00D10FAC">
        <w:rPr>
          <w:rFonts w:ascii="Arial Unicode MS" w:hAnsi="Arial Unicode MS"/>
          <w:color w:val="666699"/>
          <w:sz w:val="18"/>
        </w:rPr>
        <w:t>、</w:t>
      </w:r>
      <w:hyperlink w:anchor="a22" w:history="1">
        <w:r w:rsidRPr="00D10FAC">
          <w:rPr>
            <w:rStyle w:val="a3"/>
            <w:rFonts w:ascii="Arial Unicode MS" w:hAnsi="Arial Unicode MS"/>
            <w:sz w:val="18"/>
          </w:rPr>
          <w:t>22</w:t>
        </w:r>
      </w:hyperlink>
      <w:r w:rsidRPr="00D10FAC">
        <w:rPr>
          <w:rFonts w:ascii="Arial Unicode MS" w:hAnsi="Arial Unicode MS"/>
          <w:color w:val="666699"/>
          <w:sz w:val="18"/>
        </w:rPr>
        <w:t>、</w:t>
      </w:r>
      <w:hyperlink w:anchor="a23" w:history="1">
        <w:r w:rsidRPr="00D10FAC">
          <w:rPr>
            <w:rStyle w:val="a3"/>
            <w:rFonts w:ascii="Arial Unicode MS" w:hAnsi="Arial Unicode MS"/>
            <w:sz w:val="18"/>
          </w:rPr>
          <w:t>23</w:t>
        </w:r>
      </w:hyperlink>
      <w:r w:rsidRPr="00D10FAC">
        <w:rPr>
          <w:rFonts w:ascii="Arial Unicode MS" w:hAnsi="Arial Unicode MS"/>
          <w:color w:val="666699"/>
          <w:sz w:val="18"/>
        </w:rPr>
        <w:t>、</w:t>
      </w:r>
      <w:hyperlink w:anchor="a33" w:history="1">
        <w:r w:rsidRPr="00D10FAC">
          <w:rPr>
            <w:rStyle w:val="a3"/>
            <w:rFonts w:ascii="Arial Unicode MS" w:hAnsi="Arial Unicode MS"/>
            <w:sz w:val="18"/>
          </w:rPr>
          <w:t>33</w:t>
        </w:r>
      </w:hyperlink>
      <w:r w:rsidRPr="00D10FAC">
        <w:rPr>
          <w:rFonts w:ascii="Arial Unicode MS" w:hAnsi="Arial Unicode MS"/>
          <w:color w:val="666699"/>
          <w:sz w:val="18"/>
        </w:rPr>
        <w:t>、</w:t>
      </w:r>
      <w:hyperlink w:anchor="a38" w:history="1">
        <w:r w:rsidRPr="00D10FAC">
          <w:rPr>
            <w:rStyle w:val="a3"/>
            <w:rFonts w:ascii="Arial Unicode MS" w:hAnsi="Arial Unicode MS"/>
            <w:sz w:val="18"/>
          </w:rPr>
          <w:t>38</w:t>
        </w:r>
      </w:hyperlink>
      <w:r w:rsidRPr="00D10FAC">
        <w:rPr>
          <w:rFonts w:ascii="Arial Unicode MS" w:hAnsi="Arial Unicode MS"/>
          <w:color w:val="666699"/>
          <w:sz w:val="18"/>
        </w:rPr>
        <w:t>、</w:t>
      </w:r>
      <w:hyperlink w:anchor="a39" w:history="1">
        <w:r w:rsidRPr="00D10FAC">
          <w:rPr>
            <w:rStyle w:val="a3"/>
            <w:rFonts w:ascii="Arial Unicode MS" w:hAnsi="Arial Unicode MS"/>
            <w:sz w:val="18"/>
          </w:rPr>
          <w:t>39</w:t>
        </w:r>
      </w:hyperlink>
      <w:r w:rsidRPr="00D10FAC">
        <w:rPr>
          <w:rFonts w:ascii="Arial Unicode MS" w:hAnsi="Arial Unicode MS"/>
          <w:color w:val="666699"/>
          <w:sz w:val="18"/>
        </w:rPr>
        <w:t>、</w:t>
      </w:r>
      <w:hyperlink w:anchor="a49" w:history="1">
        <w:r w:rsidRPr="00D10FAC">
          <w:rPr>
            <w:rStyle w:val="a3"/>
            <w:rFonts w:ascii="Arial Unicode MS" w:hAnsi="Arial Unicode MS"/>
            <w:sz w:val="18"/>
          </w:rPr>
          <w:t>49</w:t>
        </w:r>
      </w:hyperlink>
      <w:r w:rsidRPr="00D10FAC">
        <w:rPr>
          <w:rFonts w:ascii="Arial Unicode MS" w:hAnsi="Arial Unicode MS"/>
          <w:color w:val="666699"/>
          <w:sz w:val="18"/>
        </w:rPr>
        <w:t>、</w:t>
      </w:r>
      <w:hyperlink w:anchor="a52" w:history="1">
        <w:r w:rsidRPr="00D10FAC">
          <w:rPr>
            <w:rStyle w:val="a3"/>
            <w:rFonts w:ascii="Arial Unicode MS" w:hAnsi="Arial Unicode MS"/>
            <w:sz w:val="18"/>
          </w:rPr>
          <w:t>52</w:t>
        </w:r>
      </w:hyperlink>
      <w:r w:rsidRPr="00D10FAC">
        <w:rPr>
          <w:rFonts w:ascii="Arial Unicode MS" w:hAnsi="Arial Unicode MS"/>
          <w:color w:val="666699"/>
          <w:sz w:val="18"/>
        </w:rPr>
        <w:t>、</w:t>
      </w:r>
      <w:hyperlink w:anchor="a53" w:history="1">
        <w:r w:rsidRPr="00D10FAC">
          <w:rPr>
            <w:rStyle w:val="a3"/>
            <w:rFonts w:ascii="Arial Unicode MS" w:hAnsi="Arial Unicode MS"/>
            <w:sz w:val="18"/>
          </w:rPr>
          <w:t>53</w:t>
        </w:r>
      </w:hyperlink>
      <w:r w:rsidRPr="00D10FAC">
        <w:rPr>
          <w:rFonts w:ascii="Arial Unicode MS" w:hAnsi="Arial Unicode MS"/>
          <w:color w:val="666699"/>
          <w:sz w:val="18"/>
        </w:rPr>
        <w:t>、</w:t>
      </w:r>
      <w:hyperlink w:anchor="a69" w:history="1">
        <w:r w:rsidRPr="00D10FAC">
          <w:rPr>
            <w:rStyle w:val="a3"/>
            <w:rFonts w:ascii="Arial Unicode MS" w:hAnsi="Arial Unicode MS"/>
            <w:sz w:val="18"/>
          </w:rPr>
          <w:t>69</w:t>
        </w:r>
      </w:hyperlink>
      <w:r w:rsidRPr="00D10FAC">
        <w:rPr>
          <w:rFonts w:ascii="Arial Unicode MS" w:hAnsi="Arial Unicode MS"/>
          <w:color w:val="666699"/>
          <w:sz w:val="18"/>
        </w:rPr>
        <w:t>～</w:t>
      </w:r>
      <w:r w:rsidRPr="00D10FAC">
        <w:rPr>
          <w:rFonts w:ascii="Arial Unicode MS" w:hAnsi="Arial Unicode MS"/>
          <w:color w:val="666699"/>
          <w:sz w:val="18"/>
        </w:rPr>
        <w:t>71</w:t>
      </w:r>
      <w:r w:rsidRPr="00D10FAC">
        <w:rPr>
          <w:rFonts w:ascii="Arial Unicode MS" w:hAnsi="Arial Unicode MS"/>
          <w:color w:val="666699"/>
          <w:sz w:val="18"/>
        </w:rPr>
        <w:t>、</w:t>
      </w:r>
      <w:hyperlink w:anchor="a73" w:history="1">
        <w:r w:rsidRPr="00D10FAC">
          <w:rPr>
            <w:rStyle w:val="a3"/>
            <w:rFonts w:ascii="Arial Unicode MS" w:hAnsi="Arial Unicode MS"/>
            <w:sz w:val="18"/>
          </w:rPr>
          <w:t>73</w:t>
        </w:r>
      </w:hyperlink>
      <w:r w:rsidRPr="00D10FAC">
        <w:rPr>
          <w:rFonts w:ascii="Arial Unicode MS" w:hAnsi="Arial Unicode MS"/>
          <w:color w:val="666699"/>
          <w:sz w:val="18"/>
        </w:rPr>
        <w:t>～</w:t>
      </w:r>
      <w:r w:rsidRPr="00D10FAC">
        <w:rPr>
          <w:rFonts w:ascii="Arial Unicode MS" w:hAnsi="Arial Unicode MS"/>
          <w:color w:val="666699"/>
          <w:sz w:val="18"/>
        </w:rPr>
        <w:t>75</w:t>
      </w:r>
      <w:r w:rsidRPr="00D10FAC">
        <w:rPr>
          <w:rFonts w:ascii="Arial Unicode MS" w:hAnsi="Arial Unicode MS"/>
          <w:color w:val="666699"/>
          <w:sz w:val="18"/>
        </w:rPr>
        <w:t>條條文；並增訂</w:t>
      </w:r>
      <w:hyperlink w:anchor="a114b1" w:history="1">
        <w:r w:rsidRPr="00D10FAC">
          <w:rPr>
            <w:rStyle w:val="a3"/>
            <w:rFonts w:ascii="Arial Unicode MS" w:hAnsi="Arial Unicode MS"/>
            <w:sz w:val="18"/>
          </w:rPr>
          <w:t>第</w:t>
        </w:r>
        <w:r w:rsidRPr="00D10FAC">
          <w:rPr>
            <w:rStyle w:val="a3"/>
            <w:rFonts w:ascii="Arial Unicode MS" w:hAnsi="Arial Unicode MS"/>
            <w:sz w:val="18"/>
          </w:rPr>
          <w:t>114-1</w:t>
        </w:r>
        <w:r w:rsidRPr="00D10FAC">
          <w:rPr>
            <w:rStyle w:val="a3"/>
            <w:rFonts w:ascii="Arial Unicode MS" w:hAnsi="Arial Unicode MS"/>
            <w:sz w:val="18"/>
          </w:rPr>
          <w:t>條</w:t>
        </w:r>
      </w:hyperlink>
      <w:r w:rsidRPr="00D10FAC">
        <w:rPr>
          <w:rFonts w:ascii="Arial Unicode MS" w:hAnsi="Arial Unicode MS"/>
          <w:color w:val="666699"/>
          <w:sz w:val="18"/>
        </w:rPr>
        <w:t>條文</w:t>
      </w:r>
    </w:p>
    <w:p w14:paraId="67350BB2" w14:textId="77777777" w:rsidR="003B661A" w:rsidRPr="00D10FAC" w:rsidRDefault="003B661A" w:rsidP="00955566">
      <w:pPr>
        <w:ind w:leftChars="75" w:left="150"/>
        <w:jc w:val="both"/>
        <w:rPr>
          <w:rFonts w:ascii="Arial Unicode MS" w:hAnsi="Arial Unicode MS"/>
          <w:color w:val="666699"/>
          <w:sz w:val="18"/>
        </w:rPr>
      </w:pPr>
      <w:r w:rsidRPr="00D10FAC">
        <w:rPr>
          <w:rFonts w:ascii="Arial Unicode MS" w:hAnsi="Arial Unicode MS" w:hint="eastAsia"/>
          <w:b/>
          <w:color w:val="666699"/>
          <w:sz w:val="18"/>
        </w:rPr>
        <w:t>14</w:t>
      </w:r>
      <w:r w:rsidR="00276225">
        <w:rPr>
          <w:rFonts w:ascii="Arial Unicode MS" w:hAnsi="Arial Unicode MS" w:hint="eastAsia"/>
          <w:b/>
          <w:color w:val="666699"/>
          <w:sz w:val="18"/>
        </w:rPr>
        <w:t>‧</w:t>
      </w:r>
      <w:r w:rsidRPr="00D10FAC">
        <w:rPr>
          <w:rFonts w:ascii="Arial Unicode MS" w:hAnsi="Arial Unicode MS"/>
          <w:color w:val="666699"/>
          <w:sz w:val="18"/>
        </w:rPr>
        <w:t>中華民國九十五年二月三日總統華總一義字第</w:t>
      </w:r>
      <w:r w:rsidRPr="00D10FAC">
        <w:rPr>
          <w:rFonts w:ascii="Arial Unicode MS" w:hAnsi="Arial Unicode MS"/>
          <w:color w:val="666699"/>
          <w:sz w:val="18"/>
        </w:rPr>
        <w:t>0950001489</w:t>
      </w:r>
      <w:r w:rsidRPr="00D10FAC">
        <w:rPr>
          <w:rFonts w:ascii="Arial Unicode MS" w:hAnsi="Arial Unicode MS"/>
          <w:color w:val="666699"/>
          <w:sz w:val="18"/>
        </w:rPr>
        <w:t>號令修正公布第</w:t>
      </w:r>
      <w:hyperlink w:anchor="a12" w:history="1">
        <w:r w:rsidRPr="00D10FAC">
          <w:rPr>
            <w:rStyle w:val="a3"/>
            <w:rFonts w:ascii="Arial Unicode MS" w:hAnsi="Arial Unicode MS"/>
            <w:sz w:val="18"/>
          </w:rPr>
          <w:t>12</w:t>
        </w:r>
      </w:hyperlink>
      <w:r w:rsidRPr="00D10FAC">
        <w:rPr>
          <w:rFonts w:ascii="Arial Unicode MS" w:hAnsi="Arial Unicode MS"/>
          <w:color w:val="666699"/>
          <w:sz w:val="18"/>
        </w:rPr>
        <w:t>、</w:t>
      </w:r>
      <w:hyperlink w:anchor="a62" w:history="1">
        <w:r w:rsidRPr="00D10FAC">
          <w:rPr>
            <w:rStyle w:val="a3"/>
            <w:rFonts w:ascii="Arial Unicode MS" w:hAnsi="Arial Unicode MS"/>
            <w:sz w:val="18"/>
          </w:rPr>
          <w:t>62</w:t>
        </w:r>
      </w:hyperlink>
      <w:r w:rsidRPr="00D10FAC">
        <w:rPr>
          <w:rFonts w:ascii="Arial Unicode MS" w:hAnsi="Arial Unicode MS"/>
          <w:color w:val="666699"/>
          <w:sz w:val="18"/>
        </w:rPr>
        <w:t>、</w:t>
      </w:r>
      <w:hyperlink w:anchor="a66" w:history="1">
        <w:r w:rsidRPr="00D10FAC">
          <w:rPr>
            <w:rStyle w:val="a3"/>
            <w:rFonts w:ascii="Arial Unicode MS" w:hAnsi="Arial Unicode MS"/>
            <w:sz w:val="18"/>
          </w:rPr>
          <w:t>66</w:t>
        </w:r>
      </w:hyperlink>
      <w:r w:rsidRPr="00D10FAC">
        <w:rPr>
          <w:rFonts w:ascii="Arial Unicode MS" w:hAnsi="Arial Unicode MS"/>
          <w:color w:val="666699"/>
          <w:sz w:val="18"/>
        </w:rPr>
        <w:t>條條文；並增訂第</w:t>
      </w:r>
      <w:hyperlink w:anchor="a59b1" w:history="1">
        <w:r w:rsidRPr="00D10FAC">
          <w:rPr>
            <w:rStyle w:val="a3"/>
            <w:rFonts w:ascii="Arial Unicode MS" w:hAnsi="Arial Unicode MS"/>
            <w:sz w:val="18"/>
          </w:rPr>
          <w:t>59-1</w:t>
        </w:r>
      </w:hyperlink>
      <w:r w:rsidRPr="00D10FAC">
        <w:rPr>
          <w:rFonts w:ascii="Arial Unicode MS" w:hAnsi="Arial Unicode MS"/>
          <w:color w:val="666699"/>
          <w:sz w:val="18"/>
        </w:rPr>
        <w:t>、</w:t>
      </w:r>
      <w:hyperlink w:anchor="a63b1" w:history="1">
        <w:r w:rsidRPr="00D10FAC">
          <w:rPr>
            <w:rStyle w:val="a3"/>
            <w:rFonts w:ascii="Arial Unicode MS" w:hAnsi="Arial Unicode MS"/>
            <w:sz w:val="18"/>
          </w:rPr>
          <w:t>63-1</w:t>
        </w:r>
      </w:hyperlink>
      <w:r w:rsidRPr="00D10FAC">
        <w:rPr>
          <w:rFonts w:ascii="Arial Unicode MS" w:hAnsi="Arial Unicode MS"/>
          <w:color w:val="666699"/>
          <w:sz w:val="18"/>
        </w:rPr>
        <w:t>條條文</w:t>
      </w:r>
    </w:p>
    <w:p w14:paraId="790E953C" w14:textId="77777777" w:rsidR="00C33CA0" w:rsidRPr="00D10FAC" w:rsidRDefault="00DB084F" w:rsidP="00955566">
      <w:pPr>
        <w:ind w:leftChars="75" w:left="150"/>
        <w:jc w:val="both"/>
        <w:rPr>
          <w:rFonts w:ascii="Arial Unicode MS" w:hAnsi="Arial Unicode MS"/>
          <w:color w:val="666699"/>
          <w:sz w:val="18"/>
        </w:rPr>
      </w:pPr>
      <w:r w:rsidRPr="00D10FAC">
        <w:rPr>
          <w:rFonts w:ascii="Arial Unicode MS" w:hAnsi="Arial Unicode MS" w:hint="eastAsia"/>
          <w:b/>
          <w:color w:val="666699"/>
          <w:sz w:val="18"/>
        </w:rPr>
        <w:t>15</w:t>
      </w:r>
      <w:r w:rsidR="00276225">
        <w:rPr>
          <w:rFonts w:ascii="Arial Unicode MS" w:hAnsi="Arial Unicode MS" w:hint="eastAsia"/>
          <w:b/>
          <w:color w:val="666699"/>
          <w:sz w:val="18"/>
        </w:rPr>
        <w:t>‧</w:t>
      </w:r>
      <w:r w:rsidRPr="00D10FAC">
        <w:rPr>
          <w:rFonts w:ascii="Arial Unicode MS" w:hAnsi="Arial Unicode MS"/>
          <w:color w:val="666699"/>
          <w:sz w:val="18"/>
        </w:rPr>
        <w:t>中華民國九十五年十二月二十七日總統華總一義字第</w:t>
      </w:r>
      <w:r w:rsidRPr="00D10FAC">
        <w:rPr>
          <w:rFonts w:ascii="Arial Unicode MS" w:hAnsi="Arial Unicode MS"/>
          <w:color w:val="666699"/>
          <w:sz w:val="18"/>
        </w:rPr>
        <w:t>09500182671</w:t>
      </w:r>
      <w:r w:rsidRPr="00D10FAC">
        <w:rPr>
          <w:rFonts w:ascii="Arial Unicode MS" w:hAnsi="Arial Unicode MS"/>
          <w:color w:val="666699"/>
          <w:sz w:val="18"/>
        </w:rPr>
        <w:t>號令修正公布</w:t>
      </w:r>
      <w:hyperlink w:anchor="a34" w:history="1">
        <w:r w:rsidRPr="00D10FAC">
          <w:rPr>
            <w:rStyle w:val="a3"/>
            <w:rFonts w:ascii="Arial Unicode MS" w:hAnsi="Arial Unicode MS"/>
            <w:sz w:val="18"/>
          </w:rPr>
          <w:t>第</w:t>
        </w:r>
        <w:r w:rsidRPr="00D10FAC">
          <w:rPr>
            <w:rStyle w:val="a3"/>
            <w:rFonts w:ascii="Arial Unicode MS" w:hAnsi="Arial Unicode MS"/>
            <w:sz w:val="18"/>
          </w:rPr>
          <w:t>34</w:t>
        </w:r>
        <w:r w:rsidRPr="00D10FAC">
          <w:rPr>
            <w:rStyle w:val="a3"/>
            <w:rFonts w:ascii="Arial Unicode MS" w:hAnsi="Arial Unicode MS"/>
            <w:sz w:val="18"/>
          </w:rPr>
          <w:t>條</w:t>
        </w:r>
      </w:hyperlink>
      <w:r w:rsidRPr="00D10FAC">
        <w:rPr>
          <w:rFonts w:ascii="Arial Unicode MS" w:hAnsi="Arial Unicode MS"/>
          <w:color w:val="666699"/>
          <w:sz w:val="18"/>
        </w:rPr>
        <w:t>條文</w:t>
      </w:r>
    </w:p>
    <w:p w14:paraId="3F801C61" w14:textId="77777777" w:rsidR="00673777" w:rsidRPr="00D10FAC" w:rsidRDefault="00673777" w:rsidP="00955566">
      <w:pPr>
        <w:ind w:leftChars="75" w:left="150"/>
        <w:jc w:val="both"/>
        <w:rPr>
          <w:rFonts w:ascii="Arial Unicode MS" w:hAnsi="Arial Unicode MS"/>
          <w:color w:val="666699"/>
          <w:sz w:val="18"/>
        </w:rPr>
      </w:pPr>
      <w:r w:rsidRPr="00D10FAC">
        <w:rPr>
          <w:rFonts w:ascii="Arial Unicode MS" w:hAnsi="Arial Unicode MS" w:hint="eastAsia"/>
          <w:b/>
          <w:color w:val="666699"/>
          <w:sz w:val="18"/>
        </w:rPr>
        <w:t>16</w:t>
      </w:r>
      <w:r w:rsidR="00276225">
        <w:rPr>
          <w:rFonts w:ascii="Arial Unicode MS" w:hAnsi="Arial Unicode MS" w:hint="eastAsia"/>
          <w:b/>
          <w:color w:val="666699"/>
          <w:sz w:val="18"/>
        </w:rPr>
        <w:t>‧</w:t>
      </w:r>
      <w:r w:rsidRPr="00D10FAC">
        <w:rPr>
          <w:rFonts w:ascii="Arial Unicode MS" w:hAnsi="Arial Unicode MS"/>
          <w:color w:val="666699"/>
          <w:sz w:val="18"/>
        </w:rPr>
        <w:t>中華民國九十六年七月十一日總統華總一義字第</w:t>
      </w:r>
      <w:r w:rsidRPr="00D10FAC">
        <w:rPr>
          <w:rFonts w:ascii="Arial Unicode MS" w:hAnsi="Arial Unicode MS"/>
          <w:color w:val="666699"/>
          <w:sz w:val="18"/>
        </w:rPr>
        <w:t>09600088101</w:t>
      </w:r>
      <w:r w:rsidRPr="00D10FAC">
        <w:rPr>
          <w:rFonts w:ascii="Arial Unicode MS" w:hAnsi="Arial Unicode MS"/>
          <w:color w:val="666699"/>
          <w:sz w:val="18"/>
        </w:rPr>
        <w:t>號令修正公布第</w:t>
      </w:r>
      <w:hyperlink w:anchor="a11" w:history="1">
        <w:r w:rsidRPr="00D10FAC">
          <w:rPr>
            <w:rStyle w:val="a3"/>
            <w:rFonts w:ascii="Arial Unicode MS" w:hAnsi="Arial Unicode MS"/>
            <w:sz w:val="18"/>
          </w:rPr>
          <w:t>11</w:t>
        </w:r>
      </w:hyperlink>
      <w:r w:rsidRPr="00D10FAC">
        <w:rPr>
          <w:rFonts w:ascii="Arial Unicode MS" w:hAnsi="Arial Unicode MS"/>
          <w:color w:val="666699"/>
          <w:sz w:val="18"/>
        </w:rPr>
        <w:t>、</w:t>
      </w:r>
      <w:hyperlink w:anchor="a16" w:history="1">
        <w:r w:rsidRPr="00D10FAC">
          <w:rPr>
            <w:rStyle w:val="a3"/>
            <w:rFonts w:ascii="Arial Unicode MS" w:hAnsi="Arial Unicode MS"/>
            <w:sz w:val="18"/>
          </w:rPr>
          <w:t>16</w:t>
        </w:r>
      </w:hyperlink>
      <w:r w:rsidRPr="00D10FAC">
        <w:rPr>
          <w:rFonts w:ascii="Arial Unicode MS" w:hAnsi="Arial Unicode MS"/>
          <w:color w:val="666699"/>
          <w:sz w:val="18"/>
        </w:rPr>
        <w:t>、</w:t>
      </w:r>
      <w:hyperlink w:anchor="a17" w:history="1">
        <w:r w:rsidRPr="00D10FAC">
          <w:rPr>
            <w:rStyle w:val="a3"/>
            <w:rFonts w:ascii="Arial Unicode MS" w:hAnsi="Arial Unicode MS"/>
            <w:sz w:val="18"/>
          </w:rPr>
          <w:t>17</w:t>
        </w:r>
      </w:hyperlink>
      <w:r w:rsidRPr="00D10FAC">
        <w:rPr>
          <w:rFonts w:ascii="Arial Unicode MS" w:hAnsi="Arial Unicode MS"/>
          <w:color w:val="666699"/>
          <w:sz w:val="18"/>
        </w:rPr>
        <w:t>、</w:t>
      </w:r>
      <w:hyperlink w:anchor="a37" w:history="1">
        <w:r w:rsidRPr="00D10FAC">
          <w:rPr>
            <w:rStyle w:val="a3"/>
            <w:rFonts w:ascii="Arial Unicode MS" w:hAnsi="Arial Unicode MS"/>
            <w:sz w:val="18"/>
          </w:rPr>
          <w:t>37</w:t>
        </w:r>
      </w:hyperlink>
      <w:r w:rsidRPr="00D10FAC">
        <w:rPr>
          <w:rFonts w:ascii="Arial Unicode MS" w:hAnsi="Arial Unicode MS"/>
          <w:color w:val="666699"/>
          <w:sz w:val="18"/>
        </w:rPr>
        <w:t>條條文；並增訂第</w:t>
      </w:r>
      <w:hyperlink w:anchor="a17b1" w:history="1">
        <w:r w:rsidRPr="00D10FAC">
          <w:rPr>
            <w:rStyle w:val="a3"/>
            <w:rFonts w:ascii="Arial Unicode MS" w:hAnsi="Arial Unicode MS"/>
            <w:sz w:val="18"/>
          </w:rPr>
          <w:t>17-1</w:t>
        </w:r>
      </w:hyperlink>
      <w:r w:rsidRPr="00D10FAC">
        <w:rPr>
          <w:rFonts w:ascii="Arial Unicode MS" w:hAnsi="Arial Unicode MS"/>
          <w:color w:val="666699"/>
          <w:sz w:val="18"/>
        </w:rPr>
        <w:t>、</w:t>
      </w:r>
      <w:hyperlink w:anchor="a17b2" w:history="1">
        <w:r w:rsidRPr="00D10FAC">
          <w:rPr>
            <w:rStyle w:val="a3"/>
            <w:rFonts w:ascii="Arial Unicode MS" w:hAnsi="Arial Unicode MS"/>
            <w:sz w:val="18"/>
          </w:rPr>
          <w:t>17-2</w:t>
        </w:r>
      </w:hyperlink>
      <w:r w:rsidRPr="00D10FAC">
        <w:rPr>
          <w:rFonts w:ascii="Arial Unicode MS" w:hAnsi="Arial Unicode MS"/>
          <w:color w:val="666699"/>
          <w:sz w:val="18"/>
        </w:rPr>
        <w:t>條條文</w:t>
      </w:r>
    </w:p>
    <w:p w14:paraId="30CD7933" w14:textId="77777777" w:rsidR="007D53F4" w:rsidRDefault="001C5836" w:rsidP="00955566">
      <w:pPr>
        <w:ind w:leftChars="75" w:left="150"/>
        <w:jc w:val="both"/>
        <w:rPr>
          <w:rFonts w:ascii="Arial Unicode MS" w:hAnsi="Arial Unicode MS"/>
          <w:color w:val="666699"/>
          <w:sz w:val="18"/>
        </w:rPr>
      </w:pPr>
      <w:r w:rsidRPr="00D10FAC">
        <w:rPr>
          <w:rFonts w:ascii="Arial Unicode MS" w:hAnsi="Arial Unicode MS" w:hint="eastAsia"/>
          <w:b/>
          <w:color w:val="666699"/>
          <w:sz w:val="18"/>
        </w:rPr>
        <w:t>17</w:t>
      </w:r>
      <w:r w:rsidR="00276225">
        <w:rPr>
          <w:rFonts w:ascii="Arial Unicode MS" w:hAnsi="Arial Unicode MS" w:hint="eastAsia"/>
          <w:b/>
          <w:color w:val="666699"/>
          <w:sz w:val="18"/>
        </w:rPr>
        <w:t>‧</w:t>
      </w:r>
      <w:r w:rsidRPr="00D10FAC">
        <w:rPr>
          <w:rFonts w:ascii="Arial Unicode MS" w:hAnsi="Arial Unicode MS" w:hint="eastAsia"/>
          <w:color w:val="666699"/>
          <w:sz w:val="18"/>
        </w:rPr>
        <w:t>中華民國九十七年六月十一日總統華總一義字第</w:t>
      </w:r>
      <w:r w:rsidRPr="00D10FAC">
        <w:rPr>
          <w:rFonts w:ascii="Arial Unicode MS" w:hAnsi="Arial Unicode MS" w:hint="eastAsia"/>
          <w:color w:val="666699"/>
          <w:sz w:val="18"/>
        </w:rPr>
        <w:t>09700081991</w:t>
      </w:r>
      <w:r w:rsidRPr="00D10FAC">
        <w:rPr>
          <w:rFonts w:ascii="Arial Unicode MS" w:hAnsi="Arial Unicode MS" w:hint="eastAsia"/>
          <w:color w:val="666699"/>
          <w:sz w:val="18"/>
        </w:rPr>
        <w:t>號令修正公布</w:t>
      </w:r>
      <w:hyperlink w:anchor="a17b2" w:history="1">
        <w:r w:rsidRPr="00D10FAC">
          <w:rPr>
            <w:rStyle w:val="a3"/>
            <w:rFonts w:ascii="Arial Unicode MS" w:hAnsi="Arial Unicode MS" w:hint="eastAsia"/>
            <w:sz w:val="18"/>
          </w:rPr>
          <w:t>第</w:t>
        </w:r>
        <w:r w:rsidRPr="00D10FAC">
          <w:rPr>
            <w:rStyle w:val="a3"/>
            <w:rFonts w:ascii="Arial Unicode MS" w:hAnsi="Arial Unicode MS" w:hint="eastAsia"/>
            <w:sz w:val="18"/>
          </w:rPr>
          <w:t>17-2</w:t>
        </w:r>
        <w:r w:rsidRPr="00D10FAC">
          <w:rPr>
            <w:rStyle w:val="a3"/>
            <w:rFonts w:ascii="Arial Unicode MS" w:hAnsi="Arial Unicode MS" w:hint="eastAsia"/>
            <w:sz w:val="18"/>
          </w:rPr>
          <w:t>條</w:t>
        </w:r>
      </w:hyperlink>
      <w:r w:rsidRPr="00D10FAC">
        <w:rPr>
          <w:rFonts w:ascii="Arial Unicode MS" w:hAnsi="Arial Unicode MS" w:hint="eastAsia"/>
          <w:color w:val="666699"/>
          <w:sz w:val="18"/>
        </w:rPr>
        <w:t>條文</w:t>
      </w:r>
    </w:p>
    <w:p w14:paraId="55AF69B3" w14:textId="77777777" w:rsidR="003F539E" w:rsidRDefault="007D53F4" w:rsidP="00955566">
      <w:pPr>
        <w:ind w:leftChars="75" w:left="150"/>
        <w:jc w:val="both"/>
        <w:rPr>
          <w:rFonts w:ascii="Arial Unicode MS" w:hAnsi="Arial Unicode MS"/>
          <w:color w:val="666699"/>
          <w:sz w:val="18"/>
        </w:rPr>
      </w:pPr>
      <w:r w:rsidRPr="00D10FAC">
        <w:rPr>
          <w:rFonts w:ascii="Arial Unicode MS" w:hAnsi="Arial Unicode MS" w:hint="eastAsia"/>
          <w:b/>
          <w:color w:val="666699"/>
          <w:sz w:val="18"/>
        </w:rPr>
        <w:t>1</w:t>
      </w:r>
      <w:r>
        <w:rPr>
          <w:rFonts w:ascii="Arial Unicode MS" w:hAnsi="Arial Unicode MS" w:hint="eastAsia"/>
          <w:b/>
          <w:color w:val="666699"/>
          <w:sz w:val="18"/>
        </w:rPr>
        <w:t>8</w:t>
      </w:r>
      <w:r w:rsidR="00276225">
        <w:rPr>
          <w:rFonts w:ascii="Arial Unicode MS" w:hAnsi="Arial Unicode MS" w:hint="eastAsia"/>
          <w:b/>
          <w:color w:val="666699"/>
          <w:sz w:val="18"/>
        </w:rPr>
        <w:t>‧</w:t>
      </w:r>
      <w:r w:rsidRPr="00D25067">
        <w:rPr>
          <w:rFonts w:ascii="Arial Unicode MS" w:hAnsi="Arial Unicode MS" w:hint="eastAsia"/>
          <w:color w:val="666699"/>
          <w:sz w:val="18"/>
        </w:rPr>
        <w:t>中華民國九十九年十一月二十四日總統華總一義字第</w:t>
      </w:r>
      <w:r w:rsidRPr="00D25067">
        <w:rPr>
          <w:rFonts w:ascii="Arial Unicode MS" w:hAnsi="Arial Unicode MS" w:hint="eastAsia"/>
          <w:color w:val="666699"/>
          <w:sz w:val="18"/>
        </w:rPr>
        <w:t>09900317121</w:t>
      </w:r>
      <w:r w:rsidRPr="00D25067">
        <w:rPr>
          <w:rFonts w:ascii="Arial Unicode MS" w:hAnsi="Arial Unicode MS" w:hint="eastAsia"/>
          <w:color w:val="666699"/>
          <w:sz w:val="18"/>
        </w:rPr>
        <w:t>號令修正公布第</w:t>
      </w:r>
      <w:hyperlink w:anchor="a34" w:history="1">
        <w:r w:rsidRPr="00D10FAC">
          <w:rPr>
            <w:rStyle w:val="a3"/>
            <w:rFonts w:ascii="Arial Unicode MS" w:hAnsi="Arial Unicode MS"/>
            <w:sz w:val="18"/>
          </w:rPr>
          <w:t>34</w:t>
        </w:r>
      </w:hyperlink>
      <w:r w:rsidRPr="00D25067">
        <w:rPr>
          <w:rFonts w:ascii="Arial Unicode MS" w:hAnsi="Arial Unicode MS" w:hint="eastAsia"/>
          <w:color w:val="666699"/>
          <w:sz w:val="18"/>
        </w:rPr>
        <w:t>、</w:t>
      </w:r>
      <w:hyperlink w:anchor="a66" w:history="1">
        <w:r w:rsidRPr="007D53F4">
          <w:rPr>
            <w:rStyle w:val="a3"/>
            <w:rFonts w:ascii="Arial Unicode MS" w:hAnsi="Arial Unicode MS" w:hint="eastAsia"/>
            <w:sz w:val="18"/>
          </w:rPr>
          <w:t>66</w:t>
        </w:r>
      </w:hyperlink>
      <w:r w:rsidRPr="00D25067">
        <w:rPr>
          <w:rFonts w:ascii="Arial Unicode MS" w:hAnsi="Arial Unicode MS" w:hint="eastAsia"/>
          <w:color w:val="666699"/>
          <w:sz w:val="18"/>
        </w:rPr>
        <w:t>、</w:t>
      </w:r>
      <w:hyperlink w:anchor="a83" w:history="1">
        <w:r w:rsidRPr="007D53F4">
          <w:rPr>
            <w:rStyle w:val="a3"/>
            <w:rFonts w:ascii="Arial Unicode MS" w:hAnsi="Arial Unicode MS" w:hint="eastAsia"/>
            <w:sz w:val="18"/>
          </w:rPr>
          <w:t>83</w:t>
        </w:r>
      </w:hyperlink>
      <w:r w:rsidRPr="00D25067">
        <w:rPr>
          <w:rFonts w:ascii="Arial Unicode MS" w:hAnsi="Arial Unicode MS" w:hint="eastAsia"/>
          <w:color w:val="666699"/>
          <w:sz w:val="18"/>
        </w:rPr>
        <w:t>條條文</w:t>
      </w:r>
    </w:p>
    <w:p w14:paraId="4576DF81" w14:textId="77777777" w:rsidR="00B57369" w:rsidRDefault="003F539E" w:rsidP="00955566">
      <w:pPr>
        <w:ind w:leftChars="75" w:left="150"/>
        <w:jc w:val="both"/>
        <w:rPr>
          <w:rFonts w:ascii="Arial Unicode MS" w:hAnsi="Arial Unicode MS"/>
          <w:color w:val="666699"/>
          <w:sz w:val="18"/>
        </w:rPr>
      </w:pPr>
      <w:r w:rsidRPr="00D10FAC">
        <w:rPr>
          <w:rFonts w:ascii="Arial Unicode MS" w:hAnsi="Arial Unicode MS" w:hint="eastAsia"/>
          <w:b/>
          <w:color w:val="666699"/>
          <w:sz w:val="18"/>
        </w:rPr>
        <w:t>1</w:t>
      </w:r>
      <w:r>
        <w:rPr>
          <w:rFonts w:ascii="Arial Unicode MS" w:hAnsi="Arial Unicode MS" w:hint="eastAsia"/>
          <w:b/>
          <w:color w:val="666699"/>
          <w:sz w:val="18"/>
        </w:rPr>
        <w:t>9</w:t>
      </w:r>
      <w:r w:rsidR="00276225">
        <w:rPr>
          <w:rFonts w:ascii="Arial Unicode MS" w:hAnsi="Arial Unicode MS" w:hint="eastAsia"/>
          <w:b/>
          <w:color w:val="666699"/>
          <w:sz w:val="18"/>
        </w:rPr>
        <w:t>‧</w:t>
      </w:r>
      <w:r w:rsidRPr="003F539E">
        <w:rPr>
          <w:rFonts w:ascii="Arial Unicode MS" w:hAnsi="Arial Unicode MS" w:hint="eastAsia"/>
          <w:color w:val="666699"/>
          <w:sz w:val="18"/>
        </w:rPr>
        <w:t>中華民國一百年十一月二十三日總統華總一義字第</w:t>
      </w:r>
      <w:r w:rsidRPr="003F539E">
        <w:rPr>
          <w:rFonts w:ascii="Arial Unicode MS" w:hAnsi="Arial Unicode MS" w:hint="eastAsia"/>
          <w:color w:val="666699"/>
          <w:sz w:val="18"/>
        </w:rPr>
        <w:t>10000257911</w:t>
      </w:r>
      <w:r w:rsidRPr="003F539E">
        <w:rPr>
          <w:rFonts w:ascii="Arial Unicode MS" w:hAnsi="Arial Unicode MS" w:hint="eastAsia"/>
          <w:color w:val="666699"/>
          <w:sz w:val="18"/>
        </w:rPr>
        <w:t>號令修正公布第</w:t>
      </w:r>
      <w:hyperlink w:anchor="a14" w:history="1">
        <w:r w:rsidRPr="00D6388B">
          <w:rPr>
            <w:rStyle w:val="a3"/>
            <w:rFonts w:ascii="Arial Unicode MS" w:hAnsi="Arial Unicode MS" w:hint="eastAsia"/>
            <w:sz w:val="18"/>
          </w:rPr>
          <w:t>14</w:t>
        </w:r>
      </w:hyperlink>
      <w:r w:rsidRPr="003F539E">
        <w:rPr>
          <w:rFonts w:ascii="Arial Unicode MS" w:hAnsi="Arial Unicode MS" w:hint="eastAsia"/>
          <w:color w:val="666699"/>
          <w:sz w:val="18"/>
        </w:rPr>
        <w:t>、</w:t>
      </w:r>
      <w:hyperlink w:anchor="a15" w:history="1">
        <w:r w:rsidRPr="00D10FAC">
          <w:rPr>
            <w:rStyle w:val="a3"/>
            <w:rFonts w:ascii="Arial Unicode MS" w:hAnsi="Arial Unicode MS"/>
            <w:sz w:val="18"/>
          </w:rPr>
          <w:t>15</w:t>
        </w:r>
      </w:hyperlink>
      <w:r w:rsidRPr="003F539E">
        <w:rPr>
          <w:rFonts w:ascii="Arial Unicode MS" w:hAnsi="Arial Unicode MS" w:hint="eastAsia"/>
          <w:color w:val="666699"/>
          <w:sz w:val="18"/>
        </w:rPr>
        <w:t>、</w:t>
      </w:r>
      <w:hyperlink w:anchor="a32" w:history="1">
        <w:r w:rsidRPr="00D6388B">
          <w:rPr>
            <w:rStyle w:val="a3"/>
            <w:rFonts w:ascii="Arial Unicode MS" w:hAnsi="Arial Unicode MS" w:hint="eastAsia"/>
            <w:sz w:val="18"/>
          </w:rPr>
          <w:t>32</w:t>
        </w:r>
      </w:hyperlink>
      <w:r w:rsidRPr="003F539E">
        <w:rPr>
          <w:rFonts w:ascii="Arial Unicode MS" w:hAnsi="Arial Unicode MS" w:hint="eastAsia"/>
          <w:color w:val="666699"/>
          <w:sz w:val="18"/>
        </w:rPr>
        <w:t>、</w:t>
      </w:r>
      <w:hyperlink w:anchor="a79" w:history="1">
        <w:r w:rsidRPr="00D6388B">
          <w:rPr>
            <w:rStyle w:val="a3"/>
            <w:rFonts w:ascii="Arial Unicode MS" w:hAnsi="Arial Unicode MS" w:hint="eastAsia"/>
            <w:sz w:val="18"/>
          </w:rPr>
          <w:t>79</w:t>
        </w:r>
      </w:hyperlink>
      <w:r w:rsidRPr="003F539E">
        <w:rPr>
          <w:rFonts w:ascii="Arial Unicode MS" w:hAnsi="Arial Unicode MS" w:hint="eastAsia"/>
          <w:color w:val="666699"/>
          <w:sz w:val="18"/>
        </w:rPr>
        <w:t>條條文</w:t>
      </w:r>
    </w:p>
    <w:p w14:paraId="7C692BC8" w14:textId="77777777" w:rsidR="003F539E" w:rsidRDefault="00B57369" w:rsidP="00955566">
      <w:pPr>
        <w:ind w:leftChars="75" w:left="150"/>
        <w:jc w:val="both"/>
        <w:rPr>
          <w:rFonts w:ascii="Arial Unicode MS" w:hAnsi="Arial Unicode MS"/>
          <w:color w:val="666699"/>
          <w:sz w:val="18"/>
        </w:rPr>
      </w:pPr>
      <w:r>
        <w:rPr>
          <w:rFonts w:ascii="Arial Unicode MS" w:hAnsi="Arial Unicode MS" w:hint="eastAsia"/>
          <w:b/>
          <w:color w:val="666699"/>
          <w:sz w:val="18"/>
        </w:rPr>
        <w:t>20</w:t>
      </w:r>
      <w:r>
        <w:rPr>
          <w:rFonts w:ascii="Arial Unicode MS" w:hAnsi="Arial Unicode MS" w:hint="eastAsia"/>
          <w:b/>
          <w:color w:val="666699"/>
          <w:sz w:val="18"/>
        </w:rPr>
        <w:t>‧</w:t>
      </w:r>
      <w:r w:rsidRPr="00B57369">
        <w:rPr>
          <w:rFonts w:ascii="Arial Unicode MS" w:hAnsi="Arial Unicode MS" w:hint="eastAsia"/>
          <w:color w:val="666699"/>
          <w:sz w:val="18"/>
        </w:rPr>
        <w:t>中華民國一百零三年一月二十九日總統華總一義字第</w:t>
      </w:r>
      <w:r w:rsidRPr="00B57369">
        <w:rPr>
          <w:rFonts w:ascii="Arial Unicode MS" w:hAnsi="Arial Unicode MS" w:hint="eastAsia"/>
          <w:color w:val="666699"/>
          <w:sz w:val="18"/>
        </w:rPr>
        <w:t>10300011851</w:t>
      </w:r>
      <w:r w:rsidRPr="00B57369">
        <w:rPr>
          <w:rFonts w:ascii="Arial Unicode MS" w:hAnsi="Arial Unicode MS" w:hint="eastAsia"/>
          <w:color w:val="666699"/>
          <w:sz w:val="18"/>
        </w:rPr>
        <w:t>號令修正公布第</w:t>
      </w:r>
      <w:hyperlink w:anchor="a17" w:history="1">
        <w:r w:rsidRPr="00D10FAC">
          <w:rPr>
            <w:rStyle w:val="a3"/>
            <w:rFonts w:ascii="Arial Unicode MS" w:hAnsi="Arial Unicode MS"/>
            <w:sz w:val="18"/>
          </w:rPr>
          <w:t>17</w:t>
        </w:r>
      </w:hyperlink>
      <w:r w:rsidRPr="00D10FAC">
        <w:rPr>
          <w:rFonts w:ascii="Arial Unicode MS" w:hAnsi="Arial Unicode MS"/>
          <w:color w:val="666699"/>
          <w:sz w:val="18"/>
        </w:rPr>
        <w:t>、</w:t>
      </w:r>
      <w:hyperlink w:anchor="a37" w:history="1">
        <w:r w:rsidRPr="00D10FAC">
          <w:rPr>
            <w:rStyle w:val="a3"/>
            <w:rFonts w:ascii="Arial Unicode MS" w:hAnsi="Arial Unicode MS"/>
            <w:sz w:val="18"/>
          </w:rPr>
          <w:t>37</w:t>
        </w:r>
      </w:hyperlink>
      <w:r w:rsidRPr="00B57369">
        <w:rPr>
          <w:rFonts w:ascii="Arial Unicode MS" w:hAnsi="Arial Unicode MS" w:hint="eastAsia"/>
          <w:color w:val="666699"/>
          <w:sz w:val="18"/>
        </w:rPr>
        <w:t>條條文</w:t>
      </w:r>
    </w:p>
    <w:p w14:paraId="69C18247" w14:textId="77777777" w:rsidR="00F358DD" w:rsidRDefault="00F358DD" w:rsidP="00F358DD">
      <w:pPr>
        <w:ind w:leftChars="75" w:left="150"/>
        <w:jc w:val="both"/>
        <w:rPr>
          <w:rFonts w:ascii="Arial Unicode MS" w:hAnsi="Arial Unicode MS"/>
          <w:color w:val="666699"/>
          <w:sz w:val="18"/>
        </w:rPr>
      </w:pPr>
      <w:r>
        <w:rPr>
          <w:rFonts w:ascii="Arial Unicode MS" w:hAnsi="Arial Unicode MS" w:hint="eastAsia"/>
          <w:b/>
          <w:color w:val="666699"/>
          <w:sz w:val="18"/>
        </w:rPr>
        <w:t>21</w:t>
      </w:r>
      <w:r>
        <w:rPr>
          <w:rFonts w:ascii="Arial Unicode MS" w:hAnsi="Arial Unicode MS" w:hint="eastAsia"/>
          <w:b/>
          <w:color w:val="666699"/>
          <w:sz w:val="18"/>
        </w:rPr>
        <w:t>‧</w:t>
      </w:r>
      <w:r w:rsidRPr="00F358DD">
        <w:rPr>
          <w:rFonts w:ascii="Arial Unicode MS" w:hAnsi="Arial Unicode MS" w:hint="eastAsia"/>
          <w:color w:val="666699"/>
          <w:sz w:val="18"/>
        </w:rPr>
        <w:t>中華民國一百零四年二月四日總統華總一義字第</w:t>
      </w:r>
      <w:r w:rsidRPr="00F358DD">
        <w:rPr>
          <w:rFonts w:ascii="Arial Unicode MS" w:hAnsi="Arial Unicode MS" w:hint="eastAsia"/>
          <w:color w:val="666699"/>
          <w:sz w:val="18"/>
        </w:rPr>
        <w:t>10400012421</w:t>
      </w:r>
      <w:r w:rsidRPr="00F358DD">
        <w:rPr>
          <w:rFonts w:ascii="Arial Unicode MS" w:hAnsi="Arial Unicode MS" w:hint="eastAsia"/>
          <w:color w:val="666699"/>
          <w:sz w:val="18"/>
        </w:rPr>
        <w:t>號令修正公布第</w:t>
      </w:r>
      <w:hyperlink w:anchor="a18" w:history="1">
        <w:hyperlink w:anchor="a18" w:history="1">
          <w:r w:rsidRPr="009F5EE7">
            <w:rPr>
              <w:rStyle w:val="a3"/>
              <w:rFonts w:ascii="Arial Unicode MS" w:hAnsi="Arial Unicode MS" w:hint="eastAsia"/>
              <w:sz w:val="18"/>
            </w:rPr>
            <w:t>18</w:t>
          </w:r>
        </w:hyperlink>
      </w:hyperlink>
      <w:r w:rsidRPr="00F358DD">
        <w:rPr>
          <w:rFonts w:ascii="Arial Unicode MS" w:hAnsi="Arial Unicode MS" w:hint="eastAsia"/>
          <w:color w:val="666699"/>
          <w:sz w:val="18"/>
        </w:rPr>
        <w:t>、</w:t>
      </w:r>
      <w:hyperlink w:anchor="a23" w:history="1">
        <w:r w:rsidRPr="009F5EE7">
          <w:rPr>
            <w:rStyle w:val="a3"/>
            <w:rFonts w:ascii="Arial Unicode MS" w:hAnsi="Arial Unicode MS" w:hint="eastAsia"/>
            <w:sz w:val="18"/>
          </w:rPr>
          <w:t>23</w:t>
        </w:r>
      </w:hyperlink>
      <w:r w:rsidRPr="00F358DD">
        <w:rPr>
          <w:rFonts w:ascii="Arial Unicode MS" w:hAnsi="Arial Unicode MS" w:hint="eastAsia"/>
          <w:color w:val="666699"/>
          <w:sz w:val="18"/>
        </w:rPr>
        <w:t>、</w:t>
      </w:r>
      <w:hyperlink w:anchor="a39" w:history="1">
        <w:r w:rsidRPr="009F5EE7">
          <w:rPr>
            <w:rStyle w:val="a3"/>
            <w:rFonts w:ascii="Arial Unicode MS" w:hAnsi="Arial Unicode MS" w:hint="eastAsia"/>
            <w:sz w:val="18"/>
          </w:rPr>
          <w:t>39</w:t>
        </w:r>
      </w:hyperlink>
      <w:r w:rsidRPr="00F358DD">
        <w:rPr>
          <w:rFonts w:ascii="Arial Unicode MS" w:hAnsi="Arial Unicode MS" w:hint="eastAsia"/>
          <w:color w:val="666699"/>
          <w:sz w:val="18"/>
        </w:rPr>
        <w:t>、</w:t>
      </w:r>
      <w:hyperlink w:anchor="a53" w:history="1">
        <w:r w:rsidRPr="009F5EE7">
          <w:rPr>
            <w:rStyle w:val="a3"/>
            <w:rFonts w:ascii="Arial Unicode MS" w:hAnsi="Arial Unicode MS" w:hint="eastAsia"/>
            <w:sz w:val="18"/>
          </w:rPr>
          <w:t>53</w:t>
        </w:r>
      </w:hyperlink>
      <w:r w:rsidRPr="00F358DD">
        <w:rPr>
          <w:rFonts w:ascii="Arial Unicode MS" w:hAnsi="Arial Unicode MS" w:hint="eastAsia"/>
          <w:color w:val="666699"/>
          <w:sz w:val="18"/>
        </w:rPr>
        <w:t>、</w:t>
      </w:r>
      <w:hyperlink w:anchor="a98" w:history="1">
        <w:r w:rsidRPr="00853C96">
          <w:rPr>
            <w:rStyle w:val="a3"/>
            <w:rFonts w:ascii="Arial Unicode MS" w:hAnsi="Arial Unicode MS" w:hint="eastAsia"/>
            <w:sz w:val="18"/>
          </w:rPr>
          <w:t>98</w:t>
        </w:r>
      </w:hyperlink>
      <w:r w:rsidRPr="00F358DD">
        <w:rPr>
          <w:rFonts w:ascii="Arial Unicode MS" w:hAnsi="Arial Unicode MS" w:hint="eastAsia"/>
          <w:color w:val="666699"/>
          <w:sz w:val="18"/>
        </w:rPr>
        <w:t>、</w:t>
      </w:r>
      <w:hyperlink w:anchor="a99" w:history="1">
        <w:r w:rsidRPr="00853C96">
          <w:rPr>
            <w:rStyle w:val="a3"/>
            <w:rFonts w:ascii="Arial Unicode MS" w:hAnsi="Arial Unicode MS" w:hint="eastAsia"/>
            <w:sz w:val="18"/>
          </w:rPr>
          <w:t>99</w:t>
        </w:r>
      </w:hyperlink>
      <w:r w:rsidRPr="00F358DD">
        <w:rPr>
          <w:rFonts w:ascii="Arial Unicode MS" w:hAnsi="Arial Unicode MS" w:hint="eastAsia"/>
          <w:color w:val="666699"/>
          <w:sz w:val="18"/>
        </w:rPr>
        <w:t>條條文及</w:t>
      </w:r>
      <w:hyperlink w:anchor="a11" w:history="1">
        <w:r w:rsidRPr="00F358DD">
          <w:rPr>
            <w:rStyle w:val="a3"/>
            <w:rFonts w:ascii="Arial Unicode MS" w:hAnsi="Arial Unicode MS" w:hint="eastAsia"/>
            <w:sz w:val="18"/>
          </w:rPr>
          <w:t>第</w:t>
        </w:r>
        <w:r w:rsidRPr="00F358DD">
          <w:rPr>
            <w:rStyle w:val="a3"/>
            <w:rFonts w:ascii="Arial Unicode MS" w:hAnsi="Arial Unicode MS" w:hint="eastAsia"/>
            <w:sz w:val="18"/>
          </w:rPr>
          <w:t>11</w:t>
        </w:r>
        <w:r w:rsidRPr="00F358DD">
          <w:rPr>
            <w:rStyle w:val="a3"/>
            <w:rFonts w:ascii="Arial Unicode MS" w:hAnsi="Arial Unicode MS" w:hint="eastAsia"/>
            <w:sz w:val="18"/>
          </w:rPr>
          <w:t>條</w:t>
        </w:r>
      </w:hyperlink>
      <w:r w:rsidRPr="00F358DD">
        <w:rPr>
          <w:rFonts w:ascii="Arial Unicode MS" w:hAnsi="Arial Unicode MS" w:hint="eastAsia"/>
          <w:color w:val="666699"/>
          <w:sz w:val="18"/>
        </w:rPr>
        <w:t>條文之附表</w:t>
      </w:r>
    </w:p>
    <w:p w14:paraId="3FAFC9EA" w14:textId="77777777" w:rsidR="002353CE" w:rsidRDefault="0056200B" w:rsidP="00F358DD">
      <w:pPr>
        <w:ind w:leftChars="75" w:left="150"/>
        <w:jc w:val="both"/>
        <w:rPr>
          <w:rFonts w:ascii="Arial Unicode MS" w:hAnsi="Arial Unicode MS"/>
          <w:color w:val="666699"/>
          <w:sz w:val="18"/>
        </w:rPr>
      </w:pPr>
      <w:r>
        <w:rPr>
          <w:rFonts w:ascii="Arial Unicode MS" w:hAnsi="Arial Unicode MS" w:hint="eastAsia"/>
          <w:b/>
          <w:color w:val="666699"/>
          <w:sz w:val="18"/>
        </w:rPr>
        <w:t>22</w:t>
      </w:r>
      <w:r>
        <w:rPr>
          <w:rFonts w:ascii="Arial Unicode MS" w:hAnsi="Arial Unicode MS" w:hint="eastAsia"/>
          <w:b/>
          <w:color w:val="666699"/>
          <w:sz w:val="18"/>
        </w:rPr>
        <w:t>‧</w:t>
      </w:r>
      <w:r w:rsidRPr="008165BC">
        <w:rPr>
          <w:rFonts w:ascii="Arial Unicode MS" w:hAnsi="Arial Unicode MS" w:hint="eastAsia"/>
          <w:color w:val="666699"/>
          <w:sz w:val="18"/>
        </w:rPr>
        <w:t>中華民國一百零四年七月一日總統華總一義字第</w:t>
      </w:r>
      <w:r w:rsidRPr="008165BC">
        <w:rPr>
          <w:rFonts w:ascii="Arial Unicode MS" w:hAnsi="Arial Unicode MS" w:hint="eastAsia"/>
          <w:color w:val="666699"/>
          <w:sz w:val="18"/>
        </w:rPr>
        <w:t>10400077201</w:t>
      </w:r>
      <w:r w:rsidRPr="008165BC">
        <w:rPr>
          <w:rFonts w:ascii="Arial Unicode MS" w:hAnsi="Arial Unicode MS" w:hint="eastAsia"/>
          <w:color w:val="666699"/>
          <w:sz w:val="18"/>
        </w:rPr>
        <w:t>號令修正公布第</w:t>
      </w:r>
      <w:hyperlink w:anchor="a90" w:history="1">
        <w:r w:rsidRPr="0056200B">
          <w:rPr>
            <w:rStyle w:val="a3"/>
            <w:rFonts w:ascii="Arial Unicode MS" w:hAnsi="Arial Unicode MS" w:hint="eastAsia"/>
            <w:sz w:val="18"/>
          </w:rPr>
          <w:t>90</w:t>
        </w:r>
      </w:hyperlink>
      <w:r w:rsidRPr="008165BC">
        <w:rPr>
          <w:rFonts w:ascii="Arial Unicode MS" w:hAnsi="Arial Unicode MS" w:hint="eastAsia"/>
          <w:color w:val="666699"/>
          <w:sz w:val="18"/>
        </w:rPr>
        <w:t>、</w:t>
      </w:r>
      <w:hyperlink w:anchor="a93" w:history="1">
        <w:r w:rsidRPr="0056200B">
          <w:rPr>
            <w:rStyle w:val="a3"/>
            <w:rFonts w:ascii="Arial Unicode MS" w:hAnsi="Arial Unicode MS" w:hint="eastAsia"/>
            <w:sz w:val="18"/>
          </w:rPr>
          <w:t>93</w:t>
        </w:r>
      </w:hyperlink>
      <w:r w:rsidRPr="008165BC">
        <w:rPr>
          <w:rFonts w:ascii="Arial Unicode MS" w:hAnsi="Arial Unicode MS" w:hint="eastAsia"/>
          <w:color w:val="666699"/>
          <w:sz w:val="18"/>
        </w:rPr>
        <w:t>、</w:t>
      </w:r>
      <w:hyperlink w:anchor="a95" w:history="1">
        <w:r w:rsidRPr="0056200B">
          <w:rPr>
            <w:rStyle w:val="a3"/>
            <w:rFonts w:ascii="Arial Unicode MS" w:hAnsi="Arial Unicode MS" w:hint="eastAsia"/>
            <w:sz w:val="18"/>
          </w:rPr>
          <w:t>95</w:t>
        </w:r>
      </w:hyperlink>
      <w:r w:rsidRPr="008165BC">
        <w:rPr>
          <w:rFonts w:ascii="Arial Unicode MS" w:hAnsi="Arial Unicode MS" w:hint="eastAsia"/>
          <w:color w:val="666699"/>
          <w:sz w:val="18"/>
        </w:rPr>
        <w:t>條條文；並增訂第</w:t>
      </w:r>
      <w:hyperlink w:anchor="a90b1" w:history="1">
        <w:r w:rsidRPr="0056200B">
          <w:rPr>
            <w:rStyle w:val="a3"/>
            <w:rFonts w:ascii="Arial Unicode MS" w:hAnsi="Arial Unicode MS" w:hint="eastAsia"/>
            <w:sz w:val="18"/>
          </w:rPr>
          <w:t>90-1</w:t>
        </w:r>
      </w:hyperlink>
      <w:r w:rsidRPr="008165BC">
        <w:rPr>
          <w:rFonts w:ascii="Arial Unicode MS" w:hAnsi="Arial Unicode MS" w:hint="eastAsia"/>
          <w:color w:val="666699"/>
          <w:sz w:val="18"/>
        </w:rPr>
        <w:t>～</w:t>
      </w:r>
      <w:hyperlink w:anchor="a90b4" w:history="1">
        <w:r w:rsidRPr="0056200B">
          <w:rPr>
            <w:rStyle w:val="a3"/>
            <w:rFonts w:ascii="Arial Unicode MS" w:hAnsi="Arial Unicode MS" w:hint="eastAsia"/>
            <w:sz w:val="18"/>
          </w:rPr>
          <w:t>90-4</w:t>
        </w:r>
      </w:hyperlink>
      <w:r w:rsidRPr="008165BC">
        <w:rPr>
          <w:rFonts w:ascii="Arial Unicode MS" w:hAnsi="Arial Unicode MS" w:hint="eastAsia"/>
          <w:color w:val="666699"/>
          <w:sz w:val="18"/>
        </w:rPr>
        <w:t>條條文</w:t>
      </w:r>
    </w:p>
    <w:p w14:paraId="55E1F3F8" w14:textId="77777777" w:rsidR="002353CE" w:rsidRDefault="002353CE" w:rsidP="00F358DD">
      <w:pPr>
        <w:ind w:leftChars="75" w:left="150"/>
        <w:jc w:val="both"/>
        <w:rPr>
          <w:rFonts w:ascii="Arial Unicode MS" w:hAnsi="Arial Unicode MS"/>
          <w:color w:val="666699"/>
          <w:sz w:val="18"/>
        </w:rPr>
      </w:pPr>
      <w:r>
        <w:rPr>
          <w:rFonts w:ascii="Arial Unicode MS" w:hAnsi="Arial Unicode MS" w:hint="eastAsia"/>
          <w:b/>
          <w:color w:val="666699"/>
          <w:sz w:val="18"/>
        </w:rPr>
        <w:t>23</w:t>
      </w:r>
      <w:r>
        <w:rPr>
          <w:rFonts w:ascii="Arial Unicode MS" w:hAnsi="Arial Unicode MS" w:hint="eastAsia"/>
          <w:b/>
          <w:color w:val="666699"/>
          <w:sz w:val="18"/>
        </w:rPr>
        <w:t>‧</w:t>
      </w:r>
      <w:r w:rsidRPr="002353CE">
        <w:rPr>
          <w:rFonts w:ascii="Arial Unicode MS" w:hAnsi="Arial Unicode MS" w:hint="eastAsia"/>
          <w:color w:val="666699"/>
          <w:sz w:val="18"/>
        </w:rPr>
        <w:t>中華民國一百零五年六月二十二日總統華總一義字第</w:t>
      </w:r>
      <w:r w:rsidRPr="002353CE">
        <w:rPr>
          <w:rFonts w:ascii="Arial Unicode MS" w:hAnsi="Arial Unicode MS" w:hint="eastAsia"/>
          <w:color w:val="666699"/>
          <w:sz w:val="18"/>
        </w:rPr>
        <w:t>10500063071</w:t>
      </w:r>
      <w:r w:rsidRPr="002353CE">
        <w:rPr>
          <w:rFonts w:ascii="Arial Unicode MS" w:hAnsi="Arial Unicode MS" w:hint="eastAsia"/>
          <w:color w:val="666699"/>
          <w:sz w:val="18"/>
        </w:rPr>
        <w:t>號令增訂公布</w:t>
      </w:r>
      <w:hyperlink w:anchor="a14b1" w:history="1">
        <w:r w:rsidRPr="002353CE">
          <w:rPr>
            <w:rStyle w:val="a3"/>
            <w:rFonts w:ascii="Arial Unicode MS" w:hAnsi="Arial Unicode MS" w:hint="eastAsia"/>
            <w:sz w:val="18"/>
          </w:rPr>
          <w:t>第</w:t>
        </w:r>
        <w:r w:rsidRPr="002353CE">
          <w:rPr>
            <w:rStyle w:val="a3"/>
            <w:rFonts w:ascii="Arial Unicode MS" w:hAnsi="Arial Unicode MS" w:hint="eastAsia"/>
            <w:sz w:val="18"/>
          </w:rPr>
          <w:t>14-1</w:t>
        </w:r>
        <w:r w:rsidRPr="002353CE">
          <w:rPr>
            <w:rStyle w:val="a3"/>
            <w:rFonts w:ascii="Arial Unicode MS" w:hAnsi="Arial Unicode MS" w:hint="eastAsia"/>
            <w:sz w:val="18"/>
          </w:rPr>
          <w:t>條</w:t>
        </w:r>
      </w:hyperlink>
      <w:r w:rsidRPr="002353CE">
        <w:rPr>
          <w:rFonts w:ascii="Arial Unicode MS" w:hAnsi="Arial Unicode MS" w:hint="eastAsia"/>
          <w:color w:val="666699"/>
          <w:sz w:val="18"/>
        </w:rPr>
        <w:t>條文；並自一百零六年一月一日施行</w:t>
      </w:r>
    </w:p>
    <w:p w14:paraId="58594264" w14:textId="77777777" w:rsidR="0030285B" w:rsidRDefault="008C6AA7" w:rsidP="00F358DD">
      <w:pPr>
        <w:ind w:leftChars="75" w:left="150"/>
        <w:jc w:val="both"/>
        <w:rPr>
          <w:rFonts w:ascii="Arial Unicode MS" w:hAnsi="Arial Unicode MS"/>
          <w:color w:val="666699"/>
          <w:sz w:val="18"/>
        </w:rPr>
      </w:pPr>
      <w:r>
        <w:rPr>
          <w:rFonts w:ascii="Arial Unicode MS" w:hAnsi="Arial Unicode MS" w:hint="eastAsia"/>
          <w:b/>
          <w:color w:val="666699"/>
          <w:sz w:val="18"/>
        </w:rPr>
        <w:t>24</w:t>
      </w:r>
      <w:r>
        <w:rPr>
          <w:rFonts w:ascii="Arial Unicode MS" w:hAnsi="Arial Unicode MS" w:hint="eastAsia"/>
          <w:b/>
          <w:color w:val="666699"/>
          <w:sz w:val="18"/>
        </w:rPr>
        <w:t>‧</w:t>
      </w:r>
      <w:r w:rsidRPr="008C6AA7">
        <w:rPr>
          <w:rFonts w:ascii="Arial Unicode MS" w:hAnsi="Arial Unicode MS" w:hint="eastAsia"/>
          <w:color w:val="666699"/>
          <w:sz w:val="18"/>
        </w:rPr>
        <w:t>中華民國一百零五年十二月七日總統華總一義字第</w:t>
      </w:r>
      <w:r w:rsidRPr="008C6AA7">
        <w:rPr>
          <w:rFonts w:ascii="Arial Unicode MS" w:hAnsi="Arial Unicode MS" w:hint="eastAsia"/>
          <w:color w:val="666699"/>
          <w:sz w:val="18"/>
        </w:rPr>
        <w:t>10500150311</w:t>
      </w:r>
      <w:r w:rsidRPr="008C6AA7">
        <w:rPr>
          <w:rFonts w:ascii="Arial Unicode MS" w:hAnsi="Arial Unicode MS" w:hint="eastAsia"/>
          <w:color w:val="666699"/>
          <w:sz w:val="18"/>
        </w:rPr>
        <w:t>號令修正公布</w:t>
      </w:r>
      <w:hyperlink w:anchor="a63b1" w:history="1">
        <w:r w:rsidRPr="008C6AA7">
          <w:rPr>
            <w:rStyle w:val="a3"/>
            <w:rFonts w:ascii="Arial Unicode MS" w:hAnsi="Arial Unicode MS" w:hint="eastAsia"/>
            <w:sz w:val="18"/>
          </w:rPr>
          <w:t>第</w:t>
        </w:r>
        <w:r w:rsidRPr="008C6AA7">
          <w:rPr>
            <w:rStyle w:val="a3"/>
            <w:rFonts w:ascii="Arial Unicode MS" w:hAnsi="Arial Unicode MS" w:hint="eastAsia"/>
            <w:sz w:val="18"/>
          </w:rPr>
          <w:t>63-1</w:t>
        </w:r>
        <w:r w:rsidRPr="008C6AA7">
          <w:rPr>
            <w:rStyle w:val="a3"/>
            <w:rFonts w:ascii="Arial Unicode MS" w:hAnsi="Arial Unicode MS" w:hint="eastAsia"/>
            <w:sz w:val="18"/>
          </w:rPr>
          <w:t>條</w:t>
        </w:r>
      </w:hyperlink>
      <w:r w:rsidRPr="008C6AA7">
        <w:rPr>
          <w:rFonts w:ascii="Arial Unicode MS" w:hAnsi="Arial Unicode MS" w:hint="eastAsia"/>
          <w:color w:val="666699"/>
          <w:sz w:val="18"/>
        </w:rPr>
        <w:t>條文；並自一百零六年一月一日施行</w:t>
      </w:r>
    </w:p>
    <w:p w14:paraId="7354D33D" w14:textId="77777777" w:rsidR="008C6AA7" w:rsidRDefault="0030285B" w:rsidP="00F358DD">
      <w:pPr>
        <w:ind w:leftChars="75" w:left="150"/>
        <w:jc w:val="both"/>
        <w:rPr>
          <w:rFonts w:ascii="Arial Unicode MS" w:hAnsi="Arial Unicode MS"/>
          <w:color w:val="666699"/>
          <w:sz w:val="18"/>
        </w:rPr>
      </w:pPr>
      <w:r>
        <w:rPr>
          <w:rFonts w:ascii="Arial Unicode MS" w:hAnsi="Arial Unicode MS" w:hint="eastAsia"/>
          <w:b/>
          <w:color w:val="666699"/>
          <w:sz w:val="18"/>
        </w:rPr>
        <w:lastRenderedPageBreak/>
        <w:t>25</w:t>
      </w:r>
      <w:r>
        <w:rPr>
          <w:rFonts w:ascii="Arial Unicode MS" w:hAnsi="Arial Unicode MS" w:hint="eastAsia"/>
          <w:b/>
          <w:color w:val="666699"/>
          <w:sz w:val="18"/>
        </w:rPr>
        <w:t>‧</w:t>
      </w:r>
      <w:r w:rsidRPr="0030285B">
        <w:rPr>
          <w:rFonts w:ascii="Arial Unicode MS" w:hAnsi="Arial Unicode MS" w:hint="eastAsia"/>
          <w:color w:val="666699"/>
          <w:sz w:val="18"/>
        </w:rPr>
        <w:t>中華民國一百零六年六月十四日總統華總一義字第</w:t>
      </w:r>
      <w:r w:rsidRPr="0030285B">
        <w:rPr>
          <w:rFonts w:ascii="Arial Unicode MS" w:hAnsi="Arial Unicode MS" w:hint="eastAsia"/>
          <w:color w:val="666699"/>
          <w:sz w:val="18"/>
        </w:rPr>
        <w:t>10600073721</w:t>
      </w:r>
      <w:r w:rsidRPr="0030285B">
        <w:rPr>
          <w:rFonts w:ascii="Arial Unicode MS" w:hAnsi="Arial Unicode MS" w:hint="eastAsia"/>
          <w:color w:val="666699"/>
          <w:sz w:val="18"/>
        </w:rPr>
        <w:t>號令修正公布第</w:t>
      </w:r>
      <w:hyperlink w:anchor="a66b2" w:history="1">
        <w:r w:rsidRPr="0030285B">
          <w:rPr>
            <w:rStyle w:val="a3"/>
            <w:rFonts w:ascii="Arial Unicode MS" w:hAnsi="Arial Unicode MS" w:hint="eastAsia"/>
            <w:sz w:val="18"/>
          </w:rPr>
          <w:t>66-2</w:t>
        </w:r>
      </w:hyperlink>
      <w:r w:rsidRPr="0030285B">
        <w:rPr>
          <w:rFonts w:ascii="Arial Unicode MS" w:hAnsi="Arial Unicode MS" w:hint="eastAsia"/>
          <w:color w:val="666699"/>
          <w:sz w:val="18"/>
        </w:rPr>
        <w:t>、</w:t>
      </w:r>
      <w:hyperlink w:anchor="a66b4" w:history="1">
        <w:r w:rsidRPr="0030285B">
          <w:rPr>
            <w:rStyle w:val="a3"/>
            <w:rFonts w:ascii="Arial Unicode MS" w:hAnsi="Arial Unicode MS" w:hint="eastAsia"/>
            <w:sz w:val="18"/>
          </w:rPr>
          <w:t>66-4</w:t>
        </w:r>
      </w:hyperlink>
      <w:r w:rsidRPr="0030285B">
        <w:rPr>
          <w:rFonts w:ascii="Arial Unicode MS" w:hAnsi="Arial Unicode MS" w:hint="eastAsia"/>
          <w:color w:val="666699"/>
          <w:sz w:val="18"/>
        </w:rPr>
        <w:t>、</w:t>
      </w:r>
      <w:hyperlink w:anchor="a67" w:history="1">
        <w:r w:rsidRPr="00413287">
          <w:rPr>
            <w:rStyle w:val="a3"/>
            <w:rFonts w:ascii="Arial Unicode MS" w:hAnsi="Arial Unicode MS" w:hint="eastAsia"/>
            <w:sz w:val="18"/>
          </w:rPr>
          <w:t>67</w:t>
        </w:r>
      </w:hyperlink>
      <w:r w:rsidRPr="0030285B">
        <w:rPr>
          <w:rFonts w:ascii="Arial Unicode MS" w:hAnsi="Arial Unicode MS" w:hint="eastAsia"/>
          <w:color w:val="666699"/>
          <w:sz w:val="18"/>
        </w:rPr>
        <w:t>條條文</w:t>
      </w:r>
    </w:p>
    <w:p w14:paraId="1838ADFE" w14:textId="77777777" w:rsidR="00624AF5" w:rsidRDefault="001F75BC" w:rsidP="00F358DD">
      <w:pPr>
        <w:ind w:leftChars="75" w:left="150"/>
        <w:jc w:val="both"/>
        <w:rPr>
          <w:rFonts w:ascii="Arial Unicode MS" w:hAnsi="Arial Unicode MS"/>
          <w:color w:val="666699"/>
          <w:sz w:val="18"/>
        </w:rPr>
      </w:pPr>
      <w:r w:rsidRPr="001F75BC">
        <w:rPr>
          <w:rFonts w:ascii="Arial Unicode MS" w:hAnsi="Arial Unicode MS" w:hint="eastAsia"/>
          <w:b/>
          <w:color w:val="666699"/>
          <w:sz w:val="18"/>
        </w:rPr>
        <w:t>26</w:t>
      </w:r>
      <w:r w:rsidRPr="001F75BC">
        <w:rPr>
          <w:rFonts w:ascii="Arial Unicode MS" w:hAnsi="Arial Unicode MS" w:hint="eastAsia"/>
          <w:b/>
          <w:color w:val="666699"/>
          <w:sz w:val="18"/>
        </w:rPr>
        <w:t>‧</w:t>
      </w:r>
      <w:r w:rsidRPr="001F75BC">
        <w:rPr>
          <w:rFonts w:ascii="Arial Unicode MS" w:hAnsi="Arial Unicode MS" w:hint="eastAsia"/>
          <w:color w:val="666699"/>
          <w:sz w:val="18"/>
        </w:rPr>
        <w:t>中華民國一百零七年五月二十三日總統華總一義字第</w:t>
      </w:r>
      <w:r w:rsidRPr="001F75BC">
        <w:rPr>
          <w:rFonts w:ascii="Arial Unicode MS" w:hAnsi="Arial Unicode MS" w:hint="eastAsia"/>
          <w:color w:val="666699"/>
          <w:sz w:val="18"/>
        </w:rPr>
        <w:t>10700055461</w:t>
      </w:r>
      <w:r w:rsidRPr="001F75BC">
        <w:rPr>
          <w:rFonts w:ascii="Arial Unicode MS" w:hAnsi="Arial Unicode MS" w:hint="eastAsia"/>
          <w:color w:val="666699"/>
          <w:sz w:val="18"/>
        </w:rPr>
        <w:t>號令修正公布</w:t>
      </w:r>
      <w:hyperlink w:anchor="a73" w:history="1">
        <w:r w:rsidRPr="001F75BC">
          <w:rPr>
            <w:rStyle w:val="a3"/>
            <w:rFonts w:ascii="Arial Unicode MS" w:hAnsi="Arial Unicode MS" w:hint="eastAsia"/>
            <w:sz w:val="18"/>
          </w:rPr>
          <w:t>第</w:t>
        </w:r>
        <w:r w:rsidRPr="001F75BC">
          <w:rPr>
            <w:rStyle w:val="a3"/>
            <w:rFonts w:ascii="Arial Unicode MS" w:hAnsi="Arial Unicode MS" w:hint="eastAsia"/>
            <w:sz w:val="18"/>
          </w:rPr>
          <w:t>73</w:t>
        </w:r>
        <w:r w:rsidRPr="001F75BC">
          <w:rPr>
            <w:rStyle w:val="a3"/>
            <w:rFonts w:ascii="Arial Unicode MS" w:hAnsi="Arial Unicode MS" w:hint="eastAsia"/>
            <w:sz w:val="18"/>
          </w:rPr>
          <w:t>條</w:t>
        </w:r>
      </w:hyperlink>
      <w:r w:rsidRPr="001F75BC">
        <w:rPr>
          <w:rFonts w:ascii="Arial Unicode MS" w:hAnsi="Arial Unicode MS" w:hint="eastAsia"/>
          <w:color w:val="666699"/>
          <w:sz w:val="18"/>
        </w:rPr>
        <w:t>條文之附表；並增訂</w:t>
      </w:r>
      <w:hyperlink w:anchor="a114b2" w:history="1">
        <w:r w:rsidRPr="001F75BC">
          <w:rPr>
            <w:rStyle w:val="a3"/>
            <w:rFonts w:ascii="Arial Unicode MS" w:hAnsi="Arial Unicode MS" w:hint="eastAsia"/>
            <w:sz w:val="18"/>
          </w:rPr>
          <w:t>第</w:t>
        </w:r>
        <w:r w:rsidRPr="001F75BC">
          <w:rPr>
            <w:rStyle w:val="a3"/>
            <w:rFonts w:ascii="Arial Unicode MS" w:hAnsi="Arial Unicode MS" w:hint="eastAsia"/>
            <w:sz w:val="18"/>
          </w:rPr>
          <w:t>114-2</w:t>
        </w:r>
        <w:r w:rsidRPr="001F75BC">
          <w:rPr>
            <w:rStyle w:val="a3"/>
            <w:rFonts w:ascii="Arial Unicode MS" w:hAnsi="Arial Unicode MS" w:hint="eastAsia"/>
            <w:sz w:val="18"/>
          </w:rPr>
          <w:t>條</w:t>
        </w:r>
      </w:hyperlink>
      <w:r w:rsidRPr="001F75BC">
        <w:rPr>
          <w:rFonts w:ascii="Arial Unicode MS" w:hAnsi="Arial Unicode MS" w:hint="eastAsia"/>
          <w:color w:val="666699"/>
          <w:sz w:val="18"/>
        </w:rPr>
        <w:t>條文</w:t>
      </w:r>
    </w:p>
    <w:p w14:paraId="5177B33A" w14:textId="77777777" w:rsidR="001F75BC" w:rsidRDefault="00624AF5" w:rsidP="00F358DD">
      <w:pPr>
        <w:ind w:leftChars="75" w:left="150"/>
        <w:jc w:val="both"/>
        <w:rPr>
          <w:rFonts w:ascii="Arial Unicode MS" w:hAnsi="Arial Unicode MS"/>
          <w:color w:val="666699"/>
          <w:sz w:val="18"/>
        </w:rPr>
      </w:pPr>
      <w:r w:rsidRPr="001F75BC">
        <w:rPr>
          <w:rFonts w:ascii="Arial Unicode MS" w:hAnsi="Arial Unicode MS" w:hint="eastAsia"/>
          <w:b/>
          <w:color w:val="666699"/>
          <w:sz w:val="18"/>
        </w:rPr>
        <w:t>2</w:t>
      </w:r>
      <w:r>
        <w:rPr>
          <w:rFonts w:ascii="Arial Unicode MS" w:hAnsi="Arial Unicode MS" w:hint="eastAsia"/>
          <w:b/>
          <w:color w:val="666699"/>
          <w:sz w:val="18"/>
        </w:rPr>
        <w:t>7</w:t>
      </w:r>
      <w:r w:rsidRPr="001F75BC">
        <w:rPr>
          <w:rFonts w:ascii="Arial Unicode MS" w:hAnsi="Arial Unicode MS" w:hint="eastAsia"/>
          <w:b/>
          <w:color w:val="666699"/>
          <w:sz w:val="18"/>
        </w:rPr>
        <w:t>‧</w:t>
      </w:r>
      <w:r w:rsidRPr="00624AF5">
        <w:rPr>
          <w:rFonts w:ascii="Arial Unicode MS" w:hAnsi="Arial Unicode MS" w:hint="eastAsia"/>
          <w:color w:val="666699"/>
          <w:sz w:val="18"/>
        </w:rPr>
        <w:t>中華民國一百零七年六月十三日總統華總一義字第</w:t>
      </w:r>
      <w:r w:rsidRPr="00624AF5">
        <w:rPr>
          <w:rFonts w:ascii="Arial Unicode MS" w:hAnsi="Arial Unicode MS" w:hint="eastAsia"/>
          <w:color w:val="666699"/>
          <w:sz w:val="18"/>
        </w:rPr>
        <w:t>10700062991</w:t>
      </w:r>
      <w:r w:rsidRPr="00624AF5">
        <w:rPr>
          <w:rFonts w:ascii="Arial Unicode MS" w:hAnsi="Arial Unicode MS" w:hint="eastAsia"/>
          <w:color w:val="666699"/>
          <w:sz w:val="18"/>
        </w:rPr>
        <w:t>號令修正公布</w:t>
      </w:r>
      <w:hyperlink w:anchor="a83" w:history="1">
        <w:r w:rsidRPr="00624AF5">
          <w:rPr>
            <w:rStyle w:val="a3"/>
            <w:rFonts w:ascii="Arial Unicode MS" w:hAnsi="Arial Unicode MS" w:hint="eastAsia"/>
            <w:sz w:val="18"/>
          </w:rPr>
          <w:t>第</w:t>
        </w:r>
        <w:r w:rsidRPr="00624AF5">
          <w:rPr>
            <w:rStyle w:val="a3"/>
            <w:rFonts w:ascii="Arial Unicode MS" w:hAnsi="Arial Unicode MS" w:hint="eastAsia"/>
            <w:sz w:val="18"/>
          </w:rPr>
          <w:t>83</w:t>
        </w:r>
        <w:r w:rsidRPr="00624AF5">
          <w:rPr>
            <w:rStyle w:val="a3"/>
            <w:rFonts w:ascii="Arial Unicode MS" w:hAnsi="Arial Unicode MS" w:hint="eastAsia"/>
            <w:sz w:val="18"/>
          </w:rPr>
          <w:t>條</w:t>
        </w:r>
      </w:hyperlink>
      <w:r w:rsidRPr="00624AF5">
        <w:rPr>
          <w:rFonts w:ascii="Arial Unicode MS" w:hAnsi="Arial Unicode MS" w:hint="eastAsia"/>
          <w:color w:val="666699"/>
          <w:sz w:val="18"/>
        </w:rPr>
        <w:t>條文</w:t>
      </w:r>
    </w:p>
    <w:p w14:paraId="78239C9F" w14:textId="3F246F69" w:rsidR="0022180B" w:rsidRDefault="0022180B" w:rsidP="00F358DD">
      <w:pPr>
        <w:ind w:leftChars="75" w:left="150"/>
        <w:jc w:val="both"/>
        <w:rPr>
          <w:rFonts w:ascii="Arial Unicode MS" w:hAnsi="Arial Unicode MS"/>
          <w:color w:val="666699"/>
          <w:sz w:val="18"/>
        </w:rPr>
      </w:pPr>
      <w:r w:rsidRPr="001F75BC">
        <w:rPr>
          <w:rFonts w:ascii="Arial Unicode MS" w:hAnsi="Arial Unicode MS" w:hint="eastAsia"/>
          <w:b/>
          <w:color w:val="666699"/>
          <w:sz w:val="18"/>
        </w:rPr>
        <w:t>2</w:t>
      </w:r>
      <w:r>
        <w:rPr>
          <w:rFonts w:ascii="Arial Unicode MS" w:hAnsi="Arial Unicode MS"/>
          <w:b/>
          <w:color w:val="666699"/>
          <w:sz w:val="18"/>
        </w:rPr>
        <w:t>8</w:t>
      </w:r>
      <w:r w:rsidRPr="001F75BC">
        <w:rPr>
          <w:rFonts w:ascii="Arial Unicode MS" w:hAnsi="Arial Unicode MS" w:hint="eastAsia"/>
          <w:b/>
          <w:color w:val="666699"/>
          <w:sz w:val="18"/>
        </w:rPr>
        <w:t>‧</w:t>
      </w:r>
      <w:r w:rsidRPr="0022180B">
        <w:rPr>
          <w:rFonts w:ascii="Arial Unicode MS" w:hAnsi="Arial Unicode MS" w:hint="eastAsia"/>
          <w:color w:val="666699"/>
          <w:sz w:val="18"/>
        </w:rPr>
        <w:t>中華民國一百零八年一月四日總統華總一義字第</w:t>
      </w:r>
      <w:r w:rsidRPr="0022180B">
        <w:rPr>
          <w:rFonts w:ascii="Arial Unicode MS" w:hAnsi="Arial Unicode MS" w:hint="eastAsia"/>
          <w:color w:val="666699"/>
          <w:sz w:val="18"/>
        </w:rPr>
        <w:t>10800001291</w:t>
      </w:r>
      <w:r w:rsidRPr="0022180B">
        <w:rPr>
          <w:rFonts w:ascii="Arial Unicode MS" w:hAnsi="Arial Unicode MS" w:hint="eastAsia"/>
          <w:color w:val="666699"/>
          <w:sz w:val="18"/>
        </w:rPr>
        <w:t>號令修正公布第</w:t>
      </w:r>
      <w:hyperlink w:anchor="a3" w:history="1">
        <w:r w:rsidRPr="00E97B65">
          <w:rPr>
            <w:rStyle w:val="a3"/>
            <w:rFonts w:ascii="Arial Unicode MS" w:hAnsi="Arial Unicode MS" w:hint="eastAsia"/>
            <w:sz w:val="18"/>
          </w:rPr>
          <w:t>3</w:t>
        </w:r>
      </w:hyperlink>
      <w:r w:rsidRPr="0022180B">
        <w:rPr>
          <w:rFonts w:ascii="Arial Unicode MS" w:hAnsi="Arial Unicode MS" w:hint="eastAsia"/>
          <w:color w:val="666699"/>
          <w:sz w:val="18"/>
        </w:rPr>
        <w:t>、</w:t>
      </w:r>
      <w:hyperlink w:anchor="a115" w:history="1">
        <w:r w:rsidRPr="00E97B65">
          <w:rPr>
            <w:rStyle w:val="a3"/>
            <w:rFonts w:ascii="Arial Unicode MS" w:hAnsi="Arial Unicode MS" w:hint="eastAsia"/>
            <w:sz w:val="18"/>
          </w:rPr>
          <w:t>115</w:t>
        </w:r>
      </w:hyperlink>
      <w:r w:rsidRPr="0022180B">
        <w:rPr>
          <w:rFonts w:ascii="Arial Unicode MS" w:hAnsi="Arial Unicode MS" w:hint="eastAsia"/>
          <w:color w:val="666699"/>
          <w:sz w:val="18"/>
        </w:rPr>
        <w:t>條條文；增訂第</w:t>
      </w:r>
      <w:hyperlink w:anchor="a51b1" w:history="1">
        <w:r w:rsidRPr="0035183F">
          <w:rPr>
            <w:rStyle w:val="a3"/>
            <w:rFonts w:ascii="Arial Unicode MS" w:hAnsi="Arial Unicode MS" w:hint="eastAsia"/>
            <w:sz w:val="18"/>
          </w:rPr>
          <w:t>51-1</w:t>
        </w:r>
      </w:hyperlink>
      <w:r w:rsidRPr="0022180B">
        <w:rPr>
          <w:rFonts w:ascii="Arial Unicode MS" w:hAnsi="Arial Unicode MS" w:hint="eastAsia"/>
          <w:color w:val="666699"/>
          <w:sz w:val="18"/>
        </w:rPr>
        <w:t>～</w:t>
      </w:r>
      <w:hyperlink w:anchor="a51b11" w:history="1">
        <w:r w:rsidRPr="0035183F">
          <w:rPr>
            <w:rStyle w:val="a3"/>
            <w:rFonts w:ascii="Arial Unicode MS" w:hAnsi="Arial Unicode MS" w:hint="eastAsia"/>
            <w:sz w:val="18"/>
          </w:rPr>
          <w:t>51-11</w:t>
        </w:r>
      </w:hyperlink>
      <w:r w:rsidRPr="0022180B">
        <w:rPr>
          <w:rFonts w:ascii="Arial Unicode MS" w:hAnsi="Arial Unicode MS" w:hint="eastAsia"/>
          <w:color w:val="666699"/>
          <w:sz w:val="18"/>
        </w:rPr>
        <w:t>、</w:t>
      </w:r>
      <w:hyperlink w:anchor="a57b1" w:history="1">
        <w:r w:rsidRPr="004D54AF">
          <w:rPr>
            <w:rStyle w:val="a3"/>
            <w:rFonts w:ascii="Arial Unicode MS" w:hAnsi="Arial Unicode MS" w:hint="eastAsia"/>
            <w:sz w:val="18"/>
          </w:rPr>
          <w:t>57-1</w:t>
        </w:r>
      </w:hyperlink>
      <w:r w:rsidRPr="0022180B">
        <w:rPr>
          <w:rFonts w:ascii="Arial Unicode MS" w:hAnsi="Arial Unicode MS" w:hint="eastAsia"/>
          <w:color w:val="666699"/>
          <w:sz w:val="18"/>
        </w:rPr>
        <w:t>條條文；刪除</w:t>
      </w:r>
      <w:hyperlink w:anchor="a57" w:history="1">
        <w:r w:rsidRPr="00E97B65">
          <w:rPr>
            <w:rStyle w:val="a3"/>
            <w:rFonts w:ascii="Arial Unicode MS" w:hAnsi="Arial Unicode MS" w:hint="eastAsia"/>
            <w:sz w:val="18"/>
          </w:rPr>
          <w:t>第</w:t>
        </w:r>
        <w:r w:rsidRPr="00E97B65">
          <w:rPr>
            <w:rStyle w:val="a3"/>
            <w:rFonts w:ascii="Arial Unicode MS" w:hAnsi="Arial Unicode MS" w:hint="eastAsia"/>
            <w:sz w:val="18"/>
          </w:rPr>
          <w:t>57</w:t>
        </w:r>
        <w:r w:rsidRPr="00E97B65">
          <w:rPr>
            <w:rStyle w:val="a3"/>
            <w:rFonts w:ascii="Arial Unicode MS" w:hAnsi="Arial Unicode MS" w:hint="eastAsia"/>
            <w:sz w:val="18"/>
          </w:rPr>
          <w:t>條</w:t>
        </w:r>
      </w:hyperlink>
      <w:r w:rsidRPr="0022180B">
        <w:rPr>
          <w:rFonts w:ascii="Arial Unicode MS" w:hAnsi="Arial Unicode MS" w:hint="eastAsia"/>
          <w:color w:val="666699"/>
          <w:sz w:val="18"/>
        </w:rPr>
        <w:t>條文；並自公布後六個月施行</w:t>
      </w:r>
    </w:p>
    <w:p w14:paraId="6720110B" w14:textId="77777777" w:rsidR="005E3661" w:rsidRDefault="0038180A" w:rsidP="00F358DD">
      <w:pPr>
        <w:ind w:leftChars="75" w:left="150"/>
        <w:jc w:val="both"/>
        <w:rPr>
          <w:rFonts w:ascii="Arial Unicode MS" w:hAnsi="Arial Unicode MS"/>
          <w:color w:val="666699"/>
          <w:sz w:val="18"/>
        </w:rPr>
      </w:pPr>
      <w:r w:rsidRPr="001F75BC">
        <w:rPr>
          <w:rFonts w:ascii="Arial Unicode MS" w:hAnsi="Arial Unicode MS" w:hint="eastAsia"/>
          <w:b/>
          <w:color w:val="666699"/>
          <w:sz w:val="18"/>
        </w:rPr>
        <w:t>2</w:t>
      </w:r>
      <w:r>
        <w:rPr>
          <w:rFonts w:ascii="Arial Unicode MS" w:hAnsi="Arial Unicode MS"/>
          <w:b/>
          <w:color w:val="666699"/>
          <w:sz w:val="18"/>
        </w:rPr>
        <w:t>9</w:t>
      </w:r>
      <w:r w:rsidRPr="001F75BC">
        <w:rPr>
          <w:rFonts w:ascii="Arial Unicode MS" w:hAnsi="Arial Unicode MS" w:hint="eastAsia"/>
          <w:b/>
          <w:color w:val="666699"/>
          <w:sz w:val="18"/>
        </w:rPr>
        <w:t>‧</w:t>
      </w:r>
      <w:r w:rsidR="00EF6541" w:rsidRPr="00EF6541">
        <w:rPr>
          <w:rFonts w:ascii="Arial Unicode MS" w:hAnsi="Arial Unicode MS"/>
          <w:color w:val="666699"/>
          <w:sz w:val="18"/>
        </w:rPr>
        <w:t>中華民國一百十年十二月八日總統華總一義字第</w:t>
      </w:r>
      <w:r w:rsidR="00EF6541" w:rsidRPr="00EF6541">
        <w:rPr>
          <w:rFonts w:ascii="Arial Unicode MS" w:hAnsi="Arial Unicode MS"/>
          <w:color w:val="666699"/>
          <w:sz w:val="18"/>
        </w:rPr>
        <w:t>11000109271</w:t>
      </w:r>
      <w:r w:rsidR="00EF6541" w:rsidRPr="00EF6541">
        <w:rPr>
          <w:rFonts w:ascii="Arial Unicode MS" w:hAnsi="Arial Unicode MS"/>
          <w:color w:val="666699"/>
          <w:sz w:val="18"/>
        </w:rPr>
        <w:t>號令修正公布第</w:t>
      </w:r>
      <w:hyperlink w:anchor="a12" w:history="1">
        <w:r w:rsidR="00EF6541" w:rsidRPr="00EF6541">
          <w:rPr>
            <w:rStyle w:val="a3"/>
            <w:rFonts w:ascii="Arial Unicode MS" w:hAnsi="Arial Unicode MS"/>
            <w:sz w:val="18"/>
          </w:rPr>
          <w:t>12</w:t>
        </w:r>
      </w:hyperlink>
      <w:r w:rsidR="00EF6541" w:rsidRPr="00EF6541">
        <w:rPr>
          <w:rFonts w:ascii="Arial Unicode MS" w:hAnsi="Arial Unicode MS"/>
          <w:color w:val="808000"/>
          <w:sz w:val="18"/>
        </w:rPr>
        <w:t>、</w:t>
      </w:r>
      <w:hyperlink w:anchor="a13" w:history="1">
        <w:r w:rsidR="00EF6541" w:rsidRPr="00EF6541">
          <w:rPr>
            <w:rStyle w:val="a3"/>
            <w:rFonts w:ascii="Arial Unicode MS" w:hAnsi="Arial Unicode MS"/>
            <w:sz w:val="18"/>
          </w:rPr>
          <w:t>13</w:t>
        </w:r>
      </w:hyperlink>
      <w:r w:rsidR="00EF6541" w:rsidRPr="00EF6541">
        <w:rPr>
          <w:rFonts w:ascii="Arial Unicode MS" w:hAnsi="Arial Unicode MS"/>
          <w:color w:val="808000"/>
          <w:sz w:val="18"/>
        </w:rPr>
        <w:t>、</w:t>
      </w:r>
      <w:hyperlink w:anchor="a15" w:history="1">
        <w:r w:rsidR="00EF6541" w:rsidRPr="00EF6541">
          <w:rPr>
            <w:rStyle w:val="a3"/>
            <w:rFonts w:ascii="Arial Unicode MS" w:hAnsi="Arial Unicode MS"/>
            <w:sz w:val="18"/>
          </w:rPr>
          <w:t>15</w:t>
        </w:r>
      </w:hyperlink>
      <w:r w:rsidR="00EF6541" w:rsidRPr="00EF6541">
        <w:rPr>
          <w:rFonts w:ascii="Arial Unicode MS" w:hAnsi="Arial Unicode MS"/>
          <w:color w:val="808000"/>
          <w:sz w:val="18"/>
        </w:rPr>
        <w:t>、</w:t>
      </w:r>
      <w:hyperlink w:anchor="a16" w:history="1">
        <w:r w:rsidR="00EF6541" w:rsidRPr="00EF6541">
          <w:rPr>
            <w:rStyle w:val="a3"/>
            <w:rFonts w:ascii="Arial Unicode MS" w:hAnsi="Arial Unicode MS"/>
            <w:sz w:val="18"/>
          </w:rPr>
          <w:t>16</w:t>
        </w:r>
      </w:hyperlink>
      <w:r w:rsidR="00EF6541" w:rsidRPr="00EF6541">
        <w:rPr>
          <w:rFonts w:ascii="Arial Unicode MS" w:hAnsi="Arial Unicode MS"/>
          <w:color w:val="808000"/>
          <w:sz w:val="18"/>
        </w:rPr>
        <w:t>、</w:t>
      </w:r>
      <w:hyperlink w:anchor="a27" w:history="1">
        <w:r w:rsidR="00EF6541" w:rsidRPr="00EF6541">
          <w:rPr>
            <w:rStyle w:val="a3"/>
            <w:rFonts w:ascii="Arial Unicode MS" w:hAnsi="Arial Unicode MS"/>
            <w:sz w:val="18"/>
          </w:rPr>
          <w:t>27</w:t>
        </w:r>
      </w:hyperlink>
      <w:r w:rsidR="00EF6541" w:rsidRPr="00EF6541">
        <w:rPr>
          <w:rFonts w:ascii="Arial Unicode MS" w:hAnsi="Arial Unicode MS"/>
          <w:color w:val="808000"/>
          <w:sz w:val="18"/>
        </w:rPr>
        <w:t>、</w:t>
      </w:r>
      <w:hyperlink w:anchor="a34" w:history="1">
        <w:r w:rsidR="00EF6541" w:rsidRPr="00EF6541">
          <w:rPr>
            <w:rStyle w:val="a3"/>
            <w:rFonts w:ascii="Arial Unicode MS" w:hAnsi="Arial Unicode MS"/>
            <w:sz w:val="18"/>
          </w:rPr>
          <w:t>34</w:t>
        </w:r>
      </w:hyperlink>
      <w:r w:rsidR="00EF6541" w:rsidRPr="00EF6541">
        <w:rPr>
          <w:rFonts w:ascii="Arial Unicode MS" w:hAnsi="Arial Unicode MS"/>
          <w:color w:val="808000"/>
          <w:sz w:val="18"/>
        </w:rPr>
        <w:t>～</w:t>
      </w:r>
      <w:hyperlink w:anchor="a36" w:history="1">
        <w:r w:rsidR="00EF6541" w:rsidRPr="00EF6541">
          <w:rPr>
            <w:rStyle w:val="a3"/>
            <w:rFonts w:ascii="Arial Unicode MS" w:hAnsi="Arial Unicode MS"/>
            <w:sz w:val="18"/>
          </w:rPr>
          <w:t>36</w:t>
        </w:r>
      </w:hyperlink>
      <w:r w:rsidR="00EF6541" w:rsidRPr="00EF6541">
        <w:rPr>
          <w:rFonts w:ascii="Arial Unicode MS" w:hAnsi="Arial Unicode MS"/>
          <w:color w:val="808000"/>
          <w:sz w:val="18"/>
        </w:rPr>
        <w:t>、</w:t>
      </w:r>
      <w:hyperlink w:anchor="a43" w:history="1">
        <w:r w:rsidR="00EF6541" w:rsidRPr="00EF6541">
          <w:rPr>
            <w:rStyle w:val="a3"/>
            <w:rFonts w:ascii="Arial Unicode MS" w:hAnsi="Arial Unicode MS"/>
            <w:sz w:val="18"/>
          </w:rPr>
          <w:t>43</w:t>
        </w:r>
      </w:hyperlink>
      <w:r w:rsidR="00EF6541" w:rsidRPr="00EF6541">
        <w:rPr>
          <w:rFonts w:ascii="Arial Unicode MS" w:hAnsi="Arial Unicode MS"/>
          <w:color w:val="808000"/>
          <w:sz w:val="18"/>
        </w:rPr>
        <w:t>、</w:t>
      </w:r>
      <w:hyperlink w:anchor="a51" w:history="1">
        <w:r w:rsidR="00EF6541" w:rsidRPr="00EF6541">
          <w:rPr>
            <w:rStyle w:val="a3"/>
            <w:rFonts w:ascii="Arial Unicode MS" w:hAnsi="Arial Unicode MS"/>
            <w:sz w:val="18"/>
          </w:rPr>
          <w:t>51</w:t>
        </w:r>
      </w:hyperlink>
      <w:r w:rsidR="00EF6541" w:rsidRPr="00EF6541">
        <w:rPr>
          <w:rFonts w:ascii="Arial Unicode MS" w:hAnsi="Arial Unicode MS"/>
          <w:color w:val="808000"/>
          <w:sz w:val="18"/>
        </w:rPr>
        <w:t>、</w:t>
      </w:r>
      <w:hyperlink w:anchor="a58" w:history="1">
        <w:r w:rsidR="00EF6541" w:rsidRPr="00EF6541">
          <w:rPr>
            <w:rStyle w:val="a3"/>
            <w:rFonts w:ascii="Arial Unicode MS" w:hAnsi="Arial Unicode MS"/>
            <w:sz w:val="18"/>
          </w:rPr>
          <w:t>58</w:t>
        </w:r>
      </w:hyperlink>
      <w:r w:rsidR="00EF6541" w:rsidRPr="00EF6541">
        <w:rPr>
          <w:rFonts w:ascii="Arial Unicode MS" w:hAnsi="Arial Unicode MS"/>
          <w:color w:val="808000"/>
          <w:sz w:val="18"/>
        </w:rPr>
        <w:t>、</w:t>
      </w:r>
      <w:hyperlink w:anchor="a59" w:history="1">
        <w:r w:rsidR="00EF6541" w:rsidRPr="00EF6541">
          <w:rPr>
            <w:rStyle w:val="a3"/>
            <w:rFonts w:ascii="Arial Unicode MS" w:hAnsi="Arial Unicode MS"/>
            <w:sz w:val="18"/>
          </w:rPr>
          <w:t>59</w:t>
        </w:r>
      </w:hyperlink>
      <w:r w:rsidR="00EF6541" w:rsidRPr="00EF6541">
        <w:rPr>
          <w:rFonts w:ascii="Arial Unicode MS" w:hAnsi="Arial Unicode MS"/>
          <w:color w:val="808000"/>
          <w:sz w:val="18"/>
        </w:rPr>
        <w:t>、</w:t>
      </w:r>
      <w:hyperlink w:anchor="a63" w:history="1">
        <w:r w:rsidR="00EF6541" w:rsidRPr="00EF6541">
          <w:rPr>
            <w:rStyle w:val="a3"/>
            <w:rFonts w:ascii="Arial Unicode MS" w:hAnsi="Arial Unicode MS"/>
            <w:sz w:val="18"/>
          </w:rPr>
          <w:t>63</w:t>
        </w:r>
      </w:hyperlink>
      <w:r w:rsidR="00EF6541" w:rsidRPr="00EF6541">
        <w:rPr>
          <w:rFonts w:ascii="Arial Unicode MS" w:hAnsi="Arial Unicode MS"/>
          <w:color w:val="808000"/>
          <w:sz w:val="18"/>
        </w:rPr>
        <w:t>、</w:t>
      </w:r>
      <w:hyperlink w:anchor="a63b1" w:history="1">
        <w:r w:rsidR="00EF6541" w:rsidRPr="00EF6541">
          <w:rPr>
            <w:rStyle w:val="a3"/>
            <w:rFonts w:ascii="Arial Unicode MS" w:hAnsi="Arial Unicode MS"/>
            <w:sz w:val="18"/>
          </w:rPr>
          <w:t>63-1</w:t>
        </w:r>
      </w:hyperlink>
      <w:r w:rsidR="00EF6541" w:rsidRPr="00EF6541">
        <w:rPr>
          <w:rFonts w:ascii="Arial Unicode MS" w:hAnsi="Arial Unicode MS"/>
          <w:color w:val="808000"/>
          <w:sz w:val="18"/>
        </w:rPr>
        <w:t>、</w:t>
      </w:r>
      <w:hyperlink w:anchor="a65" w:history="1">
        <w:r w:rsidR="00EF6541" w:rsidRPr="00EF6541">
          <w:rPr>
            <w:rStyle w:val="a3"/>
            <w:rFonts w:ascii="Arial Unicode MS" w:hAnsi="Arial Unicode MS"/>
            <w:sz w:val="18"/>
          </w:rPr>
          <w:t>65</w:t>
        </w:r>
      </w:hyperlink>
      <w:r w:rsidR="00EF6541" w:rsidRPr="00EF6541">
        <w:rPr>
          <w:rFonts w:ascii="Arial Unicode MS" w:hAnsi="Arial Unicode MS"/>
          <w:color w:val="808000"/>
          <w:sz w:val="18"/>
        </w:rPr>
        <w:t>～</w:t>
      </w:r>
      <w:hyperlink w:anchor="a66b2" w:history="1">
        <w:r w:rsidR="00EF6541" w:rsidRPr="00EF6541">
          <w:rPr>
            <w:rStyle w:val="a3"/>
            <w:rFonts w:ascii="Arial Unicode MS" w:hAnsi="Arial Unicode MS"/>
            <w:sz w:val="18"/>
          </w:rPr>
          <w:t>66-2</w:t>
        </w:r>
      </w:hyperlink>
      <w:r w:rsidR="00EF6541" w:rsidRPr="00EF6541">
        <w:rPr>
          <w:rFonts w:ascii="Arial Unicode MS" w:hAnsi="Arial Unicode MS"/>
          <w:color w:val="808000"/>
          <w:sz w:val="18"/>
        </w:rPr>
        <w:t>、</w:t>
      </w:r>
      <w:hyperlink w:anchor="a66b4" w:history="1">
        <w:r w:rsidR="00EF6541" w:rsidRPr="00EF6541">
          <w:rPr>
            <w:rStyle w:val="a3"/>
            <w:rFonts w:ascii="Arial Unicode MS" w:hAnsi="Arial Unicode MS"/>
            <w:sz w:val="18"/>
          </w:rPr>
          <w:t>66-4</w:t>
        </w:r>
      </w:hyperlink>
      <w:r w:rsidR="00EF6541" w:rsidRPr="00EF6541">
        <w:rPr>
          <w:rFonts w:ascii="Arial Unicode MS" w:hAnsi="Arial Unicode MS"/>
          <w:color w:val="808000"/>
          <w:sz w:val="18"/>
        </w:rPr>
        <w:t>、</w:t>
      </w:r>
      <w:hyperlink w:anchor="a67" w:history="1">
        <w:r w:rsidR="00EF6541" w:rsidRPr="00EF6541">
          <w:rPr>
            <w:rStyle w:val="a3"/>
            <w:rFonts w:ascii="Arial Unicode MS" w:hAnsi="Arial Unicode MS"/>
            <w:sz w:val="18"/>
          </w:rPr>
          <w:t>67</w:t>
        </w:r>
      </w:hyperlink>
      <w:r w:rsidR="00EF6541" w:rsidRPr="00EF6541">
        <w:rPr>
          <w:rFonts w:ascii="Arial Unicode MS" w:hAnsi="Arial Unicode MS"/>
          <w:color w:val="808000"/>
          <w:sz w:val="18"/>
        </w:rPr>
        <w:t>～</w:t>
      </w:r>
      <w:hyperlink w:anchor="a75" w:history="1">
        <w:r w:rsidR="00EF6541" w:rsidRPr="00EF6541">
          <w:rPr>
            <w:rStyle w:val="a3"/>
            <w:rFonts w:ascii="Arial Unicode MS" w:hAnsi="Arial Unicode MS"/>
            <w:sz w:val="18"/>
          </w:rPr>
          <w:t>75</w:t>
        </w:r>
      </w:hyperlink>
      <w:r w:rsidR="00EF6541" w:rsidRPr="00EF6541">
        <w:rPr>
          <w:rFonts w:ascii="Arial Unicode MS" w:hAnsi="Arial Unicode MS"/>
          <w:color w:val="808000"/>
          <w:sz w:val="18"/>
        </w:rPr>
        <w:t>、</w:t>
      </w:r>
      <w:hyperlink w:anchor="a78" w:history="1">
        <w:r w:rsidR="00EF6541" w:rsidRPr="00EF6541">
          <w:rPr>
            <w:rStyle w:val="a3"/>
            <w:rFonts w:ascii="Arial Unicode MS" w:hAnsi="Arial Unicode MS"/>
            <w:sz w:val="18"/>
          </w:rPr>
          <w:t>78</w:t>
        </w:r>
      </w:hyperlink>
      <w:r w:rsidR="00EF6541" w:rsidRPr="00EF6541">
        <w:rPr>
          <w:rFonts w:ascii="Arial Unicode MS" w:hAnsi="Arial Unicode MS"/>
          <w:color w:val="808000"/>
          <w:sz w:val="18"/>
        </w:rPr>
        <w:t>、</w:t>
      </w:r>
      <w:hyperlink w:anchor="a83" w:history="1">
        <w:r w:rsidR="00EF6541" w:rsidRPr="00EF6541">
          <w:rPr>
            <w:rStyle w:val="a3"/>
            <w:rFonts w:ascii="Arial Unicode MS" w:hAnsi="Arial Unicode MS"/>
            <w:sz w:val="18"/>
          </w:rPr>
          <w:t>83</w:t>
        </w:r>
      </w:hyperlink>
      <w:r w:rsidR="00EF6541" w:rsidRPr="00EF6541">
        <w:rPr>
          <w:rFonts w:ascii="Arial Unicode MS" w:hAnsi="Arial Unicode MS"/>
          <w:color w:val="808000"/>
          <w:sz w:val="18"/>
        </w:rPr>
        <w:t>、</w:t>
      </w:r>
      <w:hyperlink w:anchor="a111" w:history="1">
        <w:r w:rsidR="00EF6541" w:rsidRPr="00EF6541">
          <w:rPr>
            <w:rStyle w:val="a3"/>
            <w:rFonts w:ascii="Arial Unicode MS" w:hAnsi="Arial Unicode MS"/>
            <w:sz w:val="18"/>
          </w:rPr>
          <w:t>111</w:t>
        </w:r>
      </w:hyperlink>
      <w:r w:rsidR="00EF6541" w:rsidRPr="00EF6541">
        <w:rPr>
          <w:rFonts w:ascii="Arial Unicode MS" w:hAnsi="Arial Unicode MS"/>
          <w:color w:val="808000"/>
          <w:sz w:val="18"/>
        </w:rPr>
        <w:t>、</w:t>
      </w:r>
      <w:hyperlink w:anchor="a114b1" w:history="1">
        <w:r w:rsidR="00EF6541" w:rsidRPr="00EF6541">
          <w:rPr>
            <w:rStyle w:val="a3"/>
            <w:rFonts w:ascii="Arial Unicode MS" w:hAnsi="Arial Unicode MS"/>
            <w:sz w:val="18"/>
          </w:rPr>
          <w:t>114-1</w:t>
        </w:r>
      </w:hyperlink>
      <w:r w:rsidR="00EF6541" w:rsidRPr="00EF6541">
        <w:rPr>
          <w:rFonts w:ascii="Arial Unicode MS" w:hAnsi="Arial Unicode MS"/>
          <w:color w:val="808000"/>
          <w:sz w:val="18"/>
        </w:rPr>
        <w:t>、</w:t>
      </w:r>
      <w:hyperlink w:anchor="a114b2" w:history="1">
        <w:r w:rsidR="00EF6541" w:rsidRPr="00EF6541">
          <w:rPr>
            <w:rStyle w:val="a3"/>
            <w:rFonts w:ascii="Arial Unicode MS" w:hAnsi="Arial Unicode MS"/>
            <w:sz w:val="18"/>
          </w:rPr>
          <w:t>114-2</w:t>
        </w:r>
      </w:hyperlink>
      <w:r w:rsidR="00EF6541" w:rsidRPr="00EF6541">
        <w:rPr>
          <w:rFonts w:ascii="Arial Unicode MS" w:hAnsi="Arial Unicode MS"/>
          <w:color w:val="808000"/>
          <w:sz w:val="18"/>
        </w:rPr>
        <w:t>、</w:t>
      </w:r>
      <w:hyperlink w:anchor="a115" w:history="1">
        <w:r w:rsidR="00EF6541" w:rsidRPr="00EF6541">
          <w:rPr>
            <w:rStyle w:val="a3"/>
            <w:rFonts w:ascii="Arial Unicode MS" w:hAnsi="Arial Unicode MS"/>
            <w:sz w:val="18"/>
          </w:rPr>
          <w:t>115</w:t>
        </w:r>
      </w:hyperlink>
      <w:r w:rsidR="00EF6541" w:rsidRPr="00EF6541">
        <w:rPr>
          <w:rFonts w:ascii="Arial Unicode MS" w:hAnsi="Arial Unicode MS"/>
          <w:color w:val="666699"/>
          <w:sz w:val="18"/>
        </w:rPr>
        <w:t>條條文及第</w:t>
      </w:r>
      <w:hyperlink w:anchor="a73" w:history="1">
        <w:r w:rsidR="00EF6541" w:rsidRPr="00EF6541">
          <w:rPr>
            <w:rStyle w:val="a3"/>
            <w:rFonts w:ascii="Arial Unicode MS" w:hAnsi="Arial Unicode MS"/>
            <w:sz w:val="18"/>
          </w:rPr>
          <w:t>73</w:t>
        </w:r>
      </w:hyperlink>
      <w:r w:rsidR="00EF6541" w:rsidRPr="00EF6541">
        <w:rPr>
          <w:rFonts w:ascii="Arial Unicode MS" w:hAnsi="Arial Unicode MS"/>
          <w:color w:val="808000"/>
          <w:sz w:val="18"/>
        </w:rPr>
        <w:t>～</w:t>
      </w:r>
      <w:hyperlink w:anchor="a75" w:history="1">
        <w:r w:rsidR="00EF6541" w:rsidRPr="00EF6541">
          <w:rPr>
            <w:rStyle w:val="a3"/>
            <w:rFonts w:ascii="Arial Unicode MS" w:hAnsi="Arial Unicode MS"/>
            <w:sz w:val="18"/>
          </w:rPr>
          <w:t>75</w:t>
        </w:r>
      </w:hyperlink>
      <w:r w:rsidR="00EF6541" w:rsidRPr="00EF6541">
        <w:rPr>
          <w:rFonts w:ascii="Arial Unicode MS" w:hAnsi="Arial Unicode MS"/>
          <w:color w:val="666699"/>
          <w:sz w:val="18"/>
        </w:rPr>
        <w:t>條條文之附表；增訂第</w:t>
      </w:r>
      <w:hyperlink w:anchor="a7b2" w:history="1">
        <w:r w:rsidR="00031936" w:rsidRPr="00277F3F">
          <w:rPr>
            <w:rStyle w:val="a3"/>
            <w:rFonts w:ascii="Arial Unicode MS" w:hAnsi="Arial Unicode MS"/>
            <w:sz w:val="18"/>
          </w:rPr>
          <w:t>7-1</w:t>
        </w:r>
      </w:hyperlink>
      <w:r w:rsidR="00EF6541" w:rsidRPr="00EF6541">
        <w:rPr>
          <w:rFonts w:ascii="Arial Unicode MS" w:hAnsi="Arial Unicode MS"/>
          <w:color w:val="666699"/>
          <w:sz w:val="18"/>
        </w:rPr>
        <w:t>～</w:t>
      </w:r>
      <w:hyperlink w:anchor="a7b11" w:history="1">
        <w:r w:rsidR="00EF6541" w:rsidRPr="00EF6541">
          <w:rPr>
            <w:rStyle w:val="a3"/>
            <w:rFonts w:ascii="Arial Unicode MS" w:hAnsi="Arial Unicode MS"/>
            <w:sz w:val="18"/>
          </w:rPr>
          <w:t>7-11</w:t>
        </w:r>
      </w:hyperlink>
      <w:r w:rsidR="00EF6541" w:rsidRPr="00EF6541">
        <w:rPr>
          <w:rFonts w:ascii="Arial Unicode MS" w:hAnsi="Arial Unicode MS"/>
          <w:color w:val="666699"/>
          <w:sz w:val="18"/>
        </w:rPr>
        <w:t>條條文；並刪除</w:t>
      </w:r>
      <w:hyperlink w:anchor="a59b1" w:history="1">
        <w:r w:rsidR="00EF6541" w:rsidRPr="00EF6541">
          <w:rPr>
            <w:rStyle w:val="a3"/>
            <w:rFonts w:ascii="Arial Unicode MS" w:hAnsi="Arial Unicode MS"/>
            <w:sz w:val="18"/>
          </w:rPr>
          <w:t>第</w:t>
        </w:r>
        <w:r w:rsidR="00EF6541" w:rsidRPr="00EF6541">
          <w:rPr>
            <w:rStyle w:val="a3"/>
            <w:rFonts w:ascii="Arial Unicode MS" w:hAnsi="Arial Unicode MS"/>
            <w:sz w:val="18"/>
          </w:rPr>
          <w:t>59-1</w:t>
        </w:r>
        <w:r w:rsidR="00EF6541" w:rsidRPr="00EF6541">
          <w:rPr>
            <w:rStyle w:val="a3"/>
            <w:rFonts w:ascii="Arial Unicode MS" w:hAnsi="Arial Unicode MS"/>
            <w:sz w:val="18"/>
          </w:rPr>
          <w:t>條</w:t>
        </w:r>
      </w:hyperlink>
      <w:r w:rsidR="00EF6541" w:rsidRPr="00EF6541">
        <w:rPr>
          <w:rFonts w:ascii="Arial Unicode MS" w:hAnsi="Arial Unicode MS"/>
          <w:color w:val="666699"/>
          <w:sz w:val="18"/>
        </w:rPr>
        <w:t>條文；除增訂之第</w:t>
      </w:r>
      <w:hyperlink w:anchor="a7b2" w:history="1">
        <w:r w:rsidR="00EF6541" w:rsidRPr="00277F3F">
          <w:rPr>
            <w:rStyle w:val="a3"/>
            <w:rFonts w:ascii="Arial Unicode MS" w:hAnsi="Arial Unicode MS"/>
            <w:sz w:val="18"/>
          </w:rPr>
          <w:t>7-1</w:t>
        </w:r>
      </w:hyperlink>
      <w:r w:rsidR="00EF6541" w:rsidRPr="00EF6541">
        <w:rPr>
          <w:rFonts w:ascii="Arial Unicode MS" w:hAnsi="Arial Unicode MS"/>
          <w:color w:val="808000"/>
          <w:sz w:val="18"/>
        </w:rPr>
        <w:t>～</w:t>
      </w:r>
      <w:hyperlink w:anchor="a7b11" w:history="1">
        <w:r w:rsidR="00EF6541" w:rsidRPr="00EF6541">
          <w:rPr>
            <w:rStyle w:val="a3"/>
            <w:rFonts w:ascii="Arial Unicode MS" w:hAnsi="Arial Unicode MS"/>
            <w:sz w:val="18"/>
          </w:rPr>
          <w:t>7-11</w:t>
        </w:r>
      </w:hyperlink>
      <w:r w:rsidR="00EF6541" w:rsidRPr="00EF6541">
        <w:rPr>
          <w:rFonts w:ascii="Arial Unicode MS" w:hAnsi="Arial Unicode MS"/>
          <w:color w:val="666699"/>
          <w:sz w:val="18"/>
        </w:rPr>
        <w:t>條條文自一百十一年一月四日施行外，自公布日施行</w:t>
      </w:r>
    </w:p>
    <w:p w14:paraId="474AF586" w14:textId="291FF5F9" w:rsidR="00EF6541" w:rsidRDefault="005E3661" w:rsidP="00F358DD">
      <w:pPr>
        <w:ind w:leftChars="75" w:left="150"/>
        <w:jc w:val="both"/>
        <w:rPr>
          <w:rFonts w:ascii="Arial Unicode MS" w:hAnsi="Arial Unicode MS"/>
          <w:color w:val="666699"/>
          <w:sz w:val="18"/>
        </w:rPr>
      </w:pPr>
      <w:r>
        <w:rPr>
          <w:rFonts w:ascii="Arial Unicode MS" w:hAnsi="Arial Unicode MS"/>
          <w:b/>
          <w:color w:val="666699"/>
          <w:sz w:val="18"/>
        </w:rPr>
        <w:t>30</w:t>
      </w:r>
      <w:r w:rsidRPr="001F75BC">
        <w:rPr>
          <w:rFonts w:ascii="Arial Unicode MS" w:hAnsi="Arial Unicode MS" w:hint="eastAsia"/>
          <w:b/>
          <w:color w:val="666699"/>
          <w:sz w:val="18"/>
        </w:rPr>
        <w:t>‧</w:t>
      </w:r>
      <w:r w:rsidRPr="005E3661">
        <w:rPr>
          <w:rFonts w:ascii="Arial Unicode MS" w:hAnsi="Arial Unicode MS" w:hint="eastAsia"/>
          <w:color w:val="666699"/>
          <w:sz w:val="18"/>
        </w:rPr>
        <w:t>中華民國一百十一年二月十八日總統華總一義字第</w:t>
      </w:r>
      <w:r w:rsidRPr="005E3661">
        <w:rPr>
          <w:rFonts w:ascii="Arial Unicode MS" w:hAnsi="Arial Unicode MS" w:hint="eastAsia"/>
          <w:color w:val="666699"/>
          <w:sz w:val="18"/>
        </w:rPr>
        <w:t>11100014991</w:t>
      </w:r>
      <w:r w:rsidRPr="005E3661">
        <w:rPr>
          <w:rFonts w:ascii="Arial Unicode MS" w:hAnsi="Arial Unicode MS" w:hint="eastAsia"/>
          <w:color w:val="666699"/>
          <w:sz w:val="18"/>
        </w:rPr>
        <w:t>號令修正公布第</w:t>
      </w:r>
      <w:hyperlink w:anchor="a14b1" w:history="1">
        <w:r w:rsidRPr="005E3661">
          <w:rPr>
            <w:rStyle w:val="a3"/>
            <w:rFonts w:ascii="Arial Unicode MS" w:hAnsi="Arial Unicode MS" w:hint="eastAsia"/>
            <w:sz w:val="18"/>
          </w:rPr>
          <w:t>14-1</w:t>
        </w:r>
      </w:hyperlink>
      <w:r w:rsidRPr="005E3661">
        <w:rPr>
          <w:rFonts w:ascii="Arial Unicode MS" w:hAnsi="Arial Unicode MS" w:hint="eastAsia"/>
          <w:color w:val="666699"/>
          <w:sz w:val="18"/>
        </w:rPr>
        <w:t>、</w:t>
      </w:r>
      <w:hyperlink w:anchor="a115" w:history="1">
        <w:r w:rsidRPr="00EF6541">
          <w:rPr>
            <w:rStyle w:val="a3"/>
            <w:rFonts w:ascii="Arial Unicode MS" w:hAnsi="Arial Unicode MS"/>
            <w:sz w:val="18"/>
          </w:rPr>
          <w:t>115</w:t>
        </w:r>
      </w:hyperlink>
      <w:r w:rsidRPr="005E3661">
        <w:rPr>
          <w:rFonts w:ascii="Arial Unicode MS" w:hAnsi="Arial Unicode MS" w:hint="eastAsia"/>
          <w:color w:val="666699"/>
          <w:sz w:val="18"/>
        </w:rPr>
        <w:t>條條文；並自公布日施行</w:t>
      </w:r>
    </w:p>
    <w:p w14:paraId="4A2C25E7" w14:textId="7C18600A" w:rsidR="00E45353" w:rsidRPr="00F92471" w:rsidRDefault="00E45353" w:rsidP="00F358DD">
      <w:pPr>
        <w:ind w:leftChars="75" w:left="150"/>
        <w:jc w:val="both"/>
        <w:rPr>
          <w:rFonts w:ascii="Arial Unicode MS" w:hAnsi="Arial Unicode MS"/>
          <w:color w:val="666699"/>
          <w:sz w:val="18"/>
        </w:rPr>
      </w:pPr>
      <w:r>
        <w:rPr>
          <w:rFonts w:ascii="Arial Unicode MS" w:hAnsi="Arial Unicode MS"/>
          <w:b/>
          <w:color w:val="666699"/>
          <w:sz w:val="18"/>
        </w:rPr>
        <w:t>31</w:t>
      </w:r>
      <w:r w:rsidRPr="001F75BC">
        <w:rPr>
          <w:rFonts w:ascii="Arial Unicode MS" w:hAnsi="Arial Unicode MS" w:hint="eastAsia"/>
          <w:b/>
          <w:color w:val="666699"/>
          <w:sz w:val="18"/>
        </w:rPr>
        <w:t>‧</w:t>
      </w:r>
      <w:r w:rsidRPr="00E45353">
        <w:rPr>
          <w:rFonts w:ascii="Arial Unicode MS" w:hAnsi="Arial Unicode MS" w:hint="eastAsia"/>
          <w:color w:val="666699"/>
          <w:sz w:val="18"/>
        </w:rPr>
        <w:t>中華民國一百十一年六月二十二日總統華總一義字第</w:t>
      </w:r>
      <w:r w:rsidRPr="00E45353">
        <w:rPr>
          <w:rFonts w:ascii="Arial Unicode MS" w:hAnsi="Arial Unicode MS" w:hint="eastAsia"/>
          <w:color w:val="666699"/>
          <w:sz w:val="18"/>
        </w:rPr>
        <w:t>11100052481</w:t>
      </w:r>
      <w:r w:rsidRPr="00E45353">
        <w:rPr>
          <w:rFonts w:ascii="Arial Unicode MS" w:hAnsi="Arial Unicode MS" w:hint="eastAsia"/>
          <w:color w:val="666699"/>
          <w:sz w:val="18"/>
        </w:rPr>
        <w:t>號令修正公布</w:t>
      </w:r>
      <w:r w:rsidRPr="00E45353">
        <w:rPr>
          <w:rFonts w:ascii="Arial Unicode MS" w:hAnsi="Arial Unicode MS"/>
          <w:color w:val="666699"/>
          <w:sz w:val="18"/>
        </w:rPr>
        <w:t>第</w:t>
      </w:r>
      <w:hyperlink w:anchor="a14" w:history="1">
        <w:r w:rsidRPr="00E45353">
          <w:rPr>
            <w:rStyle w:val="a3"/>
            <w:rFonts w:ascii="Arial Unicode MS" w:hAnsi="Arial Unicode MS"/>
            <w:sz w:val="18"/>
          </w:rPr>
          <w:t>14</w:t>
        </w:r>
      </w:hyperlink>
      <w:r w:rsidRPr="00E45353">
        <w:rPr>
          <w:rFonts w:ascii="Arial Unicode MS" w:hAnsi="Arial Unicode MS"/>
          <w:sz w:val="18"/>
        </w:rPr>
        <w:t>、</w:t>
      </w:r>
      <w:hyperlink w:anchor="a15" w:history="1">
        <w:r w:rsidRPr="00E45353">
          <w:rPr>
            <w:rStyle w:val="a3"/>
            <w:rFonts w:ascii="Arial Unicode MS" w:hAnsi="Arial Unicode MS"/>
            <w:sz w:val="18"/>
          </w:rPr>
          <w:t>15</w:t>
        </w:r>
      </w:hyperlink>
      <w:r w:rsidRPr="00E45353">
        <w:rPr>
          <w:rFonts w:ascii="Arial Unicode MS" w:hAnsi="Arial Unicode MS"/>
          <w:sz w:val="18"/>
        </w:rPr>
        <w:t>、</w:t>
      </w:r>
      <w:hyperlink w:anchor="a17" w:history="1">
        <w:r w:rsidRPr="00E45353">
          <w:rPr>
            <w:rStyle w:val="a3"/>
            <w:rFonts w:ascii="Arial Unicode MS" w:hAnsi="Arial Unicode MS"/>
            <w:sz w:val="18"/>
          </w:rPr>
          <w:t>17</w:t>
        </w:r>
      </w:hyperlink>
      <w:r w:rsidRPr="00E45353">
        <w:rPr>
          <w:rFonts w:ascii="Arial Unicode MS" w:hAnsi="Arial Unicode MS"/>
          <w:sz w:val="18"/>
        </w:rPr>
        <w:t>、</w:t>
      </w:r>
      <w:hyperlink w:anchor="a17b1" w:history="1">
        <w:r w:rsidRPr="00E45353">
          <w:rPr>
            <w:rStyle w:val="a3"/>
            <w:rFonts w:ascii="Arial Unicode MS" w:hAnsi="Arial Unicode MS"/>
            <w:sz w:val="18"/>
          </w:rPr>
          <w:t>17-1</w:t>
        </w:r>
      </w:hyperlink>
      <w:r w:rsidRPr="00E45353">
        <w:rPr>
          <w:rFonts w:ascii="Arial Unicode MS" w:hAnsi="Arial Unicode MS"/>
          <w:sz w:val="18"/>
        </w:rPr>
        <w:t>、</w:t>
      </w:r>
      <w:hyperlink w:anchor="a18" w:history="1">
        <w:r w:rsidRPr="00E45353">
          <w:rPr>
            <w:rStyle w:val="a3"/>
            <w:rFonts w:ascii="Arial Unicode MS" w:hAnsi="Arial Unicode MS"/>
            <w:sz w:val="18"/>
          </w:rPr>
          <w:t>18</w:t>
        </w:r>
      </w:hyperlink>
      <w:r w:rsidRPr="00E45353">
        <w:rPr>
          <w:rFonts w:ascii="Arial Unicode MS" w:hAnsi="Arial Unicode MS"/>
          <w:sz w:val="18"/>
        </w:rPr>
        <w:t>、</w:t>
      </w:r>
      <w:hyperlink w:anchor="a37" w:history="1">
        <w:r w:rsidRPr="00E45353">
          <w:rPr>
            <w:rStyle w:val="a3"/>
            <w:rFonts w:ascii="Arial Unicode MS" w:hAnsi="Arial Unicode MS"/>
            <w:sz w:val="18"/>
          </w:rPr>
          <w:t>37</w:t>
        </w:r>
      </w:hyperlink>
      <w:r w:rsidRPr="00E45353">
        <w:rPr>
          <w:rFonts w:ascii="Arial Unicode MS" w:hAnsi="Arial Unicode MS"/>
          <w:sz w:val="18"/>
        </w:rPr>
        <w:t>、</w:t>
      </w:r>
      <w:hyperlink w:anchor="a51b5" w:history="1">
        <w:r w:rsidRPr="00E45353">
          <w:rPr>
            <w:rStyle w:val="a3"/>
            <w:rFonts w:ascii="Arial Unicode MS" w:hAnsi="Arial Unicode MS"/>
            <w:sz w:val="18"/>
          </w:rPr>
          <w:t>51-5</w:t>
        </w:r>
      </w:hyperlink>
      <w:r w:rsidRPr="00E45353">
        <w:rPr>
          <w:rFonts w:ascii="Arial Unicode MS" w:hAnsi="Arial Unicode MS"/>
          <w:sz w:val="18"/>
        </w:rPr>
        <w:t>～</w:t>
      </w:r>
      <w:hyperlink w:anchor="a51b8" w:history="1">
        <w:r w:rsidRPr="00027D23">
          <w:rPr>
            <w:rStyle w:val="a3"/>
            <w:rFonts w:ascii="Arial Unicode MS" w:hAnsi="Arial Unicode MS"/>
            <w:sz w:val="18"/>
          </w:rPr>
          <w:t>51-8</w:t>
        </w:r>
      </w:hyperlink>
      <w:r w:rsidRPr="00E45353">
        <w:rPr>
          <w:rFonts w:ascii="Arial Unicode MS" w:hAnsi="Arial Unicode MS"/>
          <w:sz w:val="18"/>
        </w:rPr>
        <w:t>、</w:t>
      </w:r>
      <w:hyperlink w:anchor="a79" w:history="1">
        <w:r w:rsidRPr="00E45353">
          <w:rPr>
            <w:rStyle w:val="a3"/>
            <w:rFonts w:ascii="Arial Unicode MS" w:hAnsi="Arial Unicode MS"/>
            <w:sz w:val="18"/>
          </w:rPr>
          <w:t>79</w:t>
        </w:r>
      </w:hyperlink>
      <w:r w:rsidRPr="00E45353">
        <w:rPr>
          <w:rFonts w:ascii="Arial Unicode MS" w:hAnsi="Arial Unicode MS"/>
          <w:sz w:val="18"/>
        </w:rPr>
        <w:t>、</w:t>
      </w:r>
      <w:hyperlink w:anchor="a90b2" w:history="1">
        <w:r w:rsidRPr="00E45353">
          <w:rPr>
            <w:rStyle w:val="a3"/>
            <w:rFonts w:ascii="Arial Unicode MS" w:hAnsi="Arial Unicode MS"/>
            <w:sz w:val="18"/>
          </w:rPr>
          <w:t>90-2</w:t>
        </w:r>
      </w:hyperlink>
      <w:r w:rsidRPr="00E45353">
        <w:rPr>
          <w:rFonts w:ascii="Arial Unicode MS" w:hAnsi="Arial Unicode MS"/>
          <w:sz w:val="18"/>
        </w:rPr>
        <w:t>、</w:t>
      </w:r>
      <w:hyperlink w:anchor="a115" w:history="1">
        <w:r w:rsidRPr="00E45353">
          <w:rPr>
            <w:rStyle w:val="a3"/>
            <w:rFonts w:ascii="Arial Unicode MS" w:hAnsi="Arial Unicode MS"/>
            <w:sz w:val="18"/>
          </w:rPr>
          <w:t>115</w:t>
        </w:r>
      </w:hyperlink>
      <w:r w:rsidRPr="00E45353">
        <w:rPr>
          <w:rFonts w:ascii="Arial Unicode MS" w:hAnsi="Arial Unicode MS"/>
          <w:color w:val="666699"/>
          <w:sz w:val="18"/>
        </w:rPr>
        <w:t>條條文；除第</w:t>
      </w:r>
      <w:hyperlink w:anchor="a17" w:history="1">
        <w:r w:rsidRPr="00E45353">
          <w:rPr>
            <w:rStyle w:val="a3"/>
            <w:rFonts w:ascii="Arial Unicode MS" w:hAnsi="Arial Unicode MS"/>
            <w:sz w:val="18"/>
          </w:rPr>
          <w:t>17</w:t>
        </w:r>
      </w:hyperlink>
      <w:r w:rsidRPr="00E45353">
        <w:rPr>
          <w:rFonts w:ascii="Arial Unicode MS" w:hAnsi="Arial Unicode MS"/>
          <w:sz w:val="18"/>
        </w:rPr>
        <w:t>、</w:t>
      </w:r>
      <w:hyperlink w:anchor="a17b1" w:history="1">
        <w:r w:rsidRPr="00E45353">
          <w:rPr>
            <w:rStyle w:val="a3"/>
            <w:rFonts w:ascii="Arial Unicode MS" w:hAnsi="Arial Unicode MS"/>
            <w:sz w:val="18"/>
          </w:rPr>
          <w:t>17-1</w:t>
        </w:r>
      </w:hyperlink>
      <w:r w:rsidRPr="00E45353">
        <w:rPr>
          <w:rFonts w:ascii="Arial Unicode MS" w:hAnsi="Arial Unicode MS"/>
          <w:sz w:val="18"/>
        </w:rPr>
        <w:t>、</w:t>
      </w:r>
      <w:hyperlink w:anchor="a18" w:history="1">
        <w:r w:rsidRPr="00E45353">
          <w:rPr>
            <w:rStyle w:val="a3"/>
            <w:rFonts w:ascii="Arial Unicode MS" w:hAnsi="Arial Unicode MS"/>
            <w:sz w:val="18"/>
          </w:rPr>
          <w:t>18</w:t>
        </w:r>
      </w:hyperlink>
      <w:r w:rsidRPr="00E45353">
        <w:rPr>
          <w:rFonts w:ascii="Arial Unicode MS" w:hAnsi="Arial Unicode MS"/>
          <w:sz w:val="18"/>
        </w:rPr>
        <w:t>、</w:t>
      </w:r>
      <w:hyperlink w:anchor="a37" w:history="1">
        <w:r w:rsidRPr="00E45353">
          <w:rPr>
            <w:rStyle w:val="a3"/>
            <w:rFonts w:ascii="Arial Unicode MS" w:hAnsi="Arial Unicode MS"/>
            <w:sz w:val="18"/>
          </w:rPr>
          <w:t>37</w:t>
        </w:r>
      </w:hyperlink>
      <w:r w:rsidRPr="00E45353">
        <w:rPr>
          <w:rFonts w:ascii="Arial Unicode MS" w:hAnsi="Arial Unicode MS"/>
          <w:sz w:val="18"/>
        </w:rPr>
        <w:t>條</w:t>
      </w:r>
      <w:r w:rsidRPr="00E45353">
        <w:rPr>
          <w:rFonts w:ascii="Arial Unicode MS" w:hAnsi="Arial Unicode MS" w:hint="eastAsia"/>
          <w:color w:val="666699"/>
          <w:sz w:val="18"/>
        </w:rPr>
        <w:t>條文自公布日施行外，其施行日期由司法院定之</w:t>
      </w:r>
      <w:r w:rsidR="00F92471" w:rsidRPr="00B57369">
        <w:rPr>
          <w:rFonts w:ascii="Arial Unicode MS" w:hAnsi="Arial Unicode MS" w:hint="eastAsia"/>
          <w:color w:val="800000"/>
        </w:rPr>
        <w:t xml:space="preserve">　</w:t>
      </w:r>
      <w:r w:rsidR="00F92471" w:rsidRPr="00F92471">
        <w:rPr>
          <w:rFonts w:ascii="Arial Unicode MS" w:hAnsi="Arial Unicode MS"/>
          <w:color w:val="666699"/>
          <w:sz w:val="18"/>
        </w:rPr>
        <w:t>中華民國一百十一年七月四日司法院院台廳司一字第</w:t>
      </w:r>
      <w:r w:rsidR="00F92471" w:rsidRPr="00F92471">
        <w:rPr>
          <w:rFonts w:ascii="Arial Unicode MS" w:hAnsi="Arial Unicode MS"/>
          <w:color w:val="666699"/>
          <w:sz w:val="18"/>
        </w:rPr>
        <w:t>1110019956</w:t>
      </w:r>
      <w:r w:rsidR="00F92471" w:rsidRPr="00F92471">
        <w:rPr>
          <w:rFonts w:ascii="Arial Unicode MS" w:hAnsi="Arial Unicode MS"/>
          <w:color w:val="666699"/>
          <w:sz w:val="18"/>
        </w:rPr>
        <w:t>號令發布第</w:t>
      </w:r>
      <w:hyperlink w:anchor="a51b5" w:history="1">
        <w:r w:rsidR="00F92471" w:rsidRPr="00E45353">
          <w:rPr>
            <w:rStyle w:val="a3"/>
            <w:rFonts w:ascii="Arial Unicode MS" w:hAnsi="Arial Unicode MS"/>
            <w:sz w:val="18"/>
          </w:rPr>
          <w:t>51-5</w:t>
        </w:r>
      </w:hyperlink>
      <w:r w:rsidR="00F92471" w:rsidRPr="00F92471">
        <w:rPr>
          <w:rFonts w:ascii="Arial Unicode MS" w:hAnsi="Arial Unicode MS"/>
          <w:sz w:val="18"/>
        </w:rPr>
        <w:t>～</w:t>
      </w:r>
      <w:hyperlink w:anchor="a51b8" w:history="1">
        <w:r w:rsidR="00F92471" w:rsidRPr="00F92471">
          <w:rPr>
            <w:rStyle w:val="a3"/>
            <w:rFonts w:ascii="Arial Unicode MS" w:hAnsi="Arial Unicode MS"/>
            <w:sz w:val="18"/>
          </w:rPr>
          <w:t>51-8</w:t>
        </w:r>
      </w:hyperlink>
      <w:r w:rsidR="00F92471" w:rsidRPr="00F92471">
        <w:rPr>
          <w:rFonts w:ascii="Arial Unicode MS" w:hAnsi="Arial Unicode MS"/>
          <w:sz w:val="18"/>
        </w:rPr>
        <w:t>、</w:t>
      </w:r>
      <w:hyperlink w:anchor="a90b2" w:history="1">
        <w:r w:rsidR="00F92471" w:rsidRPr="00F92471">
          <w:rPr>
            <w:rStyle w:val="a3"/>
            <w:rFonts w:ascii="Arial Unicode MS" w:hAnsi="Arial Unicode MS"/>
            <w:sz w:val="18"/>
          </w:rPr>
          <w:t>90-2</w:t>
        </w:r>
      </w:hyperlink>
      <w:r w:rsidR="00F92471" w:rsidRPr="00F92471">
        <w:rPr>
          <w:rFonts w:ascii="Arial Unicode MS" w:hAnsi="Arial Unicode MS"/>
          <w:color w:val="666699"/>
          <w:sz w:val="18"/>
        </w:rPr>
        <w:t>條條文定自一百十一年八月一日施行；第</w:t>
      </w:r>
      <w:hyperlink w:anchor="a14" w:history="1">
        <w:r w:rsidR="001D0B14" w:rsidRPr="00E45353">
          <w:rPr>
            <w:rStyle w:val="a3"/>
            <w:rFonts w:ascii="Arial Unicode MS" w:hAnsi="Arial Unicode MS"/>
            <w:sz w:val="18"/>
          </w:rPr>
          <w:t>14</w:t>
        </w:r>
      </w:hyperlink>
      <w:r w:rsidR="001D0B14" w:rsidRPr="00E45353">
        <w:rPr>
          <w:rFonts w:ascii="Arial Unicode MS" w:hAnsi="Arial Unicode MS"/>
          <w:sz w:val="18"/>
        </w:rPr>
        <w:t>、</w:t>
      </w:r>
      <w:hyperlink w:anchor="a15" w:history="1">
        <w:r w:rsidR="001D0B14" w:rsidRPr="00E45353">
          <w:rPr>
            <w:rStyle w:val="a3"/>
            <w:rFonts w:ascii="Arial Unicode MS" w:hAnsi="Arial Unicode MS"/>
            <w:sz w:val="18"/>
          </w:rPr>
          <w:t>15</w:t>
        </w:r>
      </w:hyperlink>
      <w:r w:rsidR="00F92471" w:rsidRPr="00F92471">
        <w:rPr>
          <w:rFonts w:ascii="Arial Unicode MS" w:hAnsi="Arial Unicode MS"/>
          <w:color w:val="666699"/>
          <w:sz w:val="18"/>
        </w:rPr>
        <w:t>、</w:t>
      </w:r>
      <w:hyperlink w:anchor="a79" w:history="1">
        <w:r w:rsidR="001D0B14" w:rsidRPr="00E45353">
          <w:rPr>
            <w:rStyle w:val="a3"/>
            <w:rFonts w:ascii="Arial Unicode MS" w:hAnsi="Arial Unicode MS"/>
            <w:sz w:val="18"/>
          </w:rPr>
          <w:t>79</w:t>
        </w:r>
      </w:hyperlink>
      <w:r w:rsidR="00F92471" w:rsidRPr="00F92471">
        <w:rPr>
          <w:rFonts w:ascii="Arial Unicode MS" w:hAnsi="Arial Unicode MS"/>
          <w:color w:val="666699"/>
          <w:sz w:val="18"/>
        </w:rPr>
        <w:t>條條文自一百十二年八月十五日施行</w:t>
      </w:r>
    </w:p>
    <w:p w14:paraId="25E6886F" w14:textId="77777777" w:rsidR="00462DFD" w:rsidRDefault="00F92471" w:rsidP="00F358DD">
      <w:pPr>
        <w:ind w:leftChars="75" w:left="150"/>
        <w:jc w:val="both"/>
        <w:rPr>
          <w:rFonts w:ascii="Arial Unicode MS" w:hAnsi="Arial Unicode MS"/>
          <w:color w:val="666699"/>
          <w:sz w:val="18"/>
        </w:rPr>
      </w:pPr>
      <w:r>
        <w:rPr>
          <w:rFonts w:ascii="Arial Unicode MS" w:hAnsi="Arial Unicode MS"/>
          <w:b/>
          <w:color w:val="666699"/>
          <w:sz w:val="18"/>
        </w:rPr>
        <w:t>32</w:t>
      </w:r>
      <w:r w:rsidRPr="001F75BC">
        <w:rPr>
          <w:rFonts w:ascii="Arial Unicode MS" w:hAnsi="Arial Unicode MS" w:hint="eastAsia"/>
          <w:b/>
          <w:color w:val="666699"/>
          <w:sz w:val="18"/>
        </w:rPr>
        <w:t>‧</w:t>
      </w:r>
      <w:r w:rsidRPr="00F92471">
        <w:rPr>
          <w:rFonts w:ascii="Arial Unicode MS" w:hAnsi="Arial Unicode MS" w:hint="eastAsia"/>
          <w:color w:val="666699"/>
          <w:sz w:val="18"/>
        </w:rPr>
        <w:t>中華民國一百十三年十一月二十九日總統華總一義字第</w:t>
      </w:r>
      <w:r w:rsidRPr="00F92471">
        <w:rPr>
          <w:rFonts w:ascii="Arial Unicode MS" w:hAnsi="Arial Unicode MS" w:hint="eastAsia"/>
          <w:color w:val="666699"/>
          <w:sz w:val="18"/>
        </w:rPr>
        <w:t>11300112581</w:t>
      </w:r>
      <w:r w:rsidRPr="00F92471">
        <w:rPr>
          <w:rFonts w:ascii="Arial Unicode MS" w:hAnsi="Arial Unicode MS" w:hint="eastAsia"/>
          <w:color w:val="666699"/>
          <w:sz w:val="18"/>
        </w:rPr>
        <w:t>號令修正公</w:t>
      </w:r>
      <w:r w:rsidRPr="001D0B14">
        <w:rPr>
          <w:rFonts w:ascii="Arial Unicode MS" w:hAnsi="Arial Unicode MS" w:hint="eastAsia"/>
          <w:color w:val="666699"/>
          <w:sz w:val="18"/>
        </w:rPr>
        <w:t>布</w:t>
      </w:r>
      <w:r w:rsidR="001D0B14" w:rsidRPr="001D0B14">
        <w:rPr>
          <w:rFonts w:ascii="Arial Unicode MS" w:hAnsi="Arial Unicode MS"/>
          <w:color w:val="666699"/>
          <w:sz w:val="18"/>
        </w:rPr>
        <w:t>第</w:t>
      </w:r>
      <w:hyperlink w:anchor="a12" w:history="1">
        <w:r w:rsidR="001D0B14" w:rsidRPr="001D0B14">
          <w:rPr>
            <w:rStyle w:val="a3"/>
            <w:rFonts w:ascii="Arial Unicode MS" w:hAnsi="Arial Unicode MS"/>
            <w:sz w:val="18"/>
          </w:rPr>
          <w:t>12</w:t>
        </w:r>
      </w:hyperlink>
      <w:r w:rsidR="001D0B14" w:rsidRPr="001D0B14">
        <w:rPr>
          <w:rFonts w:ascii="Arial Unicode MS" w:hAnsi="Arial Unicode MS"/>
          <w:sz w:val="18"/>
        </w:rPr>
        <w:t>、</w:t>
      </w:r>
      <w:hyperlink w:anchor="a34" w:history="1">
        <w:r w:rsidR="001D0B14" w:rsidRPr="001D0B14">
          <w:rPr>
            <w:rStyle w:val="a3"/>
            <w:rFonts w:ascii="Arial Unicode MS" w:hAnsi="Arial Unicode MS"/>
            <w:sz w:val="18"/>
          </w:rPr>
          <w:t>34</w:t>
        </w:r>
      </w:hyperlink>
      <w:r w:rsidR="001D0B14" w:rsidRPr="001D0B14">
        <w:rPr>
          <w:rFonts w:ascii="Arial Unicode MS" w:hAnsi="Arial Unicode MS"/>
          <w:sz w:val="18"/>
        </w:rPr>
        <w:t>、</w:t>
      </w:r>
      <w:hyperlink w:anchor="a51" w:history="1">
        <w:r w:rsidR="001D0B14" w:rsidRPr="001D0B14">
          <w:rPr>
            <w:rStyle w:val="a3"/>
            <w:rFonts w:ascii="Arial Unicode MS" w:hAnsi="Arial Unicode MS"/>
            <w:sz w:val="18"/>
          </w:rPr>
          <w:t>51</w:t>
        </w:r>
      </w:hyperlink>
      <w:r w:rsidR="001D0B14" w:rsidRPr="001D0B14">
        <w:rPr>
          <w:rFonts w:ascii="Arial Unicode MS" w:hAnsi="Arial Unicode MS"/>
          <w:sz w:val="18"/>
        </w:rPr>
        <w:t>、</w:t>
      </w:r>
      <w:hyperlink w:anchor="a67" w:history="1">
        <w:r w:rsidR="001D0B14" w:rsidRPr="001D0B14">
          <w:rPr>
            <w:rStyle w:val="a3"/>
            <w:rFonts w:ascii="Arial Unicode MS" w:hAnsi="Arial Unicode MS"/>
            <w:sz w:val="18"/>
          </w:rPr>
          <w:t>67</w:t>
        </w:r>
      </w:hyperlink>
      <w:r w:rsidR="001D0B14" w:rsidRPr="001D0B14">
        <w:rPr>
          <w:rFonts w:ascii="Arial Unicode MS" w:hAnsi="Arial Unicode MS"/>
          <w:color w:val="666699"/>
          <w:sz w:val="18"/>
        </w:rPr>
        <w:t>條條文及</w:t>
      </w:r>
      <w:hyperlink w:anchor="a73" w:history="1">
        <w:r w:rsidR="001D0B14" w:rsidRPr="001D0B14">
          <w:rPr>
            <w:rStyle w:val="a3"/>
            <w:rFonts w:ascii="Arial Unicode MS" w:hAnsi="Arial Unicode MS"/>
            <w:sz w:val="18"/>
          </w:rPr>
          <w:t>第</w:t>
        </w:r>
        <w:r w:rsidR="001D0B14" w:rsidRPr="001D0B14">
          <w:rPr>
            <w:rStyle w:val="a3"/>
            <w:rFonts w:ascii="Arial Unicode MS" w:hAnsi="Arial Unicode MS"/>
            <w:sz w:val="18"/>
          </w:rPr>
          <w:t>73</w:t>
        </w:r>
        <w:r w:rsidR="001D0B14" w:rsidRPr="001D0B14">
          <w:rPr>
            <w:rStyle w:val="a3"/>
            <w:rFonts w:ascii="Arial Unicode MS" w:hAnsi="Arial Unicode MS"/>
            <w:sz w:val="18"/>
          </w:rPr>
          <w:t>條</w:t>
        </w:r>
      </w:hyperlink>
      <w:r w:rsidR="001D0B14" w:rsidRPr="001D0B14">
        <w:rPr>
          <w:rFonts w:ascii="Arial Unicode MS" w:hAnsi="Arial Unicode MS"/>
          <w:color w:val="666699"/>
          <w:sz w:val="18"/>
        </w:rPr>
        <w:t>條文之附表；並增訂</w:t>
      </w:r>
      <w:hyperlink w:anchor="a66b5" w:history="1">
        <w:r w:rsidR="001D0B14" w:rsidRPr="001D0B14">
          <w:rPr>
            <w:rStyle w:val="a3"/>
            <w:rFonts w:ascii="Arial Unicode MS" w:hAnsi="Arial Unicode MS"/>
            <w:sz w:val="18"/>
          </w:rPr>
          <w:t>第</w:t>
        </w:r>
        <w:r w:rsidR="001D0B14" w:rsidRPr="001D0B14">
          <w:rPr>
            <w:rStyle w:val="a3"/>
            <w:rFonts w:ascii="Arial Unicode MS" w:hAnsi="Arial Unicode MS"/>
            <w:sz w:val="18"/>
          </w:rPr>
          <w:t>66-5</w:t>
        </w:r>
        <w:r w:rsidR="001D0B14" w:rsidRPr="001D0B14">
          <w:rPr>
            <w:rStyle w:val="a3"/>
            <w:rFonts w:ascii="Arial Unicode MS" w:hAnsi="Arial Unicode MS"/>
            <w:sz w:val="18"/>
          </w:rPr>
          <w:t>條</w:t>
        </w:r>
      </w:hyperlink>
      <w:r w:rsidRPr="00F92471">
        <w:rPr>
          <w:rFonts w:ascii="Arial Unicode MS" w:hAnsi="Arial Unicode MS" w:hint="eastAsia"/>
          <w:color w:val="666699"/>
          <w:sz w:val="18"/>
        </w:rPr>
        <w:t>條文</w:t>
      </w:r>
    </w:p>
    <w:p w14:paraId="0B1C56BF" w14:textId="5DF9113D" w:rsidR="00FB6C70" w:rsidRDefault="00462DFD" w:rsidP="00F358DD">
      <w:pPr>
        <w:ind w:leftChars="75" w:left="150"/>
        <w:jc w:val="both"/>
        <w:rPr>
          <w:rFonts w:ascii="Arial Unicode MS" w:hAnsi="Arial Unicode MS"/>
          <w:color w:val="666699"/>
          <w:sz w:val="18"/>
        </w:rPr>
      </w:pPr>
      <w:r>
        <w:rPr>
          <w:rFonts w:ascii="Arial Unicode MS" w:hAnsi="Arial Unicode MS"/>
          <w:b/>
          <w:color w:val="666699"/>
          <w:sz w:val="18"/>
        </w:rPr>
        <w:t>3</w:t>
      </w:r>
      <w:r>
        <w:rPr>
          <w:rFonts w:ascii="Arial Unicode MS" w:hAnsi="Arial Unicode MS" w:hint="eastAsia"/>
          <w:b/>
          <w:color w:val="666699"/>
          <w:sz w:val="18"/>
        </w:rPr>
        <w:t>3</w:t>
      </w:r>
      <w:r w:rsidRPr="001F75BC">
        <w:rPr>
          <w:rFonts w:ascii="Arial Unicode MS" w:hAnsi="Arial Unicode MS" w:hint="eastAsia"/>
          <w:b/>
          <w:color w:val="666699"/>
          <w:sz w:val="18"/>
        </w:rPr>
        <w:t>‧</w:t>
      </w:r>
      <w:r w:rsidRPr="00462DFD">
        <w:rPr>
          <w:rFonts w:ascii="Arial Unicode MS" w:hAnsi="Arial Unicode MS" w:hint="eastAsia"/>
          <w:color w:val="666699"/>
          <w:sz w:val="18"/>
        </w:rPr>
        <w:t>中華民國一百十四年七月十六日總統華總一義字第</w:t>
      </w:r>
      <w:r w:rsidRPr="00462DFD">
        <w:rPr>
          <w:rFonts w:ascii="Arial Unicode MS" w:hAnsi="Arial Unicode MS" w:hint="eastAsia"/>
          <w:color w:val="666699"/>
          <w:sz w:val="18"/>
        </w:rPr>
        <w:t>11400069691</w:t>
      </w:r>
      <w:r w:rsidRPr="00462DFD">
        <w:rPr>
          <w:rFonts w:ascii="Arial Unicode MS" w:hAnsi="Arial Unicode MS" w:hint="eastAsia"/>
          <w:color w:val="666699"/>
          <w:sz w:val="18"/>
        </w:rPr>
        <w:t>號令修正公布</w:t>
      </w:r>
      <w:r w:rsidRPr="00462DFD">
        <w:rPr>
          <w:rFonts w:ascii="Arial Unicode MS" w:hAnsi="Arial Unicode MS"/>
          <w:color w:val="666699"/>
          <w:sz w:val="18"/>
        </w:rPr>
        <w:t>第</w:t>
      </w:r>
      <w:hyperlink w:anchor="a86" w:history="1">
        <w:r w:rsidRPr="00462DFD">
          <w:rPr>
            <w:rStyle w:val="a3"/>
            <w:rFonts w:ascii="Arial Unicode MS" w:hAnsi="Arial Unicode MS"/>
            <w:sz w:val="18"/>
          </w:rPr>
          <w:t>86</w:t>
        </w:r>
      </w:hyperlink>
      <w:r w:rsidRPr="00462DFD">
        <w:rPr>
          <w:rFonts w:ascii="Arial Unicode MS" w:hAnsi="Arial Unicode MS"/>
          <w:sz w:val="18"/>
        </w:rPr>
        <w:t>、</w:t>
      </w:r>
      <w:hyperlink w:anchor="a90" w:history="1">
        <w:r w:rsidRPr="00462DFD">
          <w:rPr>
            <w:rStyle w:val="a3"/>
            <w:rFonts w:ascii="Arial Unicode MS" w:hAnsi="Arial Unicode MS"/>
            <w:sz w:val="18"/>
          </w:rPr>
          <w:t>90</w:t>
        </w:r>
      </w:hyperlink>
      <w:r w:rsidRPr="00462DFD">
        <w:rPr>
          <w:rFonts w:ascii="Arial Unicode MS" w:hAnsi="Arial Unicode MS"/>
          <w:sz w:val="18"/>
        </w:rPr>
        <w:t>、</w:t>
      </w:r>
      <w:hyperlink w:anchor="a91" w:history="1">
        <w:r w:rsidRPr="00462DFD">
          <w:rPr>
            <w:rStyle w:val="a3"/>
            <w:rFonts w:ascii="Arial Unicode MS" w:hAnsi="Arial Unicode MS"/>
            <w:sz w:val="18"/>
          </w:rPr>
          <w:t>91</w:t>
        </w:r>
      </w:hyperlink>
      <w:r w:rsidRPr="00462DFD">
        <w:rPr>
          <w:rFonts w:ascii="Arial Unicode MS" w:hAnsi="Arial Unicode MS"/>
          <w:sz w:val="18"/>
        </w:rPr>
        <w:t>、</w:t>
      </w:r>
      <w:hyperlink w:anchor="a93" w:history="1">
        <w:r w:rsidRPr="00462DFD">
          <w:rPr>
            <w:rStyle w:val="a3"/>
            <w:rFonts w:ascii="Arial Unicode MS" w:hAnsi="Arial Unicode MS"/>
            <w:sz w:val="18"/>
          </w:rPr>
          <w:t>93</w:t>
        </w:r>
      </w:hyperlink>
      <w:r w:rsidRPr="00462DFD">
        <w:rPr>
          <w:rFonts w:ascii="Arial Unicode MS" w:hAnsi="Arial Unicode MS"/>
          <w:sz w:val="18"/>
        </w:rPr>
        <w:t>、</w:t>
      </w:r>
      <w:hyperlink w:anchor="a115" w:history="1">
        <w:r w:rsidRPr="00462DFD">
          <w:rPr>
            <w:rStyle w:val="a3"/>
            <w:rFonts w:ascii="Arial Unicode MS" w:hAnsi="Arial Unicode MS"/>
            <w:sz w:val="18"/>
          </w:rPr>
          <w:t>115</w:t>
        </w:r>
      </w:hyperlink>
      <w:r w:rsidRPr="00462DFD">
        <w:rPr>
          <w:rFonts w:ascii="Arial Unicode MS" w:hAnsi="Arial Unicode MS"/>
          <w:color w:val="666699"/>
          <w:sz w:val="18"/>
        </w:rPr>
        <w:t>條</w:t>
      </w:r>
      <w:r w:rsidRPr="00462DFD">
        <w:rPr>
          <w:rFonts w:ascii="Arial Unicode MS" w:hAnsi="Arial Unicode MS" w:hint="eastAsia"/>
          <w:color w:val="666699"/>
          <w:sz w:val="18"/>
        </w:rPr>
        <w:t>條文；並自公布後三個月施行</w:t>
      </w:r>
    </w:p>
    <w:p w14:paraId="27A85A90" w14:textId="371745C0" w:rsidR="00F92471" w:rsidRPr="003F539E" w:rsidRDefault="00FB6C70" w:rsidP="00F358DD">
      <w:pPr>
        <w:ind w:leftChars="75" w:left="150"/>
        <w:jc w:val="both"/>
        <w:rPr>
          <w:rFonts w:ascii="Arial Unicode MS" w:hAnsi="Arial Unicode MS"/>
          <w:color w:val="666699"/>
          <w:sz w:val="18"/>
        </w:rPr>
      </w:pPr>
      <w:r>
        <w:rPr>
          <w:rFonts w:ascii="Arial Unicode MS" w:hAnsi="Arial Unicode MS"/>
          <w:b/>
          <w:color w:val="666699"/>
          <w:sz w:val="18"/>
        </w:rPr>
        <w:t>3</w:t>
      </w:r>
      <w:r>
        <w:rPr>
          <w:rFonts w:ascii="Arial Unicode MS" w:hAnsi="Arial Unicode MS"/>
          <w:b/>
          <w:color w:val="666699"/>
          <w:sz w:val="18"/>
        </w:rPr>
        <w:t>4</w:t>
      </w:r>
      <w:r w:rsidRPr="001F75BC">
        <w:rPr>
          <w:rFonts w:ascii="Arial Unicode MS" w:hAnsi="Arial Unicode MS" w:hint="eastAsia"/>
          <w:b/>
          <w:color w:val="666699"/>
          <w:sz w:val="18"/>
        </w:rPr>
        <w:t>‧</w:t>
      </w:r>
      <w:r w:rsidRPr="00FB6C70">
        <w:rPr>
          <w:rFonts w:ascii="Arial Unicode MS" w:hAnsi="Arial Unicode MS"/>
          <w:color w:val="666699"/>
          <w:sz w:val="18"/>
        </w:rPr>
        <w:t>中華民國一百十五年五月十三日總統華總一義字第</w:t>
      </w:r>
      <w:r w:rsidRPr="00FB6C70">
        <w:rPr>
          <w:rFonts w:ascii="Arial Unicode MS" w:hAnsi="Arial Unicode MS"/>
          <w:color w:val="666699"/>
          <w:sz w:val="18"/>
        </w:rPr>
        <w:t>11500042661</w:t>
      </w:r>
      <w:r w:rsidRPr="00FB6C70">
        <w:rPr>
          <w:rFonts w:ascii="Arial Unicode MS" w:hAnsi="Arial Unicode MS"/>
          <w:color w:val="666699"/>
          <w:sz w:val="18"/>
        </w:rPr>
        <w:t>號令修正公布</w:t>
      </w:r>
      <w:hyperlink w:anchor="a106" w:history="1">
        <w:r w:rsidRPr="00FB6C70">
          <w:rPr>
            <w:rStyle w:val="a3"/>
            <w:rFonts w:ascii="Arial Unicode MS" w:hAnsi="Arial Unicode MS"/>
            <w:sz w:val="18"/>
          </w:rPr>
          <w:t>第</w:t>
        </w:r>
        <w:r w:rsidRPr="00FB6C70">
          <w:rPr>
            <w:rStyle w:val="a3"/>
            <w:rFonts w:ascii="Arial Unicode MS" w:hAnsi="Arial Unicode MS"/>
            <w:sz w:val="18"/>
          </w:rPr>
          <w:t>106</w:t>
        </w:r>
        <w:r w:rsidRPr="00FB6C70">
          <w:rPr>
            <w:rStyle w:val="a3"/>
            <w:rFonts w:ascii="Arial Unicode MS" w:hAnsi="Arial Unicode MS"/>
            <w:sz w:val="18"/>
          </w:rPr>
          <w:t>條</w:t>
        </w:r>
      </w:hyperlink>
      <w:r w:rsidRPr="00FB6C70">
        <w:rPr>
          <w:rFonts w:ascii="Arial Unicode MS" w:hAnsi="Arial Unicode MS"/>
          <w:color w:val="666699"/>
          <w:sz w:val="18"/>
        </w:rPr>
        <w:t>條文</w:t>
      </w:r>
    </w:p>
    <w:p w14:paraId="093C76D4" w14:textId="77777777" w:rsidR="00F62BB1" w:rsidRDefault="007D53F4" w:rsidP="00F358DD">
      <w:pPr>
        <w:jc w:val="right"/>
        <w:rPr>
          <w:rFonts w:ascii="Arial Unicode MS" w:hAnsi="Arial Unicode MS"/>
          <w:color w:val="808000"/>
          <w:sz w:val="18"/>
        </w:rPr>
      </w:pPr>
      <w:r w:rsidRPr="007D53F4">
        <w:rPr>
          <w:rFonts w:ascii="Arial Unicode MS" w:hAnsi="Arial Unicode MS" w:cs="Lucida Sans Unicode"/>
          <w:color w:val="800000"/>
          <w:sz w:val="18"/>
        </w:rPr>
        <w:t xml:space="preserve">　　　　　　　　　　　　　　　　　　</w:t>
      </w:r>
      <w:r>
        <w:rPr>
          <w:rFonts w:ascii="Arial Unicode MS" w:hAnsi="Arial Unicode MS" w:cs="Lucida Sans Unicode"/>
          <w:color w:val="800000"/>
          <w:sz w:val="18"/>
        </w:rPr>
        <w:t xml:space="preserve">　　　　</w:t>
      </w:r>
      <w:r w:rsidRPr="007D53F4">
        <w:rPr>
          <w:rFonts w:ascii="Arial Unicode MS" w:hAnsi="Arial Unicode MS" w:cs="Lucida Sans Unicode"/>
          <w:color w:val="800000"/>
          <w:sz w:val="18"/>
        </w:rPr>
        <w:t xml:space="preserve">　　　</w:t>
      </w:r>
      <w:r>
        <w:rPr>
          <w:rFonts w:ascii="Arial Unicode MS" w:hAnsi="Arial Unicode MS" w:cs="Lucida Sans Unicode"/>
          <w:color w:val="800000"/>
          <w:sz w:val="18"/>
        </w:rPr>
        <w:t xml:space="preserve">　　</w:t>
      </w:r>
      <w:r w:rsidRPr="007D53F4">
        <w:rPr>
          <w:rFonts w:ascii="Arial Unicode MS" w:hAnsi="Arial Unicode MS" w:cs="Lucida Sans Unicode"/>
          <w:color w:val="800000"/>
          <w:sz w:val="18"/>
        </w:rPr>
        <w:t xml:space="preserve">　　　　　　　　　　　　　　　　　　　　</w:t>
      </w:r>
      <w:r w:rsidR="00F358DD" w:rsidRPr="00D10FAC">
        <w:rPr>
          <w:rFonts w:ascii="Arial Unicode MS" w:hAnsi="Arial Unicode MS" w:hint="eastAsia"/>
          <w:color w:val="666699"/>
        </w:rPr>
        <w:t xml:space="preserve">　</w:t>
      </w:r>
      <w:hyperlink w:anchor="top" w:history="1">
        <w:hyperlink w:anchor="top" w:history="1">
          <w:r w:rsidR="00F358DD" w:rsidRPr="00D10FAC">
            <w:rPr>
              <w:rStyle w:val="a3"/>
              <w:rFonts w:ascii="Arial Unicode MS" w:hAnsi="Arial Unicode MS" w:hint="eastAsia"/>
              <w:sz w:val="18"/>
            </w:rPr>
            <w:t>回首頁</w:t>
          </w:r>
        </w:hyperlink>
        <w:r w:rsidR="004D0CBE">
          <w:rPr>
            <w:rStyle w:val="a3"/>
            <w:rFonts w:ascii="Arial Unicode MS" w:hAnsi="Arial Unicode MS" w:hint="eastAsia"/>
            <w:b/>
            <w:sz w:val="18"/>
            <w:u w:val="none"/>
          </w:rPr>
          <w:t>〉〉</w:t>
        </w:r>
      </w:hyperlink>
    </w:p>
    <w:p w14:paraId="6FA74841" w14:textId="77777777" w:rsidR="00D33AEA" w:rsidRPr="00D6388B" w:rsidRDefault="00D33AEA" w:rsidP="00D6388B">
      <w:pPr>
        <w:pStyle w:val="1"/>
        <w:rPr>
          <w:color w:val="990000"/>
        </w:rPr>
      </w:pPr>
      <w:bookmarkStart w:id="1" w:name="_【章節索引】"/>
      <w:bookmarkStart w:id="2" w:name="a章節索引"/>
      <w:bookmarkEnd w:id="1"/>
      <w:bookmarkEnd w:id="2"/>
      <w:r w:rsidRPr="00D6388B">
        <w:rPr>
          <w:color w:val="990000"/>
        </w:rPr>
        <w:t>【</w:t>
      </w:r>
      <w:r w:rsidRPr="00D6388B">
        <w:rPr>
          <w:rFonts w:hint="eastAsia"/>
          <w:color w:val="990000"/>
        </w:rPr>
        <w:t>章節索引</w:t>
      </w:r>
      <w:r w:rsidRPr="00D6388B">
        <w:rPr>
          <w:color w:val="990000"/>
        </w:rPr>
        <w:t>】</w:t>
      </w:r>
    </w:p>
    <w:p w14:paraId="7F8BCA03" w14:textId="77777777" w:rsidR="00B57369" w:rsidRPr="00B57369" w:rsidRDefault="00B57369" w:rsidP="0006797F">
      <w:pPr>
        <w:ind w:leftChars="59" w:left="118"/>
        <w:rPr>
          <w:rFonts w:ascii="Arial Unicode MS" w:hAnsi="Arial Unicode MS"/>
          <w:color w:val="800000"/>
        </w:rPr>
      </w:pPr>
      <w:r w:rsidRPr="00B57369">
        <w:rPr>
          <w:rFonts w:ascii="Arial Unicode MS" w:hAnsi="Arial Unicode MS" w:hint="eastAsia"/>
          <w:color w:val="800000"/>
        </w:rPr>
        <w:t xml:space="preserve">第一章　</w:t>
      </w:r>
      <w:hyperlink w:anchor="_第一章__總" w:history="1">
        <w:r w:rsidRPr="00B57369">
          <w:rPr>
            <w:rStyle w:val="a3"/>
            <w:rFonts w:ascii="Arial Unicode MS" w:hAnsi="Arial Unicode MS" w:hint="eastAsia"/>
          </w:rPr>
          <w:t>總則</w:t>
        </w:r>
      </w:hyperlink>
      <w:r w:rsidRPr="00B57369">
        <w:rPr>
          <w:rFonts w:ascii="Arial Unicode MS" w:hAnsi="Arial Unicode MS" w:hint="eastAsia"/>
          <w:color w:val="800000"/>
        </w:rPr>
        <w:t xml:space="preserve">　§</w:t>
      </w:r>
      <w:r w:rsidRPr="00B57369">
        <w:rPr>
          <w:rFonts w:ascii="Arial Unicode MS" w:hAnsi="Arial Unicode MS" w:hint="eastAsia"/>
          <w:color w:val="800000"/>
        </w:rPr>
        <w:t>1</w:t>
      </w:r>
    </w:p>
    <w:p w14:paraId="30D1E494" w14:textId="77777777" w:rsidR="00B57369" w:rsidRPr="00B57369" w:rsidRDefault="00B57369" w:rsidP="0006797F">
      <w:pPr>
        <w:ind w:leftChars="59" w:left="118"/>
        <w:rPr>
          <w:rFonts w:ascii="Arial Unicode MS" w:hAnsi="Arial Unicode MS"/>
          <w:color w:val="800000"/>
        </w:rPr>
      </w:pPr>
      <w:r w:rsidRPr="00B57369">
        <w:rPr>
          <w:rFonts w:ascii="Arial Unicode MS" w:hAnsi="Arial Unicode MS" w:hint="eastAsia"/>
          <w:color w:val="800000"/>
        </w:rPr>
        <w:t xml:space="preserve">第二章　</w:t>
      </w:r>
      <w:hyperlink w:anchor="_第二章__地" w:history="1">
        <w:r w:rsidRPr="008133E5">
          <w:rPr>
            <w:rStyle w:val="a3"/>
            <w:rFonts w:ascii="Arial Unicode MS" w:hAnsi="Arial Unicode MS" w:hint="eastAsia"/>
          </w:rPr>
          <w:t>地方法院</w:t>
        </w:r>
      </w:hyperlink>
      <w:r w:rsidRPr="00B57369">
        <w:rPr>
          <w:rFonts w:ascii="Arial Unicode MS" w:hAnsi="Arial Unicode MS" w:hint="eastAsia"/>
          <w:color w:val="800000"/>
        </w:rPr>
        <w:t xml:space="preserve">　§</w:t>
      </w:r>
      <w:r w:rsidRPr="00B57369">
        <w:rPr>
          <w:rFonts w:ascii="Arial Unicode MS" w:hAnsi="Arial Unicode MS" w:hint="eastAsia"/>
          <w:color w:val="800000"/>
        </w:rPr>
        <w:t>8</w:t>
      </w:r>
    </w:p>
    <w:p w14:paraId="7F3AD59B" w14:textId="77777777" w:rsidR="00B57369" w:rsidRPr="00B57369" w:rsidRDefault="00B57369" w:rsidP="0006797F">
      <w:pPr>
        <w:ind w:leftChars="59" w:left="118"/>
        <w:rPr>
          <w:rFonts w:ascii="Arial Unicode MS" w:hAnsi="Arial Unicode MS"/>
          <w:color w:val="800000"/>
        </w:rPr>
      </w:pPr>
      <w:r w:rsidRPr="00B57369">
        <w:rPr>
          <w:rFonts w:ascii="Arial Unicode MS" w:hAnsi="Arial Unicode MS" w:hint="eastAsia"/>
          <w:color w:val="800000"/>
        </w:rPr>
        <w:t xml:space="preserve">第三章　</w:t>
      </w:r>
      <w:hyperlink w:anchor="_第三章__高" w:history="1">
        <w:r w:rsidRPr="007D7630">
          <w:rPr>
            <w:rStyle w:val="a3"/>
            <w:rFonts w:ascii="Arial Unicode MS" w:hAnsi="Arial Unicode MS" w:hint="eastAsia"/>
          </w:rPr>
          <w:t>高等法院</w:t>
        </w:r>
      </w:hyperlink>
      <w:r w:rsidRPr="00B57369">
        <w:rPr>
          <w:rFonts w:ascii="Arial Unicode MS" w:hAnsi="Arial Unicode MS" w:hint="eastAsia"/>
          <w:color w:val="800000"/>
        </w:rPr>
        <w:t xml:space="preserve">　§</w:t>
      </w:r>
      <w:r w:rsidRPr="00B57369">
        <w:rPr>
          <w:rFonts w:ascii="Arial Unicode MS" w:hAnsi="Arial Unicode MS" w:hint="eastAsia"/>
          <w:color w:val="800000"/>
        </w:rPr>
        <w:t>31</w:t>
      </w:r>
    </w:p>
    <w:p w14:paraId="0F21A554" w14:textId="77777777" w:rsidR="00B57369" w:rsidRPr="00B57369" w:rsidRDefault="00B57369" w:rsidP="0006797F">
      <w:pPr>
        <w:ind w:leftChars="59" w:left="118"/>
        <w:rPr>
          <w:rFonts w:ascii="Arial Unicode MS" w:hAnsi="Arial Unicode MS"/>
          <w:color w:val="800000"/>
        </w:rPr>
      </w:pPr>
      <w:r w:rsidRPr="00B57369">
        <w:rPr>
          <w:rFonts w:ascii="Arial Unicode MS" w:hAnsi="Arial Unicode MS" w:hint="eastAsia"/>
          <w:color w:val="800000"/>
        </w:rPr>
        <w:t xml:space="preserve">第四章　</w:t>
      </w:r>
      <w:hyperlink w:anchor="_第四章__最" w:history="1">
        <w:r w:rsidRPr="007D7630">
          <w:rPr>
            <w:rStyle w:val="a3"/>
            <w:rFonts w:ascii="Arial Unicode MS" w:hAnsi="Arial Unicode MS" w:hint="eastAsia"/>
          </w:rPr>
          <w:t>最高法院</w:t>
        </w:r>
      </w:hyperlink>
      <w:r w:rsidRPr="00B57369">
        <w:rPr>
          <w:rFonts w:ascii="Arial Unicode MS" w:hAnsi="Arial Unicode MS" w:hint="eastAsia"/>
          <w:color w:val="800000"/>
        </w:rPr>
        <w:t xml:space="preserve">　§</w:t>
      </w:r>
      <w:r w:rsidRPr="00B57369">
        <w:rPr>
          <w:rFonts w:ascii="Arial Unicode MS" w:hAnsi="Arial Unicode MS" w:hint="eastAsia"/>
          <w:color w:val="800000"/>
        </w:rPr>
        <w:t>47</w:t>
      </w:r>
    </w:p>
    <w:p w14:paraId="18D05179" w14:textId="77777777" w:rsidR="00B57369" w:rsidRPr="00B57369" w:rsidRDefault="00B57369" w:rsidP="0006797F">
      <w:pPr>
        <w:ind w:leftChars="59" w:left="118"/>
        <w:rPr>
          <w:rFonts w:ascii="Arial Unicode MS" w:hAnsi="Arial Unicode MS"/>
          <w:color w:val="800000"/>
        </w:rPr>
      </w:pPr>
      <w:r w:rsidRPr="00B57369">
        <w:rPr>
          <w:rFonts w:ascii="Arial Unicode MS" w:hAnsi="Arial Unicode MS" w:hint="eastAsia"/>
          <w:color w:val="800000"/>
        </w:rPr>
        <w:t xml:space="preserve">第五章　</w:t>
      </w:r>
      <w:hyperlink w:anchor="_第五章__檢" w:history="1">
        <w:r w:rsidRPr="007D7630">
          <w:rPr>
            <w:rStyle w:val="a3"/>
            <w:rFonts w:ascii="Arial Unicode MS" w:hAnsi="Arial Unicode MS" w:hint="eastAsia"/>
          </w:rPr>
          <w:t>檢察機關</w:t>
        </w:r>
      </w:hyperlink>
      <w:r w:rsidRPr="00B57369">
        <w:rPr>
          <w:rFonts w:ascii="Arial Unicode MS" w:hAnsi="Arial Unicode MS" w:hint="eastAsia"/>
          <w:color w:val="800000"/>
        </w:rPr>
        <w:t xml:space="preserve">　§</w:t>
      </w:r>
      <w:r w:rsidRPr="00B57369">
        <w:rPr>
          <w:rFonts w:ascii="Arial Unicode MS" w:hAnsi="Arial Unicode MS" w:hint="eastAsia"/>
          <w:color w:val="800000"/>
        </w:rPr>
        <w:t>58</w:t>
      </w:r>
    </w:p>
    <w:p w14:paraId="0AD24D27" w14:textId="77777777" w:rsidR="00B57369" w:rsidRPr="00B57369" w:rsidRDefault="00B57369" w:rsidP="0006797F">
      <w:pPr>
        <w:ind w:leftChars="59" w:left="118"/>
        <w:rPr>
          <w:rFonts w:ascii="Arial Unicode MS" w:hAnsi="Arial Unicode MS"/>
          <w:color w:val="800000"/>
        </w:rPr>
      </w:pPr>
      <w:r w:rsidRPr="00B57369">
        <w:rPr>
          <w:rFonts w:ascii="Arial Unicode MS" w:hAnsi="Arial Unicode MS" w:hint="eastAsia"/>
          <w:color w:val="800000"/>
        </w:rPr>
        <w:t xml:space="preserve">第六章　</w:t>
      </w:r>
      <w:hyperlink w:anchor="_第六章__司法年度及事務分配" w:history="1">
        <w:r w:rsidRPr="007D7630">
          <w:rPr>
            <w:rStyle w:val="a3"/>
            <w:rFonts w:ascii="Arial Unicode MS" w:hAnsi="Arial Unicode MS" w:hint="eastAsia"/>
          </w:rPr>
          <w:t>司法年度及事務分配</w:t>
        </w:r>
      </w:hyperlink>
      <w:r w:rsidRPr="00B57369">
        <w:rPr>
          <w:rFonts w:ascii="Arial Unicode MS" w:hAnsi="Arial Unicode MS" w:hint="eastAsia"/>
          <w:color w:val="800000"/>
        </w:rPr>
        <w:t xml:space="preserve">　§</w:t>
      </w:r>
      <w:r w:rsidRPr="00B57369">
        <w:rPr>
          <w:rFonts w:ascii="Arial Unicode MS" w:hAnsi="Arial Unicode MS" w:hint="eastAsia"/>
          <w:color w:val="800000"/>
        </w:rPr>
        <w:t>77</w:t>
      </w:r>
    </w:p>
    <w:p w14:paraId="40E67B81" w14:textId="77777777" w:rsidR="00B57369" w:rsidRPr="00B57369" w:rsidRDefault="00B57369" w:rsidP="0006797F">
      <w:pPr>
        <w:ind w:leftChars="59" w:left="118"/>
        <w:rPr>
          <w:rFonts w:ascii="Arial Unicode MS" w:hAnsi="Arial Unicode MS"/>
          <w:color w:val="800000"/>
        </w:rPr>
      </w:pPr>
      <w:r w:rsidRPr="00B57369">
        <w:rPr>
          <w:rFonts w:ascii="Arial Unicode MS" w:hAnsi="Arial Unicode MS" w:hint="eastAsia"/>
          <w:color w:val="800000"/>
        </w:rPr>
        <w:t xml:space="preserve">第七章　</w:t>
      </w:r>
      <w:hyperlink w:anchor="_第七章__法庭之開閉及秩序" w:history="1">
        <w:r w:rsidRPr="007D7630">
          <w:rPr>
            <w:rStyle w:val="a3"/>
            <w:rFonts w:ascii="Arial Unicode MS" w:hAnsi="Arial Unicode MS" w:hint="eastAsia"/>
          </w:rPr>
          <w:t>法庭之開閉及秩序</w:t>
        </w:r>
      </w:hyperlink>
      <w:r w:rsidRPr="00B57369">
        <w:rPr>
          <w:rFonts w:ascii="Arial Unicode MS" w:hAnsi="Arial Unicode MS" w:hint="eastAsia"/>
          <w:color w:val="800000"/>
        </w:rPr>
        <w:t xml:space="preserve">　§</w:t>
      </w:r>
      <w:r w:rsidRPr="00B57369">
        <w:rPr>
          <w:rFonts w:ascii="Arial Unicode MS" w:hAnsi="Arial Unicode MS" w:hint="eastAsia"/>
          <w:color w:val="800000"/>
        </w:rPr>
        <w:t>84</w:t>
      </w:r>
    </w:p>
    <w:p w14:paraId="651CCF64" w14:textId="77777777" w:rsidR="00B57369" w:rsidRPr="00B57369" w:rsidRDefault="00B57369" w:rsidP="0006797F">
      <w:pPr>
        <w:ind w:leftChars="59" w:left="118"/>
        <w:rPr>
          <w:rFonts w:ascii="Arial Unicode MS" w:hAnsi="Arial Unicode MS"/>
          <w:color w:val="800000"/>
        </w:rPr>
      </w:pPr>
      <w:r w:rsidRPr="00B57369">
        <w:rPr>
          <w:rFonts w:ascii="Arial Unicode MS" w:hAnsi="Arial Unicode MS" w:hint="eastAsia"/>
          <w:color w:val="800000"/>
        </w:rPr>
        <w:t xml:space="preserve">第八章　</w:t>
      </w:r>
      <w:hyperlink w:anchor="_第八章__法院之用語" w:history="1">
        <w:r w:rsidRPr="007D7630">
          <w:rPr>
            <w:rStyle w:val="a3"/>
            <w:rFonts w:ascii="Arial Unicode MS" w:hAnsi="Arial Unicode MS" w:hint="eastAsia"/>
          </w:rPr>
          <w:t>法院之用語</w:t>
        </w:r>
      </w:hyperlink>
      <w:r w:rsidRPr="00B57369">
        <w:rPr>
          <w:rFonts w:ascii="Arial Unicode MS" w:hAnsi="Arial Unicode MS" w:hint="eastAsia"/>
          <w:color w:val="800000"/>
        </w:rPr>
        <w:t xml:space="preserve">　§</w:t>
      </w:r>
      <w:r w:rsidRPr="00B57369">
        <w:rPr>
          <w:rFonts w:ascii="Arial Unicode MS" w:hAnsi="Arial Unicode MS" w:hint="eastAsia"/>
          <w:color w:val="800000"/>
        </w:rPr>
        <w:t>97</w:t>
      </w:r>
    </w:p>
    <w:p w14:paraId="1D4D0CC4" w14:textId="77777777" w:rsidR="00B57369" w:rsidRPr="00B57369" w:rsidRDefault="00B57369" w:rsidP="0006797F">
      <w:pPr>
        <w:ind w:leftChars="59" w:left="118"/>
        <w:rPr>
          <w:rFonts w:ascii="Arial Unicode MS" w:hAnsi="Arial Unicode MS"/>
          <w:color w:val="800000"/>
        </w:rPr>
      </w:pPr>
      <w:r w:rsidRPr="00B57369">
        <w:rPr>
          <w:rFonts w:ascii="Arial Unicode MS" w:hAnsi="Arial Unicode MS" w:hint="eastAsia"/>
          <w:color w:val="800000"/>
        </w:rPr>
        <w:t xml:space="preserve">第九章　</w:t>
      </w:r>
      <w:hyperlink w:anchor="_第九章__裁判之評議" w:history="1">
        <w:r w:rsidRPr="007D7630">
          <w:rPr>
            <w:rStyle w:val="a3"/>
            <w:rFonts w:ascii="Arial Unicode MS" w:hAnsi="Arial Unicode MS" w:hint="eastAsia"/>
          </w:rPr>
          <w:t>裁判之評議</w:t>
        </w:r>
      </w:hyperlink>
      <w:r w:rsidRPr="00B57369">
        <w:rPr>
          <w:rFonts w:ascii="Arial Unicode MS" w:hAnsi="Arial Unicode MS" w:hint="eastAsia"/>
          <w:color w:val="800000"/>
        </w:rPr>
        <w:t xml:space="preserve">　§</w:t>
      </w:r>
      <w:r w:rsidRPr="00B57369">
        <w:rPr>
          <w:rFonts w:ascii="Arial Unicode MS" w:hAnsi="Arial Unicode MS" w:hint="eastAsia"/>
          <w:color w:val="800000"/>
        </w:rPr>
        <w:t>101</w:t>
      </w:r>
    </w:p>
    <w:p w14:paraId="2FEF8216" w14:textId="77777777" w:rsidR="00B57369" w:rsidRPr="00B57369" w:rsidRDefault="00B57369" w:rsidP="0006797F">
      <w:pPr>
        <w:ind w:leftChars="59" w:left="118"/>
        <w:rPr>
          <w:rFonts w:ascii="Arial Unicode MS" w:hAnsi="Arial Unicode MS"/>
          <w:color w:val="800000"/>
        </w:rPr>
      </w:pPr>
      <w:r w:rsidRPr="00B57369">
        <w:rPr>
          <w:rFonts w:ascii="Arial Unicode MS" w:hAnsi="Arial Unicode MS" w:hint="eastAsia"/>
          <w:color w:val="800000"/>
        </w:rPr>
        <w:t>第</w:t>
      </w:r>
      <w:r w:rsidR="00FB7471" w:rsidRPr="00FB7471">
        <w:rPr>
          <w:rFonts w:ascii="Arial Unicode MS" w:hAnsi="Arial Unicode MS" w:hint="eastAsia"/>
          <w:color w:val="800000"/>
        </w:rPr>
        <w:t>十</w:t>
      </w:r>
      <w:r w:rsidRPr="00B57369">
        <w:rPr>
          <w:rFonts w:ascii="Arial Unicode MS" w:hAnsi="Arial Unicode MS" w:hint="eastAsia"/>
          <w:color w:val="800000"/>
        </w:rPr>
        <w:t xml:space="preserve">章　</w:t>
      </w:r>
      <w:hyperlink w:anchor="_第十章__司法上之互動" w:history="1">
        <w:r w:rsidRPr="007D7630">
          <w:rPr>
            <w:rStyle w:val="a3"/>
            <w:rFonts w:ascii="Arial Unicode MS" w:hAnsi="Arial Unicode MS" w:hint="eastAsia"/>
          </w:rPr>
          <w:t>司法上之互助</w:t>
        </w:r>
      </w:hyperlink>
      <w:r w:rsidRPr="00B57369">
        <w:rPr>
          <w:rFonts w:ascii="Arial Unicode MS" w:hAnsi="Arial Unicode MS" w:hint="eastAsia"/>
          <w:color w:val="800000"/>
        </w:rPr>
        <w:t xml:space="preserve">　§</w:t>
      </w:r>
      <w:r w:rsidRPr="00B57369">
        <w:rPr>
          <w:rFonts w:ascii="Arial Unicode MS" w:hAnsi="Arial Unicode MS" w:hint="eastAsia"/>
          <w:color w:val="800000"/>
        </w:rPr>
        <w:t>107</w:t>
      </w:r>
    </w:p>
    <w:p w14:paraId="125E5964" w14:textId="77777777" w:rsidR="00B57369" w:rsidRPr="00B57369" w:rsidRDefault="00B57369" w:rsidP="0006797F">
      <w:pPr>
        <w:ind w:leftChars="59" w:left="118"/>
        <w:rPr>
          <w:rFonts w:ascii="Arial Unicode MS" w:hAnsi="Arial Unicode MS"/>
          <w:color w:val="800000"/>
        </w:rPr>
      </w:pPr>
      <w:r w:rsidRPr="00B57369">
        <w:rPr>
          <w:rFonts w:ascii="Arial Unicode MS" w:hAnsi="Arial Unicode MS" w:hint="eastAsia"/>
          <w:color w:val="800000"/>
        </w:rPr>
        <w:t>第</w:t>
      </w:r>
      <w:r w:rsidR="00FB7471" w:rsidRPr="00FB7471">
        <w:rPr>
          <w:rFonts w:ascii="Arial Unicode MS" w:hAnsi="Arial Unicode MS" w:hint="eastAsia"/>
          <w:color w:val="800000"/>
        </w:rPr>
        <w:t>十</w:t>
      </w:r>
      <w:r w:rsidRPr="00B57369">
        <w:rPr>
          <w:rFonts w:ascii="Arial Unicode MS" w:hAnsi="Arial Unicode MS" w:hint="eastAsia"/>
          <w:color w:val="800000"/>
        </w:rPr>
        <w:t xml:space="preserve">一章　</w:t>
      </w:r>
      <w:hyperlink w:anchor="_第十一章__司法行政之監督" w:history="1">
        <w:r w:rsidRPr="007D7630">
          <w:rPr>
            <w:rStyle w:val="a3"/>
            <w:rFonts w:ascii="Arial Unicode MS" w:hAnsi="Arial Unicode MS" w:hint="eastAsia"/>
          </w:rPr>
          <w:t>司法行政之監督</w:t>
        </w:r>
      </w:hyperlink>
      <w:r w:rsidRPr="00B57369">
        <w:rPr>
          <w:rFonts w:ascii="Arial Unicode MS" w:hAnsi="Arial Unicode MS" w:hint="eastAsia"/>
          <w:color w:val="800000"/>
        </w:rPr>
        <w:t xml:space="preserve">　§</w:t>
      </w:r>
      <w:r w:rsidRPr="00B57369">
        <w:rPr>
          <w:rFonts w:ascii="Arial Unicode MS" w:hAnsi="Arial Unicode MS" w:hint="eastAsia"/>
          <w:color w:val="800000"/>
        </w:rPr>
        <w:t>110</w:t>
      </w:r>
    </w:p>
    <w:p w14:paraId="48980B2C" w14:textId="7095DD27" w:rsidR="00B57369" w:rsidRPr="00B57369" w:rsidRDefault="00B57369" w:rsidP="0006797F">
      <w:pPr>
        <w:ind w:leftChars="59" w:left="118"/>
        <w:rPr>
          <w:rFonts w:ascii="Arial Unicode MS" w:hAnsi="Arial Unicode MS"/>
          <w:color w:val="800000"/>
        </w:rPr>
      </w:pPr>
      <w:r w:rsidRPr="00B57369">
        <w:rPr>
          <w:rFonts w:ascii="Arial Unicode MS" w:hAnsi="Arial Unicode MS" w:hint="eastAsia"/>
          <w:color w:val="800000"/>
        </w:rPr>
        <w:t>第</w:t>
      </w:r>
      <w:r w:rsidR="00FB7471" w:rsidRPr="00FB7471">
        <w:rPr>
          <w:rFonts w:ascii="Arial Unicode MS" w:hAnsi="Arial Unicode MS" w:hint="eastAsia"/>
          <w:color w:val="800000"/>
        </w:rPr>
        <w:t>十</w:t>
      </w:r>
      <w:r w:rsidRPr="00B57369">
        <w:rPr>
          <w:rFonts w:ascii="Arial Unicode MS" w:hAnsi="Arial Unicode MS" w:hint="eastAsia"/>
          <w:color w:val="800000"/>
        </w:rPr>
        <w:t xml:space="preserve">二章　</w:t>
      </w:r>
      <w:hyperlink w:anchor="_第十二章__附" w:history="1">
        <w:r w:rsidRPr="007D7630">
          <w:rPr>
            <w:rStyle w:val="a3"/>
            <w:rFonts w:ascii="Arial Unicode MS" w:hAnsi="Arial Unicode MS" w:hint="eastAsia"/>
          </w:rPr>
          <w:t>附則</w:t>
        </w:r>
      </w:hyperlink>
      <w:r w:rsidRPr="00B57369">
        <w:rPr>
          <w:rFonts w:ascii="Arial Unicode MS" w:hAnsi="Arial Unicode MS" w:hint="eastAsia"/>
          <w:color w:val="800000"/>
        </w:rPr>
        <w:t xml:space="preserve">　§</w:t>
      </w:r>
      <w:r w:rsidRPr="00B57369">
        <w:rPr>
          <w:rFonts w:ascii="Arial Unicode MS" w:hAnsi="Arial Unicode MS" w:hint="eastAsia"/>
          <w:color w:val="800000"/>
        </w:rPr>
        <w:t>11</w:t>
      </w:r>
      <w:r w:rsidR="00B5075E">
        <w:rPr>
          <w:rFonts w:ascii="Arial Unicode MS" w:hAnsi="Arial Unicode MS"/>
          <w:color w:val="800000"/>
        </w:rPr>
        <w:t>4-1</w:t>
      </w:r>
    </w:p>
    <w:p w14:paraId="0BF17985" w14:textId="77777777" w:rsidR="00DC4E14" w:rsidRPr="007D53F4" w:rsidRDefault="007D53F4" w:rsidP="00955566">
      <w:pPr>
        <w:ind w:leftChars="59" w:left="118"/>
        <w:rPr>
          <w:rFonts w:ascii="Arial Unicode MS" w:hAnsi="Arial Unicode MS"/>
          <w:color w:val="7E84B8"/>
          <w:sz w:val="18"/>
        </w:rPr>
      </w:pPr>
      <w:r w:rsidRPr="007D53F4">
        <w:rPr>
          <w:rFonts w:ascii="Arial Unicode MS" w:hAnsi="Arial Unicode MS" w:cs="Lucida Sans Unicode"/>
          <w:color w:val="800000"/>
          <w:sz w:val="18"/>
        </w:rPr>
        <w:t xml:space="preserve">　　　　　　　　　　　　　　　　　　</w:t>
      </w:r>
      <w:r>
        <w:rPr>
          <w:rFonts w:ascii="Arial Unicode MS" w:hAnsi="Arial Unicode MS" w:cs="Lucida Sans Unicode"/>
          <w:color w:val="800000"/>
          <w:sz w:val="18"/>
        </w:rPr>
        <w:t xml:space="preserve">　　　　</w:t>
      </w:r>
      <w:r w:rsidRPr="007D53F4">
        <w:rPr>
          <w:rFonts w:ascii="Arial Unicode MS" w:hAnsi="Arial Unicode MS" w:cs="Lucida Sans Unicode"/>
          <w:color w:val="800000"/>
          <w:sz w:val="18"/>
        </w:rPr>
        <w:t xml:space="preserve">　　　</w:t>
      </w:r>
      <w:r>
        <w:rPr>
          <w:rFonts w:ascii="Arial Unicode MS" w:hAnsi="Arial Unicode MS" w:cs="Lucida Sans Unicode"/>
          <w:color w:val="800000"/>
          <w:sz w:val="18"/>
        </w:rPr>
        <w:t xml:space="preserve">　　</w:t>
      </w:r>
      <w:r w:rsidRPr="007D53F4">
        <w:rPr>
          <w:rFonts w:ascii="Arial Unicode MS" w:hAnsi="Arial Unicode MS" w:cs="Lucida Sans Unicode"/>
          <w:color w:val="800000"/>
          <w:sz w:val="18"/>
        </w:rPr>
        <w:t xml:space="preserve">　　　　　　　　　　　　　　　　　　　　　</w:t>
      </w:r>
      <w:hyperlink w:anchor="a章節索引" w:history="1">
        <w:r w:rsidR="00DC4E14" w:rsidRPr="007D53F4">
          <w:rPr>
            <w:rStyle w:val="a3"/>
            <w:rFonts w:ascii="Arial Unicode MS" w:hAnsi="Arial Unicode MS" w:hint="eastAsia"/>
            <w:sz w:val="18"/>
          </w:rPr>
          <w:t>回索引</w:t>
        </w:r>
      </w:hyperlink>
      <w:r w:rsidR="004D0CBE">
        <w:rPr>
          <w:rFonts w:ascii="Arial Unicode MS" w:hAnsi="Arial Unicode MS" w:hint="eastAsia"/>
          <w:color w:val="808000"/>
          <w:sz w:val="18"/>
        </w:rPr>
        <w:t>〉〉</w:t>
      </w:r>
    </w:p>
    <w:p w14:paraId="49CF9152" w14:textId="2AE3100F" w:rsidR="00D33AEA" w:rsidRPr="00D6388B" w:rsidRDefault="005C0BA4" w:rsidP="00D6388B">
      <w:pPr>
        <w:pStyle w:val="1"/>
        <w:rPr>
          <w:color w:val="990000"/>
        </w:rPr>
      </w:pPr>
      <w:bookmarkStart w:id="3" w:name="_【法規內容】"/>
      <w:bookmarkEnd w:id="3"/>
      <w:r>
        <w:rPr>
          <w:color w:val="990000"/>
        </w:rPr>
        <w:t>【法規內容】</w:t>
      </w:r>
    </w:p>
    <w:p w14:paraId="3B06E4DC" w14:textId="77777777" w:rsidR="00D33AEA" w:rsidRPr="00D6388B" w:rsidRDefault="00D33AEA" w:rsidP="00D6388B">
      <w:pPr>
        <w:pStyle w:val="1"/>
      </w:pPr>
      <w:bookmarkStart w:id="4" w:name="_第一章__總"/>
      <w:bookmarkEnd w:id="4"/>
      <w:r w:rsidRPr="00D6388B">
        <w:t>第一章　　總</w:t>
      </w:r>
      <w:r w:rsidRPr="00D6388B">
        <w:rPr>
          <w:rFonts w:hint="eastAsia"/>
        </w:rPr>
        <w:t xml:space="preserve">　</w:t>
      </w:r>
      <w:r w:rsidRPr="00D6388B">
        <w:t>則</w:t>
      </w:r>
    </w:p>
    <w:p w14:paraId="43ABEDAF" w14:textId="77777777" w:rsidR="005C0BA4" w:rsidRDefault="00955566" w:rsidP="00955566">
      <w:pPr>
        <w:pStyle w:val="2"/>
      </w:pPr>
      <w:bookmarkStart w:id="5" w:name="a1"/>
      <w:bookmarkEnd w:id="5"/>
      <w:r>
        <w:t>第</w:t>
      </w:r>
      <w:r>
        <w:t>1</w:t>
      </w:r>
      <w:r>
        <w:t>條</w:t>
      </w:r>
      <w:r w:rsidR="00D33AEA" w:rsidRPr="007A18CD">
        <w:t>（法院之審級</w:t>
      </w:r>
      <w:r w:rsidR="005C0BA4">
        <w:t>）</w:t>
      </w:r>
    </w:p>
    <w:p w14:paraId="5197E6C3" w14:textId="3B425BE4" w:rsidR="00D33AEA" w:rsidRPr="000F1113" w:rsidRDefault="005C0BA4" w:rsidP="00955566">
      <w:pPr>
        <w:ind w:leftChars="75" w:left="150"/>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1</w:t>
      </w:r>
      <w:r w:rsidRPr="007D50D2">
        <w:rPr>
          <w:rFonts w:ascii="Calibri" w:hAnsi="Calibri"/>
          <w:color w:val="404040"/>
          <w:sz w:val="18"/>
        </w:rPr>
        <w:t>﹞</w:t>
      </w:r>
      <w:r w:rsidR="00D33AEA" w:rsidRPr="000F1113">
        <w:rPr>
          <w:rFonts w:ascii="Arial Unicode MS" w:hAnsi="Arial Unicode MS"/>
          <w:color w:val="17365D"/>
        </w:rPr>
        <w:t>本法所稱法院，分左列三級：</w:t>
      </w:r>
    </w:p>
    <w:p w14:paraId="0CE6869E" w14:textId="77777777" w:rsidR="005C0BA4" w:rsidRDefault="008B41CF" w:rsidP="00955566">
      <w:pPr>
        <w:ind w:leftChars="75" w:left="150"/>
        <w:jc w:val="both"/>
        <w:rPr>
          <w:rFonts w:ascii="Arial Unicode MS" w:hAnsi="Arial Unicode MS"/>
          <w:color w:val="17365D"/>
        </w:rPr>
      </w:pPr>
      <w:r w:rsidRPr="000F1113">
        <w:rPr>
          <w:rFonts w:ascii="Arial Unicode MS" w:hAnsi="Arial Unicode MS"/>
          <w:color w:val="17365D"/>
        </w:rPr>
        <w:lastRenderedPageBreak/>
        <w:t xml:space="preserve">　　</w:t>
      </w:r>
      <w:r w:rsidR="00D33AEA" w:rsidRPr="000F1113">
        <w:rPr>
          <w:rFonts w:ascii="Arial Unicode MS" w:hAnsi="Arial Unicode MS"/>
          <w:color w:val="17365D"/>
        </w:rPr>
        <w:t>一、地方法院</w:t>
      </w:r>
      <w:r w:rsidR="005C0BA4">
        <w:rPr>
          <w:rFonts w:ascii="Arial Unicode MS" w:hAnsi="Arial Unicode MS"/>
          <w:color w:val="17365D"/>
        </w:rPr>
        <w:t>。</w:t>
      </w:r>
    </w:p>
    <w:p w14:paraId="45A968AE" w14:textId="6F0C4C76" w:rsidR="005C0BA4" w:rsidRDefault="005C0BA4" w:rsidP="00955566">
      <w:pPr>
        <w:ind w:leftChars="75" w:left="150"/>
        <w:jc w:val="both"/>
        <w:rPr>
          <w:rFonts w:ascii="Arial Unicode MS" w:hAnsi="Arial Unicode MS"/>
          <w:color w:val="17365D"/>
        </w:rPr>
      </w:pPr>
      <w:r>
        <w:rPr>
          <w:rFonts w:ascii="Arial Unicode MS" w:hAnsi="Arial Unicode MS"/>
          <w:color w:val="17365D"/>
        </w:rPr>
        <w:t xml:space="preserve">　　</w:t>
      </w:r>
      <w:r w:rsidRPr="000F1113">
        <w:rPr>
          <w:rFonts w:ascii="Arial Unicode MS" w:hAnsi="Arial Unicode MS"/>
          <w:color w:val="17365D"/>
        </w:rPr>
        <w:t>二</w:t>
      </w:r>
      <w:r>
        <w:rPr>
          <w:rFonts w:ascii="Arial Unicode MS" w:hAnsi="Arial Unicode MS"/>
          <w:color w:val="17365D"/>
        </w:rPr>
        <w:t>、</w:t>
      </w:r>
      <w:r w:rsidR="00D33AEA" w:rsidRPr="000F1113">
        <w:rPr>
          <w:rFonts w:ascii="Arial Unicode MS" w:hAnsi="Arial Unicode MS"/>
          <w:color w:val="17365D"/>
        </w:rPr>
        <w:t>高等法院</w:t>
      </w:r>
      <w:r>
        <w:rPr>
          <w:rFonts w:ascii="Arial Unicode MS" w:hAnsi="Arial Unicode MS"/>
          <w:color w:val="17365D"/>
        </w:rPr>
        <w:t>。</w:t>
      </w:r>
    </w:p>
    <w:p w14:paraId="0E29E6CC" w14:textId="4A160640" w:rsidR="00D33AEA" w:rsidRPr="000F1113" w:rsidRDefault="005C0BA4" w:rsidP="00955566">
      <w:pPr>
        <w:ind w:leftChars="75" w:left="150"/>
        <w:jc w:val="both"/>
        <w:rPr>
          <w:rFonts w:ascii="Arial Unicode MS" w:hAnsi="Arial Unicode MS"/>
          <w:color w:val="17365D"/>
        </w:rPr>
      </w:pPr>
      <w:r>
        <w:rPr>
          <w:rFonts w:ascii="Arial Unicode MS" w:hAnsi="Arial Unicode MS"/>
          <w:color w:val="17365D"/>
        </w:rPr>
        <w:t xml:space="preserve">　　</w:t>
      </w:r>
      <w:r w:rsidRPr="000F1113">
        <w:rPr>
          <w:rFonts w:ascii="Arial Unicode MS" w:hAnsi="Arial Unicode MS"/>
          <w:color w:val="17365D"/>
        </w:rPr>
        <w:t>三</w:t>
      </w:r>
      <w:r>
        <w:rPr>
          <w:rFonts w:ascii="Arial Unicode MS" w:hAnsi="Arial Unicode MS"/>
          <w:color w:val="17365D"/>
        </w:rPr>
        <w:t>、</w:t>
      </w:r>
      <w:r w:rsidR="00D33AEA" w:rsidRPr="000F1113">
        <w:rPr>
          <w:rFonts w:ascii="Arial Unicode MS" w:hAnsi="Arial Unicode MS"/>
          <w:color w:val="17365D"/>
        </w:rPr>
        <w:t>最高法院。</w:t>
      </w:r>
    </w:p>
    <w:p w14:paraId="3AEFC568" w14:textId="77777777" w:rsidR="005C0BA4" w:rsidRDefault="00955566" w:rsidP="00955566">
      <w:pPr>
        <w:pStyle w:val="2"/>
      </w:pPr>
      <w:bookmarkStart w:id="6" w:name="a2"/>
      <w:bookmarkEnd w:id="6"/>
      <w:r>
        <w:t>第</w:t>
      </w:r>
      <w:r>
        <w:t>2</w:t>
      </w:r>
      <w:r>
        <w:t>條</w:t>
      </w:r>
      <w:r w:rsidR="00D33AEA" w:rsidRPr="00D10FAC">
        <w:t>（法院之權限</w:t>
      </w:r>
      <w:r w:rsidR="005C0BA4">
        <w:t>）</w:t>
      </w:r>
    </w:p>
    <w:p w14:paraId="0FE95ADB" w14:textId="5E6640F0" w:rsidR="00D33AEA" w:rsidRPr="000F1113" w:rsidRDefault="005C0BA4" w:rsidP="00955566">
      <w:pPr>
        <w:ind w:leftChars="75" w:left="150"/>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1</w:t>
      </w:r>
      <w:r w:rsidRPr="007D50D2">
        <w:rPr>
          <w:rFonts w:ascii="Calibri" w:hAnsi="Calibri"/>
          <w:color w:val="404040"/>
          <w:sz w:val="18"/>
        </w:rPr>
        <w:t>﹞</w:t>
      </w:r>
      <w:r w:rsidR="00D33AEA" w:rsidRPr="000F1113">
        <w:rPr>
          <w:rFonts w:ascii="Arial Unicode MS" w:hAnsi="Arial Unicode MS"/>
          <w:color w:val="17365D"/>
        </w:rPr>
        <w:t>法院審判民事、刑事及其他法律規定訴訟案件，並依法管轄非訟事件。</w:t>
      </w:r>
    </w:p>
    <w:p w14:paraId="32EAA305" w14:textId="77777777" w:rsidR="005C0BA4" w:rsidRDefault="00955566" w:rsidP="00955566">
      <w:pPr>
        <w:pStyle w:val="2"/>
        <w:rPr>
          <w:b/>
          <w:color w:val="FFFFFF"/>
        </w:rPr>
      </w:pPr>
      <w:bookmarkStart w:id="7" w:name="a3"/>
      <w:bookmarkEnd w:id="7"/>
      <w:r>
        <w:t>第</w:t>
      </w:r>
      <w:r>
        <w:t>3</w:t>
      </w:r>
      <w:r>
        <w:t>條</w:t>
      </w:r>
      <w:r w:rsidR="00D33AEA" w:rsidRPr="00D10FAC">
        <w:t>（</w:t>
      </w:r>
      <w:r w:rsidR="004D54AF" w:rsidRPr="004D54AF">
        <w:rPr>
          <w:rFonts w:hint="eastAsia"/>
        </w:rPr>
        <w:t>法院審判案件之獨任制與合議制</w:t>
      </w:r>
      <w:r w:rsidR="00D33AEA" w:rsidRPr="00D10FAC">
        <w:t>）</w:t>
      </w:r>
      <w:r w:rsidR="005C0BA4">
        <w:rPr>
          <w:rFonts w:hint="eastAsia"/>
          <w:b/>
          <w:color w:val="FFFFFF"/>
        </w:rPr>
        <w:t>∵</w:t>
      </w:r>
    </w:p>
    <w:p w14:paraId="6BFAA20F" w14:textId="1AB3590A" w:rsidR="005C0BA4" w:rsidRDefault="005C0BA4" w:rsidP="00E97B65">
      <w:pPr>
        <w:ind w:left="142"/>
        <w:rPr>
          <w:color w:val="17365D"/>
        </w:rPr>
      </w:pPr>
      <w:r w:rsidRPr="007D50D2">
        <w:rPr>
          <w:rFonts w:ascii="Calibri" w:hAnsi="Calibri" w:hint="eastAsia"/>
          <w:color w:val="404040"/>
          <w:sz w:val="18"/>
        </w:rPr>
        <w:t>﹝</w:t>
      </w:r>
      <w:r w:rsidRPr="007D50D2">
        <w:rPr>
          <w:rFonts w:ascii="Calibri" w:hAnsi="Calibri" w:hint="eastAsia"/>
          <w:color w:val="404040"/>
          <w:sz w:val="18"/>
        </w:rPr>
        <w:t>1</w:t>
      </w:r>
      <w:r w:rsidRPr="007D50D2">
        <w:rPr>
          <w:rFonts w:ascii="Calibri" w:hAnsi="Calibri" w:hint="eastAsia"/>
          <w:color w:val="404040"/>
          <w:sz w:val="18"/>
        </w:rPr>
        <w:t>﹞</w:t>
      </w:r>
      <w:r w:rsidR="00E97B65" w:rsidRPr="00F133AF">
        <w:rPr>
          <w:rFonts w:hint="eastAsia"/>
          <w:color w:val="17365D"/>
        </w:rPr>
        <w:t>地方法院審判案件，以法官一人獨任或三人合議行之</w:t>
      </w:r>
      <w:r>
        <w:rPr>
          <w:rFonts w:hint="eastAsia"/>
          <w:color w:val="17365D"/>
        </w:rPr>
        <w:t>。</w:t>
      </w:r>
    </w:p>
    <w:p w14:paraId="1E314310" w14:textId="53179769" w:rsidR="005C0BA4" w:rsidRDefault="005C0BA4" w:rsidP="00E97B65">
      <w:pPr>
        <w:ind w:left="142"/>
        <w:rPr>
          <w:color w:val="17365D"/>
        </w:rPr>
      </w:pPr>
      <w:r w:rsidRPr="007D50D2">
        <w:rPr>
          <w:rFonts w:ascii="Calibri" w:hAnsi="Calibri" w:hint="eastAsia"/>
          <w:color w:val="404040"/>
          <w:sz w:val="18"/>
        </w:rPr>
        <w:t>﹝</w:t>
      </w:r>
      <w:r w:rsidRPr="007D50D2">
        <w:rPr>
          <w:rFonts w:ascii="Calibri" w:hAnsi="Calibri" w:hint="eastAsia"/>
          <w:color w:val="404040"/>
          <w:sz w:val="18"/>
        </w:rPr>
        <w:t>2</w:t>
      </w:r>
      <w:r w:rsidRPr="007D50D2">
        <w:rPr>
          <w:rFonts w:ascii="Calibri" w:hAnsi="Calibri" w:hint="eastAsia"/>
          <w:color w:val="404040"/>
          <w:sz w:val="18"/>
        </w:rPr>
        <w:t>﹞</w:t>
      </w:r>
      <w:r w:rsidRPr="00E97B65">
        <w:rPr>
          <w:rFonts w:hint="eastAsia"/>
          <w:color w:val="666699"/>
        </w:rPr>
        <w:t>高等法院審判案件，以法官三人合議行之</w:t>
      </w:r>
      <w:r>
        <w:rPr>
          <w:rFonts w:hint="eastAsia"/>
          <w:color w:val="17365D"/>
        </w:rPr>
        <w:t>。</w:t>
      </w:r>
    </w:p>
    <w:p w14:paraId="4A22C1B0" w14:textId="03CA4430" w:rsidR="00E97B65" w:rsidRPr="00F133AF" w:rsidRDefault="005C0BA4" w:rsidP="00E97B65">
      <w:pPr>
        <w:ind w:left="142"/>
        <w:rPr>
          <w:color w:val="17365D"/>
        </w:rPr>
      </w:pPr>
      <w:r w:rsidRPr="007D50D2">
        <w:rPr>
          <w:rFonts w:ascii="Calibri" w:hAnsi="Calibri" w:hint="eastAsia"/>
          <w:color w:val="404040"/>
          <w:sz w:val="18"/>
        </w:rPr>
        <w:t>﹝</w:t>
      </w:r>
      <w:r w:rsidRPr="007D50D2">
        <w:rPr>
          <w:rFonts w:ascii="Calibri" w:hAnsi="Calibri" w:hint="eastAsia"/>
          <w:color w:val="404040"/>
          <w:sz w:val="18"/>
        </w:rPr>
        <w:t>3</w:t>
      </w:r>
      <w:r w:rsidRPr="007D50D2">
        <w:rPr>
          <w:rFonts w:ascii="Calibri" w:hAnsi="Calibri" w:hint="eastAsia"/>
          <w:color w:val="404040"/>
          <w:sz w:val="18"/>
        </w:rPr>
        <w:t>﹞</w:t>
      </w:r>
      <w:r w:rsidR="00E97B65" w:rsidRPr="00F133AF">
        <w:rPr>
          <w:rFonts w:hint="eastAsia"/>
          <w:color w:val="17365D"/>
        </w:rPr>
        <w:t>最高法院審判案件，除法律另有規定外，以法官五人合議行之。</w:t>
      </w:r>
    </w:p>
    <w:p w14:paraId="326D5DAC" w14:textId="21EC679C" w:rsidR="00E97B65" w:rsidRPr="00036A3A" w:rsidRDefault="00E97B65" w:rsidP="00E97B65">
      <w:pPr>
        <w:ind w:leftChars="75" w:left="150"/>
        <w:jc w:val="both"/>
        <w:rPr>
          <w:rFonts w:ascii="Arial Unicode MS" w:hAnsi="Arial Unicode MS"/>
          <w:color w:val="5F5F5F"/>
        </w:rPr>
      </w:pPr>
      <w:r w:rsidRPr="00036A3A">
        <w:rPr>
          <w:rFonts w:ascii="Arial Unicode MS" w:hAnsi="Arial Unicode MS"/>
          <w:color w:val="5F5F5F"/>
          <w:sz w:val="18"/>
        </w:rPr>
        <w:t>【</w:t>
      </w:r>
      <w:r w:rsidRPr="00036A3A">
        <w:rPr>
          <w:rFonts w:ascii="Arial Unicode MS" w:hAnsi="Arial Unicode MS" w:hint="eastAsia"/>
          <w:color w:val="5F5F5F"/>
          <w:sz w:val="18"/>
        </w:rPr>
        <w:t>參考</w:t>
      </w:r>
      <w:r w:rsidRPr="00036A3A">
        <w:rPr>
          <w:rFonts w:ascii="Arial Unicode MS" w:hAnsi="Arial Unicode MS"/>
          <w:color w:val="5F5F5F"/>
          <w:sz w:val="18"/>
        </w:rPr>
        <w:t>裁判】</w:t>
      </w:r>
      <w:hyperlink r:id="rId19" w:anchor="a法院組織法第三條" w:history="1">
        <w:r w:rsidRPr="00036A3A">
          <w:rPr>
            <w:rStyle w:val="a3"/>
            <w:rFonts w:ascii="Arial Unicode MS" w:hAnsi="Arial Unicode MS"/>
            <w:color w:val="5F5F5F"/>
            <w:sz w:val="18"/>
          </w:rPr>
          <w:t>90,</w:t>
        </w:r>
        <w:r w:rsidRPr="00036A3A">
          <w:rPr>
            <w:rStyle w:val="a3"/>
            <w:rFonts w:ascii="Arial Unicode MS" w:hAnsi="Arial Unicode MS"/>
            <w:color w:val="5F5F5F"/>
            <w:sz w:val="18"/>
          </w:rPr>
          <w:t>上</w:t>
        </w:r>
        <w:r w:rsidRPr="00036A3A">
          <w:rPr>
            <w:rStyle w:val="a3"/>
            <w:rFonts w:ascii="Arial Unicode MS" w:hAnsi="Arial Unicode MS"/>
            <w:color w:val="5F5F5F"/>
            <w:sz w:val="18"/>
          </w:rPr>
          <w:t>,329</w:t>
        </w:r>
      </w:hyperlink>
    </w:p>
    <w:p w14:paraId="1D25BC63" w14:textId="0CECA135" w:rsidR="005C0BA4" w:rsidRDefault="005C0BA4" w:rsidP="00B00B19">
      <w:pPr>
        <w:pStyle w:val="3"/>
        <w:ind w:left="118"/>
      </w:pPr>
      <w:r>
        <w:rPr>
          <w:rFonts w:hint="eastAsia"/>
        </w:rPr>
        <w:t>--</w:t>
      </w:r>
      <w:r w:rsidRPr="003D4637">
        <w:rPr>
          <w:rFonts w:hint="eastAsia"/>
        </w:rPr>
        <w:t>10</w:t>
      </w:r>
      <w:r>
        <w:rPr>
          <w:rFonts w:hint="eastAsia"/>
        </w:rPr>
        <w:t>8</w:t>
      </w:r>
      <w:r w:rsidRPr="003D4637">
        <w:rPr>
          <w:rFonts w:hint="eastAsia"/>
        </w:rPr>
        <w:t>年</w:t>
      </w:r>
      <w:r w:rsidRPr="003D4637">
        <w:rPr>
          <w:rFonts w:hint="eastAsia"/>
        </w:rPr>
        <w:t>1</w:t>
      </w:r>
      <w:r w:rsidRPr="003D4637">
        <w:rPr>
          <w:rFonts w:hint="eastAsia"/>
        </w:rPr>
        <w:t>月</w:t>
      </w:r>
      <w:r>
        <w:rPr>
          <w:rFonts w:hint="eastAsia"/>
        </w:rPr>
        <w:t>4</w:t>
      </w:r>
      <w:r w:rsidRPr="003D4637">
        <w:rPr>
          <w:rFonts w:hint="eastAsia"/>
        </w:rPr>
        <w:t>日修正前條文</w:t>
      </w:r>
      <w:r w:rsidRPr="003D4637">
        <w:rPr>
          <w:rFonts w:hint="eastAsia"/>
        </w:rPr>
        <w:t>--</w:t>
      </w:r>
      <w:hyperlink r:id="rId20" w:history="1">
        <w:r w:rsidRPr="003D4637">
          <w:rPr>
            <w:rStyle w:val="a3"/>
            <w:szCs w:val="20"/>
          </w:rPr>
          <w:t>比對程式</w:t>
        </w:r>
      </w:hyperlink>
    </w:p>
    <w:p w14:paraId="646F76AA" w14:textId="7002D224" w:rsidR="005C0BA4" w:rsidRDefault="005C0BA4" w:rsidP="00955566">
      <w:pPr>
        <w:ind w:leftChars="75" w:left="150"/>
        <w:jc w:val="both"/>
        <w:rPr>
          <w:rFonts w:ascii="Arial Unicode MS" w:hAnsi="Arial Unicode MS"/>
          <w:color w:val="5F5F5F"/>
        </w:rPr>
      </w:pPr>
      <w:r w:rsidRPr="007D50D2">
        <w:rPr>
          <w:rFonts w:ascii="Calibri" w:hAnsi="Calibri" w:hint="eastAsia"/>
          <w:color w:val="404040"/>
          <w:sz w:val="18"/>
        </w:rPr>
        <w:t>﹝</w:t>
      </w:r>
      <w:r w:rsidRPr="007D50D2">
        <w:rPr>
          <w:rFonts w:ascii="Calibri" w:hAnsi="Calibri" w:hint="eastAsia"/>
          <w:color w:val="404040"/>
          <w:sz w:val="18"/>
        </w:rPr>
        <w:t>1</w:t>
      </w:r>
      <w:r w:rsidRPr="007D50D2">
        <w:rPr>
          <w:rFonts w:ascii="Calibri" w:hAnsi="Calibri" w:hint="eastAsia"/>
          <w:color w:val="404040"/>
          <w:sz w:val="18"/>
        </w:rPr>
        <w:t>﹞</w:t>
      </w:r>
      <w:r w:rsidR="00D33AEA" w:rsidRPr="00E97B65">
        <w:rPr>
          <w:rFonts w:ascii="Arial Unicode MS" w:hAnsi="Arial Unicode MS"/>
          <w:color w:val="5F5F5F"/>
        </w:rPr>
        <w:t>地方法院審判案件，以法官一人獨任或三人合議行之</w:t>
      </w:r>
      <w:r>
        <w:rPr>
          <w:rFonts w:ascii="Arial Unicode MS" w:hAnsi="Arial Unicode MS"/>
          <w:color w:val="5F5F5F"/>
        </w:rPr>
        <w:t>。</w:t>
      </w:r>
    </w:p>
    <w:p w14:paraId="6CC3DF02" w14:textId="606FC12A" w:rsidR="005C0BA4" w:rsidRPr="00B413AC" w:rsidRDefault="005C0BA4" w:rsidP="00955566">
      <w:pPr>
        <w:ind w:leftChars="75" w:left="150"/>
        <w:jc w:val="both"/>
        <w:rPr>
          <w:rFonts w:ascii="Arial Unicode MS" w:hAnsi="Arial Unicode MS"/>
          <w:color w:val="5F5F5F"/>
        </w:rPr>
      </w:pPr>
      <w:r w:rsidRPr="00B413AC">
        <w:rPr>
          <w:rFonts w:ascii="Calibri" w:hAnsi="Calibri"/>
          <w:color w:val="5F5F5F"/>
          <w:sz w:val="18"/>
        </w:rPr>
        <w:t>﹝</w:t>
      </w:r>
      <w:r w:rsidRPr="00B413AC">
        <w:rPr>
          <w:rFonts w:ascii="Calibri" w:hAnsi="Calibri"/>
          <w:color w:val="5F5F5F"/>
          <w:sz w:val="18"/>
        </w:rPr>
        <w:t>2</w:t>
      </w:r>
      <w:r w:rsidRPr="00B413AC">
        <w:rPr>
          <w:rFonts w:ascii="Calibri" w:hAnsi="Calibri"/>
          <w:color w:val="5F5F5F"/>
          <w:sz w:val="18"/>
        </w:rPr>
        <w:t>﹞</w:t>
      </w:r>
      <w:r w:rsidRPr="00B413AC">
        <w:rPr>
          <w:rFonts w:ascii="Arial Unicode MS" w:hAnsi="Arial Unicode MS"/>
          <w:color w:val="5F5F5F"/>
        </w:rPr>
        <w:t>高等法院審判案件，以法官三人合議行之。</w:t>
      </w:r>
    </w:p>
    <w:p w14:paraId="0FAF9E1D" w14:textId="04EEBA85" w:rsidR="008B41CF" w:rsidRPr="00E97B65" w:rsidRDefault="005C0BA4" w:rsidP="00955566">
      <w:pPr>
        <w:ind w:leftChars="75" w:left="150"/>
        <w:jc w:val="both"/>
        <w:rPr>
          <w:rFonts w:ascii="Arial Unicode MS" w:hAnsi="Arial Unicode MS"/>
          <w:color w:val="5F5F5F"/>
        </w:rPr>
      </w:pPr>
      <w:r w:rsidRPr="007D50D2">
        <w:rPr>
          <w:rFonts w:ascii="Calibri" w:hAnsi="Calibri"/>
          <w:color w:val="404040"/>
          <w:sz w:val="18"/>
        </w:rPr>
        <w:t>﹝</w:t>
      </w:r>
      <w:r w:rsidRPr="007D50D2">
        <w:rPr>
          <w:rFonts w:ascii="Calibri" w:hAnsi="Calibri"/>
          <w:color w:val="404040"/>
          <w:sz w:val="18"/>
        </w:rPr>
        <w:t>3</w:t>
      </w:r>
      <w:r w:rsidRPr="007D50D2">
        <w:rPr>
          <w:rFonts w:ascii="Calibri" w:hAnsi="Calibri"/>
          <w:color w:val="404040"/>
          <w:sz w:val="18"/>
        </w:rPr>
        <w:t>﹞</w:t>
      </w:r>
      <w:r w:rsidR="00D33AEA" w:rsidRPr="00E97B65">
        <w:rPr>
          <w:rFonts w:ascii="Arial Unicode MS" w:hAnsi="Arial Unicode MS"/>
          <w:color w:val="5F5F5F"/>
        </w:rPr>
        <w:t>最高法院審判案件，以法官五人合議行之。</w:t>
      </w:r>
      <w:r w:rsidR="00E66C55" w:rsidRPr="00BC2AAE">
        <w:rPr>
          <w:rFonts w:ascii="Arial Unicode MS" w:hAnsi="Arial Unicode MS" w:hint="eastAsia"/>
          <w:color w:val="FFFFFF"/>
          <w:szCs w:val="20"/>
        </w:rPr>
        <w:t>∴</w:t>
      </w:r>
    </w:p>
    <w:p w14:paraId="2444543D" w14:textId="77777777" w:rsidR="005C0BA4" w:rsidRDefault="00955566" w:rsidP="00955566">
      <w:pPr>
        <w:pStyle w:val="2"/>
      </w:pPr>
      <w:bookmarkStart w:id="8" w:name="a4"/>
      <w:bookmarkEnd w:id="8"/>
      <w:r>
        <w:t>第</w:t>
      </w:r>
      <w:r>
        <w:t>4</w:t>
      </w:r>
      <w:r>
        <w:t>條</w:t>
      </w:r>
      <w:r w:rsidR="00D33AEA" w:rsidRPr="00D10FAC">
        <w:t>（審判長</w:t>
      </w:r>
      <w:r w:rsidR="005C0BA4">
        <w:t>）</w:t>
      </w:r>
    </w:p>
    <w:p w14:paraId="1E68E957" w14:textId="3237E9B9" w:rsidR="005C0BA4" w:rsidRDefault="005C0BA4" w:rsidP="00955566">
      <w:pPr>
        <w:ind w:leftChars="75" w:left="150"/>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1</w:t>
      </w:r>
      <w:r w:rsidRPr="007D50D2">
        <w:rPr>
          <w:rFonts w:ascii="Calibri" w:hAnsi="Calibri"/>
          <w:color w:val="404040"/>
          <w:sz w:val="18"/>
        </w:rPr>
        <w:t>﹞</w:t>
      </w:r>
      <w:r w:rsidR="00D33AEA" w:rsidRPr="0042483F">
        <w:rPr>
          <w:rFonts w:ascii="Arial Unicode MS" w:hAnsi="Arial Unicode MS"/>
          <w:color w:val="17365D"/>
        </w:rPr>
        <w:t>合議審判，以庭長充審判長；無庭長或庭長有事故時，以庭員中資深者充之，資同以年長者充之</w:t>
      </w:r>
      <w:r>
        <w:rPr>
          <w:rFonts w:ascii="Arial Unicode MS" w:hAnsi="Arial Unicode MS"/>
          <w:color w:val="17365D"/>
        </w:rPr>
        <w:t>。</w:t>
      </w:r>
    </w:p>
    <w:p w14:paraId="76D1D9A7" w14:textId="070AFE41" w:rsidR="00D33AEA" w:rsidRPr="00D10FAC" w:rsidRDefault="005C0BA4" w:rsidP="00955566">
      <w:pPr>
        <w:ind w:leftChars="75" w:left="150"/>
        <w:jc w:val="both"/>
        <w:rPr>
          <w:rFonts w:ascii="Arial Unicode MS" w:hAnsi="Arial Unicode MS"/>
          <w:color w:val="666699"/>
        </w:rPr>
      </w:pPr>
      <w:r w:rsidRPr="007D50D2">
        <w:rPr>
          <w:rFonts w:ascii="Calibri" w:hAnsi="Calibri"/>
          <w:color w:val="404040"/>
          <w:sz w:val="18"/>
        </w:rPr>
        <w:t>﹝</w:t>
      </w:r>
      <w:r w:rsidRPr="007D50D2">
        <w:rPr>
          <w:rFonts w:ascii="Calibri" w:hAnsi="Calibri"/>
          <w:color w:val="404040"/>
          <w:sz w:val="18"/>
        </w:rPr>
        <w:t>2</w:t>
      </w:r>
      <w:r w:rsidRPr="007D50D2">
        <w:rPr>
          <w:rFonts w:ascii="Calibri" w:hAnsi="Calibri"/>
          <w:color w:val="404040"/>
          <w:sz w:val="18"/>
        </w:rPr>
        <w:t>﹞</w:t>
      </w:r>
      <w:r w:rsidR="00D33AEA" w:rsidRPr="00D10FAC">
        <w:rPr>
          <w:rFonts w:ascii="Arial Unicode MS" w:hAnsi="Arial Unicode MS"/>
          <w:color w:val="666699"/>
        </w:rPr>
        <w:t>獨任審判，即以該法官行審判長之職權。</w:t>
      </w:r>
    </w:p>
    <w:p w14:paraId="28434B53" w14:textId="77777777" w:rsidR="005C0BA4" w:rsidRDefault="00955566" w:rsidP="00955566">
      <w:pPr>
        <w:pStyle w:val="2"/>
      </w:pPr>
      <w:bookmarkStart w:id="9" w:name="a5"/>
      <w:bookmarkEnd w:id="9"/>
      <w:r>
        <w:t>第</w:t>
      </w:r>
      <w:r>
        <w:t>5</w:t>
      </w:r>
      <w:r>
        <w:t>條</w:t>
      </w:r>
      <w:r w:rsidR="00D33AEA" w:rsidRPr="00D10FAC">
        <w:t>（不合法事務分配之效力</w:t>
      </w:r>
      <w:r w:rsidR="005C0BA4">
        <w:t>）</w:t>
      </w:r>
    </w:p>
    <w:p w14:paraId="0EEEE426" w14:textId="706C44C6" w:rsidR="005C0BA4" w:rsidRDefault="005C0BA4" w:rsidP="00955566">
      <w:pPr>
        <w:ind w:leftChars="75" w:left="150"/>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1</w:t>
      </w:r>
      <w:r w:rsidRPr="007D50D2">
        <w:rPr>
          <w:rFonts w:ascii="Calibri" w:hAnsi="Calibri"/>
          <w:color w:val="404040"/>
          <w:sz w:val="18"/>
        </w:rPr>
        <w:t>﹞</w:t>
      </w:r>
      <w:r w:rsidR="00D33AEA" w:rsidRPr="0042483F">
        <w:rPr>
          <w:rFonts w:ascii="Arial Unicode MS" w:hAnsi="Arial Unicode MS"/>
          <w:color w:val="17365D"/>
        </w:rPr>
        <w:t>法官審判訴訟案件，其事務分配及代理次序，雖有未合本法所定者，審判仍屬有效</w:t>
      </w:r>
      <w:r>
        <w:rPr>
          <w:rFonts w:ascii="Arial Unicode MS" w:hAnsi="Arial Unicode MS"/>
          <w:color w:val="17365D"/>
        </w:rPr>
        <w:t>。</w:t>
      </w:r>
    </w:p>
    <w:p w14:paraId="3279A3F8" w14:textId="399B6036" w:rsidR="00D33AEA" w:rsidRPr="00D10FAC" w:rsidRDefault="005C0BA4" w:rsidP="00955566">
      <w:pPr>
        <w:ind w:leftChars="75" w:left="150"/>
        <w:jc w:val="both"/>
        <w:rPr>
          <w:rFonts w:ascii="Arial Unicode MS" w:hAnsi="Arial Unicode MS"/>
          <w:color w:val="666699"/>
        </w:rPr>
      </w:pPr>
      <w:r w:rsidRPr="007D50D2">
        <w:rPr>
          <w:rFonts w:ascii="Calibri" w:hAnsi="Calibri"/>
          <w:color w:val="404040"/>
          <w:sz w:val="18"/>
        </w:rPr>
        <w:t>﹝</w:t>
      </w:r>
      <w:r w:rsidRPr="007D50D2">
        <w:rPr>
          <w:rFonts w:ascii="Calibri" w:hAnsi="Calibri"/>
          <w:color w:val="404040"/>
          <w:sz w:val="18"/>
        </w:rPr>
        <w:t>2</w:t>
      </w:r>
      <w:r w:rsidRPr="007D50D2">
        <w:rPr>
          <w:rFonts w:ascii="Calibri" w:hAnsi="Calibri"/>
          <w:color w:val="404040"/>
          <w:sz w:val="18"/>
        </w:rPr>
        <w:t>﹞</w:t>
      </w:r>
      <w:r w:rsidR="00D33AEA" w:rsidRPr="00D10FAC">
        <w:rPr>
          <w:rFonts w:ascii="Arial Unicode MS" w:hAnsi="Arial Unicode MS"/>
          <w:color w:val="666699"/>
        </w:rPr>
        <w:t>前項規定，於非訟事件之處理準用之。</w:t>
      </w:r>
    </w:p>
    <w:p w14:paraId="10262A7A" w14:textId="77777777" w:rsidR="005C0BA4" w:rsidRDefault="00955566" w:rsidP="00955566">
      <w:pPr>
        <w:pStyle w:val="2"/>
      </w:pPr>
      <w:r>
        <w:t>第</w:t>
      </w:r>
      <w:r>
        <w:t>6</w:t>
      </w:r>
      <w:r>
        <w:t>條</w:t>
      </w:r>
      <w:r w:rsidR="00D33AEA" w:rsidRPr="00D10FAC">
        <w:t>（分院準用本院之規定</w:t>
      </w:r>
      <w:r w:rsidR="005C0BA4">
        <w:t>）</w:t>
      </w:r>
    </w:p>
    <w:p w14:paraId="73EADCE6" w14:textId="1E5B674F" w:rsidR="00D33AEA" w:rsidRPr="000F1113" w:rsidRDefault="005C0BA4" w:rsidP="00955566">
      <w:pPr>
        <w:ind w:leftChars="75" w:left="150"/>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1</w:t>
      </w:r>
      <w:r w:rsidRPr="007D50D2">
        <w:rPr>
          <w:rFonts w:ascii="Calibri" w:hAnsi="Calibri"/>
          <w:color w:val="404040"/>
          <w:sz w:val="18"/>
        </w:rPr>
        <w:t>﹞</w:t>
      </w:r>
      <w:r w:rsidR="00D33AEA" w:rsidRPr="000F1113">
        <w:rPr>
          <w:rFonts w:ascii="Arial Unicode MS" w:hAnsi="Arial Unicode MS"/>
          <w:color w:val="17365D"/>
        </w:rPr>
        <w:t>高等法院分院及地方法院分院審判訴訟案件及處理非訟事件，適用關於各該本院之規定。</w:t>
      </w:r>
    </w:p>
    <w:p w14:paraId="141C01DB" w14:textId="77777777" w:rsidR="005C0BA4" w:rsidRDefault="00955566" w:rsidP="00955566">
      <w:pPr>
        <w:pStyle w:val="2"/>
      </w:pPr>
      <w:r>
        <w:t>第</w:t>
      </w:r>
      <w:r>
        <w:t>7</w:t>
      </w:r>
      <w:r>
        <w:t>條</w:t>
      </w:r>
      <w:r w:rsidR="00D33AEA" w:rsidRPr="00D10FAC">
        <w:t>（法院之劃分與變更</w:t>
      </w:r>
      <w:r w:rsidR="005C0BA4">
        <w:t>）</w:t>
      </w:r>
    </w:p>
    <w:p w14:paraId="75F31E4C" w14:textId="6A5C93F9" w:rsidR="005C0BA4" w:rsidRDefault="005C0BA4" w:rsidP="00955566">
      <w:pPr>
        <w:ind w:leftChars="75" w:left="150"/>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1</w:t>
      </w:r>
      <w:r w:rsidRPr="007D50D2">
        <w:rPr>
          <w:rFonts w:ascii="Calibri" w:hAnsi="Calibri"/>
          <w:color w:val="404040"/>
          <w:sz w:val="18"/>
        </w:rPr>
        <w:t>﹞</w:t>
      </w:r>
      <w:r w:rsidR="00D33AEA" w:rsidRPr="000F1113">
        <w:rPr>
          <w:rFonts w:ascii="Arial Unicode MS" w:hAnsi="Arial Unicode MS"/>
          <w:color w:val="17365D"/>
        </w:rPr>
        <w:t>地方法院及其分院、高等法院及其分院管轄區域之劃分或變更，由</w:t>
      </w:r>
      <w:hyperlink r:id="rId21" w:tgtFrame="_blank" w:history="1">
        <w:r w:rsidR="00337FB2" w:rsidRPr="00337FB2">
          <w:rPr>
            <w:rStyle w:val="a3"/>
            <w:szCs w:val="26"/>
          </w:rPr>
          <w:t>司法院</w:t>
        </w:r>
      </w:hyperlink>
      <w:r w:rsidR="00D33AEA" w:rsidRPr="000F1113">
        <w:rPr>
          <w:rFonts w:ascii="Arial Unicode MS" w:hAnsi="Arial Unicode MS"/>
          <w:color w:val="17365D"/>
        </w:rPr>
        <w:t>定之</w:t>
      </w:r>
      <w:r>
        <w:rPr>
          <w:rFonts w:ascii="Arial Unicode MS" w:hAnsi="Arial Unicode MS"/>
          <w:color w:val="17365D"/>
        </w:rPr>
        <w:t>。</w:t>
      </w:r>
    </w:p>
    <w:p w14:paraId="69F003E7" w14:textId="77777777" w:rsidR="000144AD" w:rsidRDefault="000144AD" w:rsidP="000144AD">
      <w:pPr>
        <w:pStyle w:val="2"/>
      </w:pPr>
      <w:bookmarkStart w:id="10" w:name="a7b1"/>
      <w:bookmarkEnd w:id="10"/>
      <w:r>
        <w:t>第</w:t>
      </w:r>
      <w:r>
        <w:t>7</w:t>
      </w:r>
      <w:r>
        <w:t>條之</w:t>
      </w:r>
      <w:r>
        <w:t>1</w:t>
      </w:r>
    </w:p>
    <w:p w14:paraId="37D2AD8E" w14:textId="77777777" w:rsidR="000144AD" w:rsidRPr="00A4447F" w:rsidRDefault="000144AD" w:rsidP="00A4447F">
      <w:pPr>
        <w:ind w:left="142"/>
        <w:rPr>
          <w:color w:val="17365D"/>
        </w:rPr>
      </w:pPr>
      <w:r w:rsidRPr="00A4447F">
        <w:rPr>
          <w:color w:val="17365D"/>
          <w:sz w:val="18"/>
        </w:rPr>
        <w:t>﹝</w:t>
      </w:r>
      <w:r w:rsidRPr="00A4447F">
        <w:rPr>
          <w:color w:val="17365D"/>
          <w:sz w:val="18"/>
        </w:rPr>
        <w:t>1</w:t>
      </w:r>
      <w:r w:rsidRPr="00A4447F">
        <w:rPr>
          <w:color w:val="17365D"/>
          <w:sz w:val="18"/>
        </w:rPr>
        <w:t>﹞</w:t>
      </w:r>
      <w:r w:rsidRPr="00A4447F">
        <w:rPr>
          <w:color w:val="17365D"/>
        </w:rPr>
        <w:t>本法規範之法院及其他審判權法院間審判權爭議之處理，適用本章之規定。</w:t>
      </w:r>
    </w:p>
    <w:p w14:paraId="2858E4FF" w14:textId="77777777" w:rsidR="000144AD" w:rsidRDefault="000144AD" w:rsidP="000144AD">
      <w:pPr>
        <w:pStyle w:val="2"/>
      </w:pPr>
      <w:bookmarkStart w:id="11" w:name="a7b2"/>
      <w:bookmarkEnd w:id="11"/>
      <w:r>
        <w:t>第</w:t>
      </w:r>
      <w:r>
        <w:t>7</w:t>
      </w:r>
      <w:r>
        <w:t>條之</w:t>
      </w:r>
      <w:r>
        <w:t>2</w:t>
      </w:r>
    </w:p>
    <w:p w14:paraId="7555DE41" w14:textId="77777777" w:rsidR="000144AD" w:rsidRPr="00A4447F" w:rsidRDefault="000144AD" w:rsidP="00A4447F">
      <w:pPr>
        <w:ind w:left="142"/>
        <w:rPr>
          <w:color w:val="17365D"/>
        </w:rPr>
      </w:pPr>
      <w:r w:rsidRPr="00A4447F">
        <w:rPr>
          <w:color w:val="17365D"/>
          <w:sz w:val="18"/>
        </w:rPr>
        <w:t>﹝</w:t>
      </w:r>
      <w:r w:rsidRPr="00A4447F">
        <w:rPr>
          <w:color w:val="17365D"/>
          <w:sz w:val="18"/>
        </w:rPr>
        <w:t>1</w:t>
      </w:r>
      <w:r w:rsidRPr="00A4447F">
        <w:rPr>
          <w:color w:val="17365D"/>
          <w:sz w:val="18"/>
        </w:rPr>
        <w:t>﹞</w:t>
      </w:r>
      <w:r w:rsidRPr="00A4447F">
        <w:rPr>
          <w:color w:val="17365D"/>
        </w:rPr>
        <w:t>起訴時法院有審判權者，不因訴訟繫屬後事實及法律狀態變更而受影響。</w:t>
      </w:r>
    </w:p>
    <w:p w14:paraId="7A3C58B9" w14:textId="77777777" w:rsidR="000144AD" w:rsidRPr="00A4447F" w:rsidRDefault="000144AD" w:rsidP="00A4447F">
      <w:pPr>
        <w:ind w:left="142"/>
        <w:rPr>
          <w:color w:val="17365D"/>
        </w:rPr>
      </w:pPr>
      <w:r w:rsidRPr="00A4447F">
        <w:rPr>
          <w:color w:val="17365D"/>
          <w:sz w:val="18"/>
        </w:rPr>
        <w:t>﹝</w:t>
      </w:r>
      <w:r w:rsidRPr="00A4447F">
        <w:rPr>
          <w:color w:val="17365D"/>
          <w:sz w:val="18"/>
        </w:rPr>
        <w:t>2</w:t>
      </w:r>
      <w:r w:rsidRPr="00A4447F">
        <w:rPr>
          <w:color w:val="17365D"/>
          <w:sz w:val="18"/>
        </w:rPr>
        <w:t>﹞</w:t>
      </w:r>
      <w:r w:rsidRPr="00A4447F">
        <w:rPr>
          <w:color w:val="17365D"/>
        </w:rPr>
        <w:t>訴訟已繫屬於法院者，當事人不得就同一事件向不同審判權之法院更行起訴。</w:t>
      </w:r>
    </w:p>
    <w:p w14:paraId="7824ADCF" w14:textId="77777777" w:rsidR="000144AD" w:rsidRPr="00A4447F" w:rsidRDefault="000144AD" w:rsidP="00A4447F">
      <w:pPr>
        <w:ind w:left="142"/>
        <w:rPr>
          <w:color w:val="17365D"/>
        </w:rPr>
      </w:pPr>
      <w:r w:rsidRPr="00A4447F">
        <w:rPr>
          <w:color w:val="17365D"/>
          <w:sz w:val="18"/>
        </w:rPr>
        <w:t>﹝</w:t>
      </w:r>
      <w:r w:rsidRPr="00A4447F">
        <w:rPr>
          <w:color w:val="17365D"/>
          <w:sz w:val="18"/>
        </w:rPr>
        <w:t>3</w:t>
      </w:r>
      <w:r w:rsidRPr="00A4447F">
        <w:rPr>
          <w:color w:val="17365D"/>
          <w:sz w:val="18"/>
        </w:rPr>
        <w:t>﹞</w:t>
      </w:r>
      <w:r w:rsidRPr="00A4447F">
        <w:rPr>
          <w:color w:val="17365D"/>
        </w:rPr>
        <w:t>法院認其有審判權而為裁判經確定者，其他法院受該裁判關於審判權認定之羈束。</w:t>
      </w:r>
    </w:p>
    <w:p w14:paraId="322CE11A" w14:textId="77777777" w:rsidR="000144AD" w:rsidRDefault="000144AD" w:rsidP="000144AD">
      <w:pPr>
        <w:pStyle w:val="2"/>
      </w:pPr>
      <w:bookmarkStart w:id="12" w:name="a7b3"/>
      <w:bookmarkEnd w:id="12"/>
      <w:r>
        <w:t>第</w:t>
      </w:r>
      <w:r>
        <w:t>7</w:t>
      </w:r>
      <w:r>
        <w:t>條之</w:t>
      </w:r>
      <w:r>
        <w:t>3</w:t>
      </w:r>
    </w:p>
    <w:p w14:paraId="7EC46281" w14:textId="77777777" w:rsidR="000144AD" w:rsidRPr="00A4447F" w:rsidRDefault="000144AD" w:rsidP="00A4447F">
      <w:pPr>
        <w:ind w:left="142"/>
        <w:rPr>
          <w:color w:val="17365D"/>
        </w:rPr>
      </w:pPr>
      <w:r w:rsidRPr="00A4447F">
        <w:rPr>
          <w:color w:val="17365D"/>
          <w:sz w:val="18"/>
        </w:rPr>
        <w:t>﹝</w:t>
      </w:r>
      <w:r w:rsidRPr="00A4447F">
        <w:rPr>
          <w:color w:val="17365D"/>
          <w:sz w:val="18"/>
        </w:rPr>
        <w:t>1</w:t>
      </w:r>
      <w:r w:rsidRPr="00A4447F">
        <w:rPr>
          <w:color w:val="17365D"/>
          <w:sz w:val="18"/>
        </w:rPr>
        <w:t>﹞</w:t>
      </w:r>
      <w:r w:rsidRPr="00A4447F">
        <w:rPr>
          <w:color w:val="17365D"/>
        </w:rPr>
        <w:t>法院認其無審判權者，應依職權以裁定將訴訟移送至有審判權之管轄法院。但其他法律另有規定者，不在此限。</w:t>
      </w:r>
    </w:p>
    <w:p w14:paraId="4F03FAAE" w14:textId="77777777" w:rsidR="000144AD" w:rsidRPr="00A4447F" w:rsidRDefault="000144AD" w:rsidP="00A4447F">
      <w:pPr>
        <w:ind w:left="142"/>
        <w:rPr>
          <w:color w:val="17365D"/>
        </w:rPr>
      </w:pPr>
      <w:r w:rsidRPr="00A4447F">
        <w:rPr>
          <w:color w:val="17365D"/>
          <w:sz w:val="18"/>
        </w:rPr>
        <w:t>﹝</w:t>
      </w:r>
      <w:r w:rsidRPr="00A4447F">
        <w:rPr>
          <w:color w:val="17365D"/>
          <w:sz w:val="18"/>
        </w:rPr>
        <w:t>2</w:t>
      </w:r>
      <w:r w:rsidRPr="00A4447F">
        <w:rPr>
          <w:color w:val="17365D"/>
          <w:sz w:val="18"/>
        </w:rPr>
        <w:t>﹞</w:t>
      </w:r>
      <w:r w:rsidRPr="00A4447F">
        <w:rPr>
          <w:color w:val="17365D"/>
        </w:rPr>
        <w:t>前項有審判權之管轄法院為多數而原告有指定者，移送至指定之法院。</w:t>
      </w:r>
    </w:p>
    <w:p w14:paraId="66B4BCF3" w14:textId="77777777" w:rsidR="000144AD" w:rsidRPr="00A4447F" w:rsidRDefault="000144AD" w:rsidP="00A4447F">
      <w:pPr>
        <w:ind w:left="142"/>
        <w:rPr>
          <w:color w:val="17365D"/>
        </w:rPr>
      </w:pPr>
      <w:r w:rsidRPr="00A4447F">
        <w:rPr>
          <w:color w:val="17365D"/>
          <w:sz w:val="18"/>
        </w:rPr>
        <w:t>﹝</w:t>
      </w:r>
      <w:r w:rsidRPr="00A4447F">
        <w:rPr>
          <w:color w:val="17365D"/>
          <w:sz w:val="18"/>
        </w:rPr>
        <w:t>3</w:t>
      </w:r>
      <w:r w:rsidRPr="00A4447F">
        <w:rPr>
          <w:color w:val="17365D"/>
          <w:sz w:val="18"/>
        </w:rPr>
        <w:t>﹞</w:t>
      </w:r>
      <w:r w:rsidRPr="00A4447F">
        <w:rPr>
          <w:color w:val="17365D"/>
        </w:rPr>
        <w:t>當事人就法院之審判權有爭執者，法院應先為裁定。</w:t>
      </w:r>
    </w:p>
    <w:p w14:paraId="3EC1AB04" w14:textId="77777777" w:rsidR="000144AD" w:rsidRPr="00A4447F" w:rsidRDefault="000144AD" w:rsidP="00A4447F">
      <w:pPr>
        <w:ind w:left="142"/>
        <w:rPr>
          <w:color w:val="17365D"/>
        </w:rPr>
      </w:pPr>
      <w:r w:rsidRPr="00A4447F">
        <w:rPr>
          <w:color w:val="17365D"/>
          <w:sz w:val="18"/>
        </w:rPr>
        <w:t>﹝</w:t>
      </w:r>
      <w:r w:rsidRPr="00A4447F">
        <w:rPr>
          <w:color w:val="17365D"/>
          <w:sz w:val="18"/>
        </w:rPr>
        <w:t>4</w:t>
      </w:r>
      <w:r w:rsidRPr="00A4447F">
        <w:rPr>
          <w:color w:val="17365D"/>
          <w:sz w:val="18"/>
        </w:rPr>
        <w:t>﹞</w:t>
      </w:r>
      <w:r w:rsidRPr="00A4447F">
        <w:rPr>
          <w:color w:val="17365D"/>
        </w:rPr>
        <w:t>法院為第一項及前項裁定前，應先徵詢當事人之意見。</w:t>
      </w:r>
    </w:p>
    <w:p w14:paraId="26CA9225" w14:textId="77777777" w:rsidR="000144AD" w:rsidRPr="00A4447F" w:rsidRDefault="000144AD" w:rsidP="00A4447F">
      <w:pPr>
        <w:ind w:left="142"/>
        <w:rPr>
          <w:color w:val="17365D"/>
        </w:rPr>
      </w:pPr>
      <w:r w:rsidRPr="00A4447F">
        <w:rPr>
          <w:color w:val="17365D"/>
          <w:sz w:val="18"/>
        </w:rPr>
        <w:lastRenderedPageBreak/>
        <w:t>﹝</w:t>
      </w:r>
      <w:r w:rsidRPr="00A4447F">
        <w:rPr>
          <w:color w:val="17365D"/>
          <w:sz w:val="18"/>
        </w:rPr>
        <w:t>5</w:t>
      </w:r>
      <w:r w:rsidRPr="00A4447F">
        <w:rPr>
          <w:color w:val="17365D"/>
          <w:sz w:val="18"/>
        </w:rPr>
        <w:t>﹞</w:t>
      </w:r>
      <w:r w:rsidRPr="00A4447F">
        <w:rPr>
          <w:color w:val="17365D"/>
        </w:rPr>
        <w:t>第一項及第三項裁定，得為抗告。</w:t>
      </w:r>
    </w:p>
    <w:p w14:paraId="4455592D" w14:textId="77777777" w:rsidR="000144AD" w:rsidRDefault="000144AD" w:rsidP="000144AD">
      <w:pPr>
        <w:pStyle w:val="2"/>
      </w:pPr>
      <w:bookmarkStart w:id="13" w:name="a7b4"/>
      <w:bookmarkEnd w:id="13"/>
      <w:r>
        <w:t>第</w:t>
      </w:r>
      <w:r>
        <w:t>7</w:t>
      </w:r>
      <w:r>
        <w:t>條之</w:t>
      </w:r>
      <w:r>
        <w:t>4</w:t>
      </w:r>
    </w:p>
    <w:p w14:paraId="194AF4FB" w14:textId="77777777" w:rsidR="000144AD" w:rsidRPr="00A4447F" w:rsidRDefault="000144AD" w:rsidP="00A4447F">
      <w:pPr>
        <w:ind w:left="142"/>
        <w:rPr>
          <w:color w:val="17365D"/>
        </w:rPr>
      </w:pPr>
      <w:r w:rsidRPr="00A4447F">
        <w:rPr>
          <w:color w:val="17365D"/>
          <w:sz w:val="18"/>
        </w:rPr>
        <w:t>﹝</w:t>
      </w:r>
      <w:r w:rsidRPr="00A4447F">
        <w:rPr>
          <w:color w:val="17365D"/>
          <w:sz w:val="18"/>
        </w:rPr>
        <w:t>1</w:t>
      </w:r>
      <w:r w:rsidRPr="00A4447F">
        <w:rPr>
          <w:color w:val="17365D"/>
          <w:sz w:val="18"/>
        </w:rPr>
        <w:t>﹞</w:t>
      </w:r>
      <w:r w:rsidRPr="00A4447F">
        <w:rPr>
          <w:color w:val="17365D"/>
        </w:rPr>
        <w:t>前條第一項移送之裁定確定時，受移送法院認其亦無審判權者，應以裁定停止訴訟程序，並向其所屬審判權之終審法院請求指定有審判權之管轄法院。但有下列情形之一者，不在此限：</w:t>
      </w:r>
    </w:p>
    <w:p w14:paraId="6BA50EA8" w14:textId="77777777" w:rsidR="000144AD" w:rsidRPr="00A4447F" w:rsidRDefault="000144AD" w:rsidP="00A4447F">
      <w:pPr>
        <w:ind w:left="142"/>
        <w:rPr>
          <w:color w:val="17365D"/>
        </w:rPr>
      </w:pPr>
      <w:r w:rsidRPr="00A4447F">
        <w:rPr>
          <w:color w:val="17365D"/>
        </w:rPr>
        <w:t xml:space="preserve">　　一、原法院所屬審判權之終審法院已認原法院無審判權而為裁判。</w:t>
      </w:r>
    </w:p>
    <w:p w14:paraId="36303C31" w14:textId="77777777" w:rsidR="000144AD" w:rsidRPr="00A4447F" w:rsidRDefault="000144AD" w:rsidP="00A4447F">
      <w:pPr>
        <w:ind w:left="142"/>
        <w:rPr>
          <w:color w:val="17365D"/>
        </w:rPr>
      </w:pPr>
      <w:r w:rsidRPr="00A4447F">
        <w:rPr>
          <w:color w:val="17365D"/>
        </w:rPr>
        <w:t xml:space="preserve">　　二、民事法院受理由行政法院移送之訴訟，當事人合意願由民事法院為裁判。</w:t>
      </w:r>
    </w:p>
    <w:p w14:paraId="7381F2B3" w14:textId="77777777" w:rsidR="000144AD" w:rsidRPr="00A4447F" w:rsidRDefault="000144AD" w:rsidP="00A4447F">
      <w:pPr>
        <w:ind w:left="142"/>
        <w:rPr>
          <w:color w:val="17365D"/>
        </w:rPr>
      </w:pPr>
      <w:r w:rsidRPr="00A4447F">
        <w:rPr>
          <w:color w:val="17365D"/>
          <w:sz w:val="18"/>
        </w:rPr>
        <w:t>﹝</w:t>
      </w:r>
      <w:r w:rsidRPr="00A4447F">
        <w:rPr>
          <w:color w:val="17365D"/>
          <w:sz w:val="18"/>
        </w:rPr>
        <w:t>2</w:t>
      </w:r>
      <w:r w:rsidRPr="00A4447F">
        <w:rPr>
          <w:color w:val="17365D"/>
          <w:sz w:val="18"/>
        </w:rPr>
        <w:t>﹞</w:t>
      </w:r>
      <w:r w:rsidRPr="00A4447F">
        <w:rPr>
          <w:color w:val="17365D"/>
        </w:rPr>
        <w:t>前項所稱終審法院，指最高法院、最高行政法院或懲戒法院第二審合議庭。</w:t>
      </w:r>
    </w:p>
    <w:p w14:paraId="5B48A121" w14:textId="77777777" w:rsidR="000144AD" w:rsidRPr="00A4447F" w:rsidRDefault="000144AD" w:rsidP="00A4447F">
      <w:pPr>
        <w:ind w:left="142"/>
        <w:rPr>
          <w:color w:val="17365D"/>
        </w:rPr>
      </w:pPr>
      <w:r w:rsidRPr="00A4447F">
        <w:rPr>
          <w:color w:val="17365D"/>
          <w:sz w:val="18"/>
        </w:rPr>
        <w:t>﹝</w:t>
      </w:r>
      <w:r w:rsidRPr="00A4447F">
        <w:rPr>
          <w:color w:val="17365D"/>
          <w:sz w:val="18"/>
        </w:rPr>
        <w:t>3</w:t>
      </w:r>
      <w:r w:rsidRPr="00A4447F">
        <w:rPr>
          <w:color w:val="17365D"/>
          <w:sz w:val="18"/>
        </w:rPr>
        <w:t>﹞</w:t>
      </w:r>
      <w:r w:rsidRPr="00A4447F">
        <w:rPr>
          <w:color w:val="17365D"/>
        </w:rPr>
        <w:t>第一項但書第二款之合意，應記明筆錄或以文書證之。</w:t>
      </w:r>
    </w:p>
    <w:p w14:paraId="0C5A629B" w14:textId="77777777" w:rsidR="000144AD" w:rsidRPr="00A4447F" w:rsidRDefault="000144AD" w:rsidP="00A4447F">
      <w:pPr>
        <w:ind w:left="142"/>
        <w:rPr>
          <w:color w:val="17365D"/>
        </w:rPr>
      </w:pPr>
      <w:r w:rsidRPr="00A4447F">
        <w:rPr>
          <w:color w:val="17365D"/>
          <w:sz w:val="18"/>
        </w:rPr>
        <w:t>﹝</w:t>
      </w:r>
      <w:r w:rsidRPr="00A4447F">
        <w:rPr>
          <w:color w:val="17365D"/>
          <w:sz w:val="18"/>
        </w:rPr>
        <w:t>4</w:t>
      </w:r>
      <w:r w:rsidRPr="00A4447F">
        <w:rPr>
          <w:color w:val="17365D"/>
          <w:sz w:val="18"/>
        </w:rPr>
        <w:t>﹞</w:t>
      </w:r>
      <w:r w:rsidRPr="00A4447F">
        <w:rPr>
          <w:color w:val="17365D"/>
        </w:rPr>
        <w:t>第一項之終審法院認有必要時，得依職權或依當事人、其代理人或辯護人之聲請，就關於審判權之專業法律問題選任專家學者，以書面或於言詞辯論時到場陳述其法律上意見。</w:t>
      </w:r>
    </w:p>
    <w:p w14:paraId="02859234" w14:textId="77777777" w:rsidR="000144AD" w:rsidRPr="00A4447F" w:rsidRDefault="000144AD" w:rsidP="00A4447F">
      <w:pPr>
        <w:ind w:left="142"/>
        <w:rPr>
          <w:color w:val="17365D"/>
        </w:rPr>
      </w:pPr>
      <w:r w:rsidRPr="00A4447F">
        <w:rPr>
          <w:color w:val="17365D"/>
          <w:sz w:val="18"/>
        </w:rPr>
        <w:t>﹝</w:t>
      </w:r>
      <w:r w:rsidRPr="00A4447F">
        <w:rPr>
          <w:color w:val="17365D"/>
          <w:sz w:val="18"/>
        </w:rPr>
        <w:t>5</w:t>
      </w:r>
      <w:r w:rsidRPr="00A4447F">
        <w:rPr>
          <w:color w:val="17365D"/>
          <w:sz w:val="18"/>
        </w:rPr>
        <w:t>﹞</w:t>
      </w:r>
      <w:r w:rsidRPr="00A4447F">
        <w:rPr>
          <w:color w:val="17365D"/>
        </w:rPr>
        <w:t>前項陳述意見之人，應揭露下列資訊：</w:t>
      </w:r>
    </w:p>
    <w:p w14:paraId="594689B7" w14:textId="77777777" w:rsidR="000144AD" w:rsidRPr="00A4447F" w:rsidRDefault="000144AD" w:rsidP="00A4447F">
      <w:pPr>
        <w:ind w:left="142"/>
        <w:rPr>
          <w:color w:val="17365D"/>
        </w:rPr>
      </w:pPr>
      <w:r w:rsidRPr="00A4447F">
        <w:rPr>
          <w:color w:val="17365D"/>
        </w:rPr>
        <w:t xml:space="preserve">　　一、相關專業意見或資料之準備或提出，是否與當事人、關係人或其代理人或辯護人有分工或合作關係。</w:t>
      </w:r>
    </w:p>
    <w:p w14:paraId="021E0D80" w14:textId="77777777" w:rsidR="000144AD" w:rsidRPr="00A4447F" w:rsidRDefault="000144AD" w:rsidP="00A4447F">
      <w:pPr>
        <w:ind w:left="142"/>
        <w:rPr>
          <w:color w:val="17365D"/>
        </w:rPr>
      </w:pPr>
      <w:r w:rsidRPr="00A4447F">
        <w:rPr>
          <w:color w:val="17365D"/>
        </w:rPr>
        <w:t xml:space="preserve">　　二、相關專業意見或資料之準備或提出，是否受當事人、關係人或其代理人或辯護人之金錢報酬或資助及其金額或價值。</w:t>
      </w:r>
    </w:p>
    <w:p w14:paraId="55F88DB6" w14:textId="77777777" w:rsidR="000144AD" w:rsidRPr="00A4447F" w:rsidRDefault="000144AD" w:rsidP="00A4447F">
      <w:pPr>
        <w:ind w:left="142"/>
        <w:rPr>
          <w:color w:val="17365D"/>
        </w:rPr>
      </w:pPr>
      <w:r w:rsidRPr="00A4447F">
        <w:rPr>
          <w:color w:val="17365D"/>
        </w:rPr>
        <w:t xml:space="preserve">　　三、其他提供金錢報酬或資助者之身分及其金額或價值。</w:t>
      </w:r>
    </w:p>
    <w:p w14:paraId="3B617163" w14:textId="77777777" w:rsidR="000144AD" w:rsidRDefault="000144AD" w:rsidP="000144AD">
      <w:pPr>
        <w:pStyle w:val="2"/>
      </w:pPr>
      <w:bookmarkStart w:id="14" w:name="a7b5"/>
      <w:bookmarkEnd w:id="14"/>
      <w:r>
        <w:t>第</w:t>
      </w:r>
      <w:r>
        <w:t>7</w:t>
      </w:r>
      <w:r>
        <w:t>條之</w:t>
      </w:r>
      <w:r>
        <w:t>5</w:t>
      </w:r>
    </w:p>
    <w:p w14:paraId="2447AD85" w14:textId="77777777" w:rsidR="000144AD" w:rsidRPr="00A4447F" w:rsidRDefault="000144AD" w:rsidP="00A4447F">
      <w:pPr>
        <w:ind w:left="142"/>
        <w:rPr>
          <w:color w:val="17365D"/>
        </w:rPr>
      </w:pPr>
      <w:r w:rsidRPr="00A4447F">
        <w:rPr>
          <w:color w:val="17365D"/>
          <w:sz w:val="18"/>
        </w:rPr>
        <w:t>﹝</w:t>
      </w:r>
      <w:r w:rsidRPr="00A4447F">
        <w:rPr>
          <w:color w:val="17365D"/>
          <w:sz w:val="18"/>
        </w:rPr>
        <w:t>1</w:t>
      </w:r>
      <w:r w:rsidRPr="00A4447F">
        <w:rPr>
          <w:color w:val="17365D"/>
          <w:sz w:val="18"/>
        </w:rPr>
        <w:t>﹞</w:t>
      </w:r>
      <w:r w:rsidRPr="00A4447F">
        <w:rPr>
          <w:color w:val="17365D"/>
        </w:rPr>
        <w:t>前條第一項之終審法院認受移送法院有審判權，應以裁定駁回之；認受移送法院無審判權，應以裁定指定其他有審判權之管轄法院。</w:t>
      </w:r>
    </w:p>
    <w:p w14:paraId="6CD896E3" w14:textId="77777777" w:rsidR="000144AD" w:rsidRPr="00A4447F" w:rsidRDefault="000144AD" w:rsidP="00A4447F">
      <w:pPr>
        <w:ind w:left="142"/>
        <w:rPr>
          <w:color w:val="17365D"/>
        </w:rPr>
      </w:pPr>
      <w:r w:rsidRPr="00A4447F">
        <w:rPr>
          <w:color w:val="17365D"/>
          <w:sz w:val="18"/>
        </w:rPr>
        <w:t>﹝</w:t>
      </w:r>
      <w:r w:rsidRPr="00A4447F">
        <w:rPr>
          <w:color w:val="17365D"/>
          <w:sz w:val="18"/>
        </w:rPr>
        <w:t>2</w:t>
      </w:r>
      <w:r w:rsidRPr="00A4447F">
        <w:rPr>
          <w:color w:val="17365D"/>
          <w:sz w:val="18"/>
        </w:rPr>
        <w:t>﹞</w:t>
      </w:r>
      <w:r w:rsidRPr="00A4447F">
        <w:rPr>
          <w:color w:val="17365D"/>
        </w:rPr>
        <w:t>前項受指定之法院，應受指定裁定關於審判權認定之羈束。</w:t>
      </w:r>
    </w:p>
    <w:p w14:paraId="4C217EEC" w14:textId="77777777" w:rsidR="000144AD" w:rsidRPr="00A4447F" w:rsidRDefault="000144AD" w:rsidP="00A4447F">
      <w:pPr>
        <w:ind w:left="142"/>
        <w:rPr>
          <w:color w:val="17365D"/>
        </w:rPr>
      </w:pPr>
      <w:r w:rsidRPr="00A4447F">
        <w:rPr>
          <w:color w:val="17365D"/>
          <w:sz w:val="18"/>
        </w:rPr>
        <w:t>﹝</w:t>
      </w:r>
      <w:r w:rsidRPr="00A4447F">
        <w:rPr>
          <w:color w:val="17365D"/>
          <w:sz w:val="18"/>
        </w:rPr>
        <w:t>3</w:t>
      </w:r>
      <w:r w:rsidRPr="00A4447F">
        <w:rPr>
          <w:color w:val="17365D"/>
          <w:sz w:val="18"/>
        </w:rPr>
        <w:t>﹞</w:t>
      </w:r>
      <w:r w:rsidRPr="00A4447F">
        <w:rPr>
          <w:color w:val="17365D"/>
        </w:rPr>
        <w:t>受移送法院或經前條第一項之終審法院指定之有審判權法院所為裁判，上級審法院不得以無審判權為撤銷或廢棄之理由。</w:t>
      </w:r>
    </w:p>
    <w:p w14:paraId="3C0EF256" w14:textId="77777777" w:rsidR="000144AD" w:rsidRDefault="000144AD" w:rsidP="000144AD">
      <w:pPr>
        <w:pStyle w:val="2"/>
      </w:pPr>
      <w:bookmarkStart w:id="15" w:name="a7b6"/>
      <w:bookmarkEnd w:id="15"/>
      <w:r>
        <w:t>第</w:t>
      </w:r>
      <w:r>
        <w:t>7</w:t>
      </w:r>
      <w:r>
        <w:t>條之</w:t>
      </w:r>
      <w:r>
        <w:t>6</w:t>
      </w:r>
    </w:p>
    <w:p w14:paraId="2473957A" w14:textId="0FDC4C82" w:rsidR="000144AD" w:rsidRPr="00A4447F" w:rsidRDefault="000144AD" w:rsidP="00A4447F">
      <w:pPr>
        <w:ind w:left="142"/>
        <w:rPr>
          <w:color w:val="17365D"/>
        </w:rPr>
      </w:pPr>
      <w:r w:rsidRPr="00A4447F">
        <w:rPr>
          <w:color w:val="17365D"/>
          <w:sz w:val="18"/>
        </w:rPr>
        <w:t>﹝</w:t>
      </w:r>
      <w:r w:rsidRPr="00A4447F">
        <w:rPr>
          <w:color w:val="17365D"/>
          <w:sz w:val="18"/>
        </w:rPr>
        <w:t>1</w:t>
      </w:r>
      <w:r w:rsidRPr="00A4447F">
        <w:rPr>
          <w:color w:val="17365D"/>
          <w:sz w:val="18"/>
        </w:rPr>
        <w:t>﹞</w:t>
      </w:r>
      <w:r w:rsidRPr="00A4447F">
        <w:rPr>
          <w:color w:val="17365D"/>
        </w:rPr>
        <w:t>第</w:t>
      </w:r>
      <w:hyperlink w:anchor="a7b4" w:history="1">
        <w:r w:rsidRPr="00F81C8F">
          <w:rPr>
            <w:rStyle w:val="a3"/>
            <w:rFonts w:ascii="Times New Roman" w:hAnsi="Times New Roman"/>
          </w:rPr>
          <w:t>七條之四</w:t>
        </w:r>
      </w:hyperlink>
      <w:r w:rsidRPr="00A4447F">
        <w:rPr>
          <w:color w:val="17365D"/>
        </w:rPr>
        <w:t>第一項停止訴訟程序之裁定，受移送法院得依聲請或依職權撤銷之。</w:t>
      </w:r>
    </w:p>
    <w:p w14:paraId="013A20B2" w14:textId="48AB4D14" w:rsidR="000144AD" w:rsidRPr="00A4447F" w:rsidRDefault="000144AD" w:rsidP="00A4447F">
      <w:pPr>
        <w:ind w:left="142"/>
        <w:rPr>
          <w:color w:val="17365D"/>
        </w:rPr>
      </w:pPr>
      <w:r w:rsidRPr="00A4447F">
        <w:rPr>
          <w:color w:val="17365D"/>
          <w:sz w:val="18"/>
        </w:rPr>
        <w:t>﹝</w:t>
      </w:r>
      <w:r w:rsidRPr="00A4447F">
        <w:rPr>
          <w:color w:val="17365D"/>
          <w:sz w:val="18"/>
        </w:rPr>
        <w:t>2</w:t>
      </w:r>
      <w:r w:rsidRPr="00A4447F">
        <w:rPr>
          <w:color w:val="17365D"/>
          <w:sz w:val="18"/>
        </w:rPr>
        <w:t>﹞</w:t>
      </w:r>
      <w:r w:rsidR="00F81C8F" w:rsidRPr="00A4447F">
        <w:rPr>
          <w:color w:val="17365D"/>
        </w:rPr>
        <w:t>第</w:t>
      </w:r>
      <w:hyperlink w:anchor="a7b4" w:history="1">
        <w:r w:rsidR="00F81C8F" w:rsidRPr="00F81C8F">
          <w:rPr>
            <w:rStyle w:val="a3"/>
            <w:rFonts w:ascii="Times New Roman" w:hAnsi="Times New Roman"/>
          </w:rPr>
          <w:t>七條之四</w:t>
        </w:r>
      </w:hyperlink>
      <w:r w:rsidRPr="00A4447F">
        <w:rPr>
          <w:color w:val="17365D"/>
        </w:rPr>
        <w:t>第一項停止訴訟程序之裁定及前項撤銷停止之裁定，得為抗告。</w:t>
      </w:r>
    </w:p>
    <w:p w14:paraId="2E05090F" w14:textId="77777777" w:rsidR="000144AD" w:rsidRPr="00A4447F" w:rsidRDefault="000144AD" w:rsidP="00A4447F">
      <w:pPr>
        <w:ind w:left="142"/>
        <w:rPr>
          <w:color w:val="17365D"/>
        </w:rPr>
      </w:pPr>
      <w:r w:rsidRPr="00A4447F">
        <w:rPr>
          <w:color w:val="17365D"/>
          <w:sz w:val="18"/>
        </w:rPr>
        <w:t>﹝</w:t>
      </w:r>
      <w:r w:rsidRPr="00A4447F">
        <w:rPr>
          <w:color w:val="17365D"/>
          <w:sz w:val="18"/>
        </w:rPr>
        <w:t>3</w:t>
      </w:r>
      <w:r w:rsidRPr="00A4447F">
        <w:rPr>
          <w:color w:val="17365D"/>
          <w:sz w:val="18"/>
        </w:rPr>
        <w:t>﹞</w:t>
      </w:r>
      <w:r w:rsidRPr="00A4447F">
        <w:rPr>
          <w:color w:val="17365D"/>
        </w:rPr>
        <w:t>受移送法院為第一項裁定後，應速通知受理其指定請求之終審法院。</w:t>
      </w:r>
    </w:p>
    <w:p w14:paraId="1239475D" w14:textId="77777777" w:rsidR="000144AD" w:rsidRPr="00A4447F" w:rsidRDefault="000144AD" w:rsidP="00A4447F">
      <w:pPr>
        <w:ind w:left="142"/>
        <w:rPr>
          <w:color w:val="17365D"/>
        </w:rPr>
      </w:pPr>
      <w:r w:rsidRPr="00A4447F">
        <w:rPr>
          <w:color w:val="17365D"/>
          <w:sz w:val="18"/>
        </w:rPr>
        <w:t>﹝</w:t>
      </w:r>
      <w:r w:rsidRPr="00A4447F">
        <w:rPr>
          <w:color w:val="17365D"/>
          <w:sz w:val="18"/>
        </w:rPr>
        <w:t>4</w:t>
      </w:r>
      <w:r w:rsidRPr="00A4447F">
        <w:rPr>
          <w:color w:val="17365D"/>
          <w:sz w:val="18"/>
        </w:rPr>
        <w:t>﹞</w:t>
      </w:r>
      <w:r w:rsidRPr="00A4447F">
        <w:rPr>
          <w:color w:val="17365D"/>
        </w:rPr>
        <w:t>受移送法院所為第一項裁定確定之同時，視為撤回其指定之請求。</w:t>
      </w:r>
    </w:p>
    <w:p w14:paraId="3A7381A1" w14:textId="77777777" w:rsidR="000144AD" w:rsidRDefault="000144AD" w:rsidP="000144AD">
      <w:pPr>
        <w:pStyle w:val="2"/>
      </w:pPr>
      <w:bookmarkStart w:id="16" w:name="a7b7"/>
      <w:bookmarkEnd w:id="16"/>
      <w:r>
        <w:t>第</w:t>
      </w:r>
      <w:r>
        <w:t>7</w:t>
      </w:r>
      <w:r>
        <w:t>條之</w:t>
      </w:r>
      <w:r>
        <w:t>7</w:t>
      </w:r>
    </w:p>
    <w:p w14:paraId="7C40E094" w14:textId="77777777" w:rsidR="000144AD" w:rsidRPr="00A4447F" w:rsidRDefault="000144AD" w:rsidP="00A4447F">
      <w:pPr>
        <w:ind w:left="142"/>
        <w:rPr>
          <w:color w:val="17365D"/>
        </w:rPr>
      </w:pPr>
      <w:r w:rsidRPr="00A4447F">
        <w:rPr>
          <w:color w:val="17365D"/>
          <w:sz w:val="18"/>
        </w:rPr>
        <w:t>﹝</w:t>
      </w:r>
      <w:r w:rsidRPr="00A4447F">
        <w:rPr>
          <w:color w:val="17365D"/>
          <w:sz w:val="18"/>
        </w:rPr>
        <w:t>1</w:t>
      </w:r>
      <w:r w:rsidRPr="00A4447F">
        <w:rPr>
          <w:color w:val="17365D"/>
          <w:sz w:val="18"/>
        </w:rPr>
        <w:t>﹞</w:t>
      </w:r>
      <w:r w:rsidRPr="00A4447F">
        <w:rPr>
          <w:color w:val="17365D"/>
        </w:rPr>
        <w:t>移送訴訟前如有急迫情形，法院應依當事人聲請或依職權為必要之處分。</w:t>
      </w:r>
    </w:p>
    <w:p w14:paraId="5FF48340" w14:textId="77777777" w:rsidR="000144AD" w:rsidRPr="00A4447F" w:rsidRDefault="000144AD" w:rsidP="00A4447F">
      <w:pPr>
        <w:ind w:left="142"/>
        <w:rPr>
          <w:color w:val="17365D"/>
        </w:rPr>
      </w:pPr>
      <w:r w:rsidRPr="00A4447F">
        <w:rPr>
          <w:color w:val="17365D"/>
          <w:sz w:val="18"/>
        </w:rPr>
        <w:t>﹝</w:t>
      </w:r>
      <w:r w:rsidRPr="00A4447F">
        <w:rPr>
          <w:color w:val="17365D"/>
          <w:sz w:val="18"/>
        </w:rPr>
        <w:t>2</w:t>
      </w:r>
      <w:r w:rsidRPr="00A4447F">
        <w:rPr>
          <w:color w:val="17365D"/>
          <w:sz w:val="18"/>
        </w:rPr>
        <w:t>﹞</w:t>
      </w:r>
      <w:r w:rsidRPr="00A4447F">
        <w:rPr>
          <w:color w:val="17365D"/>
        </w:rPr>
        <w:t>移送訴訟之裁定確定時，視為該訴訟自始即繫屬於受移送之法院。</w:t>
      </w:r>
    </w:p>
    <w:p w14:paraId="425C2742" w14:textId="77777777" w:rsidR="000144AD" w:rsidRPr="00A4447F" w:rsidRDefault="000144AD" w:rsidP="00A4447F">
      <w:pPr>
        <w:ind w:left="142"/>
        <w:rPr>
          <w:color w:val="17365D"/>
        </w:rPr>
      </w:pPr>
      <w:r w:rsidRPr="00A4447F">
        <w:rPr>
          <w:color w:val="17365D"/>
          <w:sz w:val="18"/>
        </w:rPr>
        <w:t>﹝</w:t>
      </w:r>
      <w:r w:rsidRPr="00A4447F">
        <w:rPr>
          <w:color w:val="17365D"/>
          <w:sz w:val="18"/>
        </w:rPr>
        <w:t>3</w:t>
      </w:r>
      <w:r w:rsidRPr="00A4447F">
        <w:rPr>
          <w:color w:val="17365D"/>
          <w:sz w:val="18"/>
        </w:rPr>
        <w:t>﹞</w:t>
      </w:r>
      <w:r w:rsidRPr="00A4447F">
        <w:rPr>
          <w:color w:val="17365D"/>
        </w:rPr>
        <w:t>前項情形，法院書記官應速將裁定正本附入卷宗，送交受移送之法院。</w:t>
      </w:r>
    </w:p>
    <w:p w14:paraId="645AF63A" w14:textId="77777777" w:rsidR="000144AD" w:rsidRDefault="000144AD" w:rsidP="000144AD">
      <w:pPr>
        <w:pStyle w:val="2"/>
      </w:pPr>
      <w:bookmarkStart w:id="17" w:name="a7b8"/>
      <w:bookmarkEnd w:id="17"/>
      <w:r>
        <w:t>第</w:t>
      </w:r>
      <w:r>
        <w:t>7</w:t>
      </w:r>
      <w:r>
        <w:t>條之</w:t>
      </w:r>
      <w:r>
        <w:t>8</w:t>
      </w:r>
    </w:p>
    <w:p w14:paraId="10A4F474" w14:textId="77777777" w:rsidR="000144AD" w:rsidRPr="00A4447F" w:rsidRDefault="000144AD" w:rsidP="00A4447F">
      <w:pPr>
        <w:ind w:left="142"/>
        <w:rPr>
          <w:color w:val="17365D"/>
        </w:rPr>
      </w:pPr>
      <w:r w:rsidRPr="00A4447F">
        <w:rPr>
          <w:color w:val="17365D"/>
          <w:sz w:val="18"/>
        </w:rPr>
        <w:t>﹝</w:t>
      </w:r>
      <w:r w:rsidRPr="00A4447F">
        <w:rPr>
          <w:color w:val="17365D"/>
          <w:sz w:val="18"/>
        </w:rPr>
        <w:t>1</w:t>
      </w:r>
      <w:r w:rsidRPr="00A4447F">
        <w:rPr>
          <w:color w:val="17365D"/>
          <w:sz w:val="18"/>
        </w:rPr>
        <w:t>﹞</w:t>
      </w:r>
      <w:r w:rsidRPr="00A4447F">
        <w:rPr>
          <w:color w:val="17365D"/>
        </w:rPr>
        <w:t>訴訟移送至其他法院者，依受移送法院應適用之訴訟法令定其訴訟費用之徵收。</w:t>
      </w:r>
    </w:p>
    <w:p w14:paraId="2342B067" w14:textId="77777777" w:rsidR="000144AD" w:rsidRPr="00A4447F" w:rsidRDefault="000144AD" w:rsidP="00A4447F">
      <w:pPr>
        <w:ind w:left="142"/>
        <w:rPr>
          <w:color w:val="17365D"/>
        </w:rPr>
      </w:pPr>
      <w:r w:rsidRPr="00A4447F">
        <w:rPr>
          <w:color w:val="17365D"/>
          <w:sz w:val="18"/>
        </w:rPr>
        <w:t>﹝</w:t>
      </w:r>
      <w:r w:rsidRPr="00A4447F">
        <w:rPr>
          <w:color w:val="17365D"/>
          <w:sz w:val="18"/>
        </w:rPr>
        <w:t>2</w:t>
      </w:r>
      <w:r w:rsidRPr="00A4447F">
        <w:rPr>
          <w:color w:val="17365D"/>
          <w:sz w:val="18"/>
        </w:rPr>
        <w:t>﹞</w:t>
      </w:r>
      <w:r w:rsidRPr="00A4447F">
        <w:rPr>
          <w:color w:val="17365D"/>
        </w:rPr>
        <w:t>移送前所生之訴訟費用視為受移送法院訴訟費用之一部分。</w:t>
      </w:r>
    </w:p>
    <w:p w14:paraId="507623FA" w14:textId="77777777" w:rsidR="000144AD" w:rsidRPr="00A4447F" w:rsidRDefault="000144AD" w:rsidP="00A4447F">
      <w:pPr>
        <w:ind w:left="142"/>
        <w:rPr>
          <w:color w:val="17365D"/>
        </w:rPr>
      </w:pPr>
      <w:r w:rsidRPr="00A4447F">
        <w:rPr>
          <w:color w:val="17365D"/>
          <w:sz w:val="18"/>
        </w:rPr>
        <w:t>﹝</w:t>
      </w:r>
      <w:r w:rsidRPr="00A4447F">
        <w:rPr>
          <w:color w:val="17365D"/>
          <w:sz w:val="18"/>
        </w:rPr>
        <w:t>3</w:t>
      </w:r>
      <w:r w:rsidRPr="00A4447F">
        <w:rPr>
          <w:color w:val="17365D"/>
          <w:sz w:val="18"/>
        </w:rPr>
        <w:t>﹞</w:t>
      </w:r>
      <w:r w:rsidRPr="00A4447F">
        <w:rPr>
          <w:color w:val="17365D"/>
        </w:rPr>
        <w:t>應行徵收之訴訟費用，原法院未加徵收、徵收不足額或溢收者，受移送法院應補行徵收或通知原收款法院退還溢收部分。</w:t>
      </w:r>
    </w:p>
    <w:p w14:paraId="5F4F0F60" w14:textId="77777777" w:rsidR="000144AD" w:rsidRDefault="000144AD" w:rsidP="000144AD">
      <w:pPr>
        <w:pStyle w:val="2"/>
      </w:pPr>
      <w:bookmarkStart w:id="18" w:name="a7b9"/>
      <w:bookmarkEnd w:id="18"/>
      <w:r>
        <w:t>第</w:t>
      </w:r>
      <w:r>
        <w:t>7</w:t>
      </w:r>
      <w:r>
        <w:t>條之</w:t>
      </w:r>
      <w:r>
        <w:t>9</w:t>
      </w:r>
    </w:p>
    <w:p w14:paraId="770DC2BE" w14:textId="43878431" w:rsidR="000144AD" w:rsidRPr="00C10776" w:rsidRDefault="000144AD" w:rsidP="00A4447F">
      <w:pPr>
        <w:ind w:left="142"/>
        <w:rPr>
          <w:color w:val="17365D"/>
        </w:rPr>
      </w:pPr>
      <w:r w:rsidRPr="000144AD">
        <w:rPr>
          <w:color w:val="404040"/>
          <w:sz w:val="18"/>
        </w:rPr>
        <w:t>﹝</w:t>
      </w:r>
      <w:r w:rsidRPr="000144AD">
        <w:rPr>
          <w:color w:val="404040"/>
          <w:sz w:val="18"/>
        </w:rPr>
        <w:t>1</w:t>
      </w:r>
      <w:r w:rsidRPr="000144AD">
        <w:rPr>
          <w:color w:val="404040"/>
          <w:sz w:val="18"/>
        </w:rPr>
        <w:t>﹞</w:t>
      </w:r>
      <w:r w:rsidRPr="00C10776">
        <w:rPr>
          <w:color w:val="17365D"/>
        </w:rPr>
        <w:t>第</w:t>
      </w:r>
      <w:hyperlink w:anchor="a7b3" w:history="1">
        <w:r w:rsidRPr="000144AD">
          <w:rPr>
            <w:rStyle w:val="a3"/>
            <w:rFonts w:ascii="Times New Roman" w:hAnsi="Times New Roman"/>
          </w:rPr>
          <w:t>七條之三</w:t>
        </w:r>
      </w:hyperlink>
      <w:r w:rsidRPr="00C10776">
        <w:rPr>
          <w:color w:val="17365D"/>
        </w:rPr>
        <w:t>第二項、第</w:t>
      </w:r>
      <w:hyperlink w:anchor="a7b7" w:history="1">
        <w:r w:rsidRPr="001B6F7F">
          <w:rPr>
            <w:rStyle w:val="a3"/>
            <w:rFonts w:ascii="Times New Roman" w:hAnsi="Times New Roman"/>
          </w:rPr>
          <w:t>七條之七</w:t>
        </w:r>
      </w:hyperlink>
      <w:r>
        <w:t>第二項、第三項及前條之規定，於第</w:t>
      </w:r>
      <w:hyperlink w:anchor="a7b4" w:history="1">
        <w:r w:rsidRPr="000144AD">
          <w:rPr>
            <w:rStyle w:val="a3"/>
            <w:rFonts w:ascii="Times New Roman" w:hAnsi="Times New Roman"/>
          </w:rPr>
          <w:t>七條之四</w:t>
        </w:r>
      </w:hyperlink>
      <w:r w:rsidRPr="00C10776">
        <w:rPr>
          <w:color w:val="17365D"/>
        </w:rPr>
        <w:t>第一項之終審法院依第七條</w:t>
      </w:r>
      <w:r w:rsidRPr="00C10776">
        <w:rPr>
          <w:color w:val="17365D"/>
        </w:rPr>
        <w:lastRenderedPageBreak/>
        <w:t>之五第一項規定為指定裁定之情形，準用之。</w:t>
      </w:r>
    </w:p>
    <w:p w14:paraId="65F4F04D" w14:textId="0FA7C961" w:rsidR="000144AD" w:rsidRDefault="000144AD" w:rsidP="00A4447F">
      <w:pPr>
        <w:ind w:left="142"/>
      </w:pPr>
      <w:r w:rsidRPr="000144AD">
        <w:rPr>
          <w:color w:val="404040"/>
          <w:sz w:val="18"/>
        </w:rPr>
        <w:t>﹝</w:t>
      </w:r>
      <w:r w:rsidRPr="000144AD">
        <w:rPr>
          <w:color w:val="404040"/>
          <w:sz w:val="18"/>
        </w:rPr>
        <w:t>2</w:t>
      </w:r>
      <w:r w:rsidRPr="000144AD">
        <w:rPr>
          <w:color w:val="404040"/>
          <w:sz w:val="18"/>
        </w:rPr>
        <w:t>﹞</w:t>
      </w:r>
      <w:r w:rsidRPr="00C10776">
        <w:rPr>
          <w:color w:val="17365D"/>
        </w:rPr>
        <w:t>第</w:t>
      </w:r>
      <w:hyperlink w:anchor="a7b4" w:history="1">
        <w:r w:rsidRPr="000144AD">
          <w:rPr>
            <w:rStyle w:val="a3"/>
            <w:rFonts w:ascii="Times New Roman" w:hAnsi="Times New Roman"/>
          </w:rPr>
          <w:t>七條之四</w:t>
        </w:r>
      </w:hyperlink>
      <w:r w:rsidRPr="00C10776">
        <w:rPr>
          <w:color w:val="17365D"/>
        </w:rPr>
        <w:t>第一項之終審法院受理請求指定事件，除本法另有規定外，</w:t>
      </w:r>
      <w:hyperlink r:id="rId22" w:history="1">
        <w:r w:rsidRPr="00B62513">
          <w:rPr>
            <w:rStyle w:val="a3"/>
            <w:rFonts w:ascii="Times New Roman" w:hAnsi="Times New Roman"/>
          </w:rPr>
          <w:t>民事訴訟法</w:t>
        </w:r>
      </w:hyperlink>
      <w:r>
        <w:t>、</w:t>
      </w:r>
      <w:hyperlink r:id="rId23" w:history="1">
        <w:r w:rsidRPr="00B62513">
          <w:rPr>
            <w:rStyle w:val="a3"/>
            <w:rFonts w:ascii="Times New Roman" w:hAnsi="Times New Roman"/>
          </w:rPr>
          <w:t>刑事訴訟法</w:t>
        </w:r>
      </w:hyperlink>
      <w:r>
        <w:t>、</w:t>
      </w:r>
      <w:hyperlink r:id="rId24" w:history="1">
        <w:r w:rsidRPr="00B62513">
          <w:rPr>
            <w:rStyle w:val="a3"/>
            <w:rFonts w:ascii="Times New Roman" w:hAnsi="Times New Roman"/>
          </w:rPr>
          <w:t>行政訴訟法</w:t>
        </w:r>
      </w:hyperlink>
      <w:r w:rsidRPr="00C10776">
        <w:rPr>
          <w:color w:val="17365D"/>
        </w:rPr>
        <w:t>及其他相關法律之規定，於性質不相牴觸之範圍內，亦準用之。</w:t>
      </w:r>
    </w:p>
    <w:p w14:paraId="00B3AECA" w14:textId="77777777" w:rsidR="000144AD" w:rsidRDefault="000144AD" w:rsidP="000144AD">
      <w:pPr>
        <w:pStyle w:val="2"/>
      </w:pPr>
      <w:bookmarkStart w:id="19" w:name="a7b10"/>
      <w:bookmarkEnd w:id="19"/>
      <w:r>
        <w:t>第</w:t>
      </w:r>
      <w:r>
        <w:t>7</w:t>
      </w:r>
      <w:r>
        <w:t>條之</w:t>
      </w:r>
      <w:r>
        <w:t>10</w:t>
      </w:r>
    </w:p>
    <w:p w14:paraId="084535AE" w14:textId="073505CB" w:rsidR="000144AD" w:rsidRPr="00C10776" w:rsidRDefault="007D4CCC" w:rsidP="00A4447F">
      <w:pPr>
        <w:ind w:left="142"/>
        <w:rPr>
          <w:color w:val="17365D"/>
        </w:rPr>
      </w:pPr>
      <w:r w:rsidRPr="000144AD">
        <w:rPr>
          <w:color w:val="404040"/>
          <w:sz w:val="18"/>
        </w:rPr>
        <w:t>﹝</w:t>
      </w:r>
      <w:r w:rsidRPr="000144AD">
        <w:rPr>
          <w:color w:val="404040"/>
          <w:sz w:val="18"/>
        </w:rPr>
        <w:t>1</w:t>
      </w:r>
      <w:r w:rsidRPr="000144AD">
        <w:rPr>
          <w:color w:val="404040"/>
          <w:sz w:val="18"/>
        </w:rPr>
        <w:t>﹞</w:t>
      </w:r>
      <w:r w:rsidR="000144AD" w:rsidRPr="00C10776">
        <w:rPr>
          <w:color w:val="17365D"/>
        </w:rPr>
        <w:t>第</w:t>
      </w:r>
      <w:hyperlink w:anchor="a7b4" w:history="1">
        <w:r w:rsidR="000144AD" w:rsidRPr="000144AD">
          <w:rPr>
            <w:rStyle w:val="a3"/>
            <w:rFonts w:ascii="Times New Roman" w:hAnsi="Times New Roman"/>
          </w:rPr>
          <w:t>七條之四</w:t>
        </w:r>
      </w:hyperlink>
      <w:r w:rsidR="000144AD" w:rsidRPr="00C10776">
        <w:rPr>
          <w:color w:val="17365D"/>
        </w:rPr>
        <w:t>至第七條之六及前條規定，於不得上訴第</w:t>
      </w:r>
      <w:hyperlink w:anchor="a7b4" w:history="1">
        <w:r w:rsidR="000144AD" w:rsidRPr="000144AD">
          <w:rPr>
            <w:rStyle w:val="a3"/>
            <w:rFonts w:ascii="Times New Roman" w:hAnsi="Times New Roman"/>
          </w:rPr>
          <w:t>七條之四</w:t>
        </w:r>
      </w:hyperlink>
      <w:r w:rsidR="000144AD" w:rsidRPr="00C10776">
        <w:rPr>
          <w:color w:val="17365D"/>
        </w:rPr>
        <w:t>第一項所定終審法院之訴訟準用之。</w:t>
      </w:r>
    </w:p>
    <w:p w14:paraId="622913D3" w14:textId="77777777" w:rsidR="000144AD" w:rsidRDefault="000144AD" w:rsidP="000144AD">
      <w:pPr>
        <w:pStyle w:val="2"/>
      </w:pPr>
      <w:bookmarkStart w:id="20" w:name="a7b11"/>
      <w:bookmarkEnd w:id="20"/>
      <w:r>
        <w:t>第</w:t>
      </w:r>
      <w:r>
        <w:t>7</w:t>
      </w:r>
      <w:r>
        <w:t>條之</w:t>
      </w:r>
      <w:r>
        <w:t>11</w:t>
      </w:r>
    </w:p>
    <w:p w14:paraId="7CA5AC0B" w14:textId="6804D3E1" w:rsidR="000144AD" w:rsidRPr="000144AD" w:rsidRDefault="007D4CCC" w:rsidP="00A4447F">
      <w:pPr>
        <w:ind w:left="142"/>
        <w:rPr>
          <w:rFonts w:ascii="Arial Unicode MS" w:hAnsi="Arial Unicode MS"/>
          <w:color w:val="17365D"/>
        </w:rPr>
      </w:pPr>
      <w:r w:rsidRPr="000144AD">
        <w:rPr>
          <w:color w:val="404040"/>
          <w:sz w:val="18"/>
        </w:rPr>
        <w:t>﹝</w:t>
      </w:r>
      <w:r w:rsidRPr="000144AD">
        <w:rPr>
          <w:color w:val="404040"/>
          <w:sz w:val="18"/>
        </w:rPr>
        <w:t>1</w:t>
      </w:r>
      <w:r w:rsidRPr="000144AD">
        <w:rPr>
          <w:color w:val="404040"/>
          <w:sz w:val="18"/>
        </w:rPr>
        <w:t>﹞</w:t>
      </w:r>
      <w:r w:rsidR="000144AD" w:rsidRPr="00C10776">
        <w:rPr>
          <w:color w:val="17365D"/>
        </w:rPr>
        <w:t>第</w:t>
      </w:r>
      <w:hyperlink w:anchor="a7b2" w:history="1">
        <w:r w:rsidR="000144AD" w:rsidRPr="000144AD">
          <w:rPr>
            <w:rStyle w:val="a3"/>
            <w:rFonts w:ascii="Times New Roman" w:hAnsi="Times New Roman"/>
          </w:rPr>
          <w:t>七條之二</w:t>
        </w:r>
      </w:hyperlink>
      <w:r w:rsidR="000144AD" w:rsidRPr="00C10776">
        <w:rPr>
          <w:color w:val="17365D"/>
        </w:rPr>
        <w:t>至前條規定，於其他程序事件準用之。</w:t>
      </w:r>
    </w:p>
    <w:p w14:paraId="68E12F98" w14:textId="6A7EA347" w:rsidR="00DC4E14" w:rsidRPr="00D10FAC" w:rsidRDefault="005C0BA4" w:rsidP="00DC4E14">
      <w:pPr>
        <w:ind w:left="119"/>
        <w:jc w:val="right"/>
        <w:rPr>
          <w:rFonts w:ascii="Arial Unicode MS" w:hAnsi="Arial Unicode MS"/>
          <w:color w:val="7E84B8"/>
        </w:rPr>
      </w:pPr>
      <w:r>
        <w:rPr>
          <w:rFonts w:ascii="Arial Unicode MS" w:hAnsi="Arial Unicode MS"/>
          <w:color w:val="17365D"/>
        </w:rPr>
        <w:t xml:space="preserve">　　　　</w:t>
      </w:r>
      <w:r w:rsidR="008B41CF" w:rsidRPr="00D10FAC">
        <w:rPr>
          <w:rFonts w:ascii="Arial Unicode MS" w:hAnsi="Arial Unicode MS" w:hint="eastAsia"/>
          <w:color w:val="666699"/>
        </w:rPr>
        <w:t xml:space="preserve">　　　　　　　　　　　　　　　　　　　　　　　　　　　　　　　　　　　　　　　　</w:t>
      </w:r>
      <w:hyperlink w:anchor="a章節索引" w:history="1">
        <w:r w:rsidR="00DC4E14" w:rsidRPr="00D10FAC">
          <w:rPr>
            <w:rStyle w:val="a3"/>
            <w:rFonts w:ascii="Arial Unicode MS" w:hAnsi="Arial Unicode MS" w:hint="eastAsia"/>
            <w:sz w:val="18"/>
          </w:rPr>
          <w:t>回索引</w:t>
        </w:r>
      </w:hyperlink>
      <w:r w:rsidR="004D0CBE">
        <w:rPr>
          <w:rFonts w:ascii="Arial Unicode MS" w:hAnsi="Arial Unicode MS" w:hint="eastAsia"/>
          <w:color w:val="808000"/>
          <w:sz w:val="18"/>
        </w:rPr>
        <w:t>〉〉</w:t>
      </w:r>
    </w:p>
    <w:p w14:paraId="21EBC571" w14:textId="77777777" w:rsidR="00D33AEA" w:rsidRPr="00D10FAC" w:rsidRDefault="00D33AEA" w:rsidP="00D6388B">
      <w:pPr>
        <w:pStyle w:val="1"/>
      </w:pPr>
      <w:bookmarkStart w:id="21" w:name="_第二章__地"/>
      <w:bookmarkEnd w:id="21"/>
      <w:r w:rsidRPr="00D10FAC">
        <w:t>第二章　　地方法院</w:t>
      </w:r>
    </w:p>
    <w:p w14:paraId="0752C0F9" w14:textId="77777777" w:rsidR="005C0BA4" w:rsidRDefault="00955566" w:rsidP="00955566">
      <w:pPr>
        <w:pStyle w:val="2"/>
      </w:pPr>
      <w:bookmarkStart w:id="22" w:name="a8"/>
      <w:bookmarkEnd w:id="22"/>
      <w:r>
        <w:t>第</w:t>
      </w:r>
      <w:r>
        <w:t>8</w:t>
      </w:r>
      <w:r>
        <w:t>條</w:t>
      </w:r>
      <w:r w:rsidR="00D33AEA" w:rsidRPr="00D10FAC">
        <w:t>（地方法院之設置</w:t>
      </w:r>
      <w:r w:rsidR="005C0BA4">
        <w:t>）</w:t>
      </w:r>
    </w:p>
    <w:p w14:paraId="5E619A47" w14:textId="195D876B" w:rsidR="005C0BA4" w:rsidRDefault="005C0BA4" w:rsidP="00955566">
      <w:pPr>
        <w:ind w:leftChars="59" w:left="118"/>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1</w:t>
      </w:r>
      <w:r w:rsidRPr="007D50D2">
        <w:rPr>
          <w:rFonts w:ascii="Calibri" w:hAnsi="Calibri"/>
          <w:color w:val="404040"/>
          <w:sz w:val="18"/>
        </w:rPr>
        <w:t>﹞</w:t>
      </w:r>
      <w:r w:rsidR="00D33AEA" w:rsidRPr="0042483F">
        <w:rPr>
          <w:rFonts w:ascii="Arial Unicode MS" w:hAnsi="Arial Unicode MS"/>
          <w:color w:val="17365D"/>
        </w:rPr>
        <w:t>直轄市或縣（市）各設地方法院。但得視其地理環境及案件多寡，增設地方法院分院；或合設地方法院；或將其轄區之一部劃歸其他地方法院或其分院，不受行政區劃限制</w:t>
      </w:r>
      <w:r>
        <w:rPr>
          <w:rFonts w:ascii="Arial Unicode MS" w:hAnsi="Arial Unicode MS"/>
          <w:color w:val="17365D"/>
        </w:rPr>
        <w:t>。</w:t>
      </w:r>
    </w:p>
    <w:p w14:paraId="3DF92703" w14:textId="6952CA14" w:rsidR="00D33AEA" w:rsidRPr="00D10FAC" w:rsidRDefault="005C0BA4" w:rsidP="00955566">
      <w:pPr>
        <w:ind w:leftChars="59" w:left="118"/>
        <w:jc w:val="both"/>
        <w:rPr>
          <w:rFonts w:ascii="Arial Unicode MS" w:hAnsi="Arial Unicode MS"/>
          <w:color w:val="666699"/>
        </w:rPr>
      </w:pPr>
      <w:r w:rsidRPr="007D50D2">
        <w:rPr>
          <w:rFonts w:ascii="Calibri" w:hAnsi="Calibri"/>
          <w:color w:val="404040"/>
          <w:sz w:val="18"/>
        </w:rPr>
        <w:t>﹝</w:t>
      </w:r>
      <w:r w:rsidRPr="007D50D2">
        <w:rPr>
          <w:rFonts w:ascii="Calibri" w:hAnsi="Calibri"/>
          <w:color w:val="404040"/>
          <w:sz w:val="18"/>
        </w:rPr>
        <w:t>2</w:t>
      </w:r>
      <w:r w:rsidRPr="007D50D2">
        <w:rPr>
          <w:rFonts w:ascii="Calibri" w:hAnsi="Calibri"/>
          <w:color w:val="404040"/>
          <w:sz w:val="18"/>
        </w:rPr>
        <w:t>﹞</w:t>
      </w:r>
      <w:r w:rsidR="00D33AEA" w:rsidRPr="00DC1A5C">
        <w:rPr>
          <w:rFonts w:ascii="Arial Unicode MS" w:hAnsi="Arial Unicode MS"/>
          <w:color w:val="17365D"/>
        </w:rPr>
        <w:t>在特定地區，因業務需要，得設專業地方法院；其組織及管轄等事項，以法律定之。</w:t>
      </w:r>
    </w:p>
    <w:p w14:paraId="4DD5A356" w14:textId="77777777" w:rsidR="005C0BA4" w:rsidRDefault="00955566" w:rsidP="00955566">
      <w:pPr>
        <w:pStyle w:val="2"/>
      </w:pPr>
      <w:bookmarkStart w:id="23" w:name="a9"/>
      <w:bookmarkEnd w:id="23"/>
      <w:r>
        <w:t>第</w:t>
      </w:r>
      <w:r>
        <w:t>9</w:t>
      </w:r>
      <w:r>
        <w:t>條</w:t>
      </w:r>
      <w:r w:rsidR="00D33AEA" w:rsidRPr="00D10FAC">
        <w:t>（地方法院之管轄事件</w:t>
      </w:r>
      <w:r w:rsidR="005C0BA4">
        <w:t>）</w:t>
      </w:r>
    </w:p>
    <w:p w14:paraId="18F1B714" w14:textId="547B4654" w:rsidR="00D33AEA" w:rsidRPr="000F1113" w:rsidRDefault="005C0BA4" w:rsidP="00955566">
      <w:pPr>
        <w:ind w:leftChars="59" w:left="118"/>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1</w:t>
      </w:r>
      <w:r w:rsidRPr="007D50D2">
        <w:rPr>
          <w:rFonts w:ascii="Calibri" w:hAnsi="Calibri"/>
          <w:color w:val="404040"/>
          <w:sz w:val="18"/>
        </w:rPr>
        <w:t>﹞</w:t>
      </w:r>
      <w:r w:rsidR="00D33AEA" w:rsidRPr="000F1113">
        <w:rPr>
          <w:rFonts w:ascii="Arial Unicode MS" w:hAnsi="Arial Unicode MS"/>
          <w:color w:val="17365D"/>
        </w:rPr>
        <w:t>地方法院管轄事件如左：</w:t>
      </w:r>
    </w:p>
    <w:p w14:paraId="254876DE" w14:textId="77777777" w:rsidR="005C0BA4" w:rsidRDefault="008B41CF" w:rsidP="00955566">
      <w:pPr>
        <w:ind w:leftChars="59" w:left="118"/>
        <w:jc w:val="both"/>
        <w:rPr>
          <w:rFonts w:ascii="Arial Unicode MS" w:hAnsi="Arial Unicode MS"/>
          <w:color w:val="17365D"/>
        </w:rPr>
      </w:pPr>
      <w:r w:rsidRPr="000F1113">
        <w:rPr>
          <w:rFonts w:ascii="Arial Unicode MS" w:hAnsi="Arial Unicode MS"/>
          <w:color w:val="17365D"/>
        </w:rPr>
        <w:t xml:space="preserve">　　</w:t>
      </w:r>
      <w:r w:rsidR="00D33AEA" w:rsidRPr="000F1113">
        <w:rPr>
          <w:rFonts w:ascii="Arial Unicode MS" w:hAnsi="Arial Unicode MS"/>
          <w:color w:val="17365D"/>
        </w:rPr>
        <w:t>一、民事、刑事第一審訴訟案件。但法律別有規定者，不在此限</w:t>
      </w:r>
      <w:r w:rsidR="005C0BA4">
        <w:rPr>
          <w:rFonts w:ascii="Arial Unicode MS" w:hAnsi="Arial Unicode MS"/>
          <w:color w:val="17365D"/>
        </w:rPr>
        <w:t>。</w:t>
      </w:r>
    </w:p>
    <w:p w14:paraId="6CC5A029" w14:textId="1586AA50" w:rsidR="005C0BA4" w:rsidRDefault="005C0BA4" w:rsidP="00955566">
      <w:pPr>
        <w:ind w:leftChars="59" w:left="118"/>
        <w:jc w:val="both"/>
        <w:rPr>
          <w:rFonts w:ascii="Arial Unicode MS" w:hAnsi="Arial Unicode MS"/>
          <w:color w:val="17365D"/>
        </w:rPr>
      </w:pPr>
      <w:r>
        <w:rPr>
          <w:rFonts w:ascii="Arial Unicode MS" w:hAnsi="Arial Unicode MS"/>
          <w:color w:val="17365D"/>
        </w:rPr>
        <w:t xml:space="preserve">　　</w:t>
      </w:r>
      <w:r w:rsidRPr="000F1113">
        <w:rPr>
          <w:rFonts w:ascii="Arial Unicode MS" w:hAnsi="Arial Unicode MS"/>
          <w:color w:val="17365D"/>
        </w:rPr>
        <w:t>二</w:t>
      </w:r>
      <w:r>
        <w:rPr>
          <w:rFonts w:ascii="Arial Unicode MS" w:hAnsi="Arial Unicode MS"/>
          <w:color w:val="17365D"/>
        </w:rPr>
        <w:t>、</w:t>
      </w:r>
      <w:r w:rsidR="00D33AEA" w:rsidRPr="000F1113">
        <w:rPr>
          <w:rFonts w:ascii="Arial Unicode MS" w:hAnsi="Arial Unicode MS"/>
          <w:color w:val="17365D"/>
        </w:rPr>
        <w:t>其他法律規定之訴訟案件</w:t>
      </w:r>
      <w:r>
        <w:rPr>
          <w:rFonts w:ascii="Arial Unicode MS" w:hAnsi="Arial Unicode MS"/>
          <w:color w:val="17365D"/>
        </w:rPr>
        <w:t>。</w:t>
      </w:r>
    </w:p>
    <w:p w14:paraId="6A012DDC" w14:textId="6C2B7C40" w:rsidR="00D33AEA" w:rsidRPr="000F1113" w:rsidRDefault="005C0BA4" w:rsidP="00955566">
      <w:pPr>
        <w:ind w:leftChars="59" w:left="118"/>
        <w:jc w:val="both"/>
        <w:rPr>
          <w:rFonts w:ascii="Arial Unicode MS" w:hAnsi="Arial Unicode MS"/>
          <w:color w:val="17365D"/>
        </w:rPr>
      </w:pPr>
      <w:r>
        <w:rPr>
          <w:rFonts w:ascii="Arial Unicode MS" w:hAnsi="Arial Unicode MS"/>
          <w:color w:val="17365D"/>
        </w:rPr>
        <w:t xml:space="preserve">　　</w:t>
      </w:r>
      <w:r w:rsidRPr="000F1113">
        <w:rPr>
          <w:rFonts w:ascii="Arial Unicode MS" w:hAnsi="Arial Unicode MS"/>
          <w:color w:val="17365D"/>
        </w:rPr>
        <w:t>三</w:t>
      </w:r>
      <w:r>
        <w:rPr>
          <w:rFonts w:ascii="Arial Unicode MS" w:hAnsi="Arial Unicode MS"/>
          <w:color w:val="17365D"/>
        </w:rPr>
        <w:t>、</w:t>
      </w:r>
      <w:r w:rsidR="00D33AEA" w:rsidRPr="000F1113">
        <w:rPr>
          <w:rFonts w:ascii="Arial Unicode MS" w:hAnsi="Arial Unicode MS"/>
          <w:color w:val="17365D"/>
        </w:rPr>
        <w:t>法律規定之非訟事件。</w:t>
      </w:r>
    </w:p>
    <w:p w14:paraId="648B85D8" w14:textId="77777777" w:rsidR="005C0BA4" w:rsidRDefault="00955566" w:rsidP="00955566">
      <w:pPr>
        <w:pStyle w:val="2"/>
      </w:pPr>
      <w:bookmarkStart w:id="24" w:name="a10"/>
      <w:bookmarkEnd w:id="24"/>
      <w:r>
        <w:t>第</w:t>
      </w:r>
      <w:r>
        <w:t>10</w:t>
      </w:r>
      <w:r>
        <w:t>條</w:t>
      </w:r>
      <w:r w:rsidR="00D33AEA" w:rsidRPr="00D10FAC">
        <w:t>（簡易庭</w:t>
      </w:r>
      <w:r w:rsidR="005C0BA4">
        <w:t>）</w:t>
      </w:r>
    </w:p>
    <w:p w14:paraId="75BAB855" w14:textId="4D27E6F1" w:rsidR="00D33AEA" w:rsidRPr="000F1113" w:rsidRDefault="005C0BA4" w:rsidP="00955566">
      <w:pPr>
        <w:ind w:leftChars="59" w:left="118"/>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1</w:t>
      </w:r>
      <w:r w:rsidRPr="007D50D2">
        <w:rPr>
          <w:rFonts w:ascii="Calibri" w:hAnsi="Calibri"/>
          <w:color w:val="404040"/>
          <w:sz w:val="18"/>
        </w:rPr>
        <w:t>﹞</w:t>
      </w:r>
      <w:r w:rsidR="00D33AEA" w:rsidRPr="000F1113">
        <w:rPr>
          <w:rFonts w:ascii="Arial Unicode MS" w:hAnsi="Arial Unicode MS"/>
          <w:color w:val="17365D"/>
        </w:rPr>
        <w:t>地方法院得設簡易庭，其管轄事件依法律之規定。</w:t>
      </w:r>
    </w:p>
    <w:p w14:paraId="7FF88BAF" w14:textId="77777777" w:rsidR="005C0BA4" w:rsidRDefault="00955566" w:rsidP="00955566">
      <w:pPr>
        <w:pStyle w:val="2"/>
        <w:rPr>
          <w:color w:val="FFFFFF"/>
        </w:rPr>
      </w:pPr>
      <w:bookmarkStart w:id="25" w:name="a11"/>
      <w:bookmarkEnd w:id="25"/>
      <w:r>
        <w:t>第</w:t>
      </w:r>
      <w:r>
        <w:t>11</w:t>
      </w:r>
      <w:r>
        <w:t>條</w:t>
      </w:r>
      <w:r w:rsidR="00D33AEA" w:rsidRPr="00D10FAC">
        <w:t>（地方法院之類別及員額）</w:t>
      </w:r>
      <w:r w:rsidR="005C0BA4">
        <w:rPr>
          <w:rFonts w:hint="eastAsia"/>
          <w:color w:val="FFFFFF"/>
        </w:rPr>
        <w:t>∵</w:t>
      </w:r>
    </w:p>
    <w:p w14:paraId="6B362D5D" w14:textId="159CD268" w:rsidR="005C0BA4" w:rsidRDefault="005C0BA4" w:rsidP="00955566">
      <w:pPr>
        <w:ind w:leftChars="59" w:left="118"/>
        <w:jc w:val="both"/>
        <w:rPr>
          <w:rFonts w:ascii="Arial Unicode MS" w:hAnsi="Arial Unicode MS"/>
          <w:color w:val="17365D"/>
        </w:rPr>
      </w:pPr>
      <w:r w:rsidRPr="007D50D2">
        <w:rPr>
          <w:rFonts w:ascii="Calibri" w:hAnsi="Calibri" w:hint="eastAsia"/>
          <w:color w:val="404040"/>
          <w:sz w:val="18"/>
        </w:rPr>
        <w:t>﹝</w:t>
      </w:r>
      <w:r w:rsidRPr="007D50D2">
        <w:rPr>
          <w:rFonts w:ascii="Calibri" w:hAnsi="Calibri" w:hint="eastAsia"/>
          <w:color w:val="404040"/>
          <w:sz w:val="18"/>
        </w:rPr>
        <w:t>1</w:t>
      </w:r>
      <w:r w:rsidRPr="007D50D2">
        <w:rPr>
          <w:rFonts w:ascii="Calibri" w:hAnsi="Calibri" w:hint="eastAsia"/>
          <w:color w:val="404040"/>
          <w:sz w:val="18"/>
        </w:rPr>
        <w:t>﹞</w:t>
      </w:r>
      <w:r w:rsidR="00673777" w:rsidRPr="000F1113">
        <w:rPr>
          <w:rFonts w:ascii="Arial Unicode MS" w:hAnsi="Arial Unicode MS" w:hint="eastAsia"/>
          <w:color w:val="17365D"/>
        </w:rPr>
        <w:t>地方法院或其分院之類別及員額，依</w:t>
      </w:r>
      <w:hyperlink r:id="rId25" w:history="1">
        <w:r w:rsidR="00673777" w:rsidRPr="000F1113">
          <w:rPr>
            <w:rStyle w:val="a3"/>
            <w:rFonts w:hint="eastAsia"/>
          </w:rPr>
          <w:t>附表</w:t>
        </w:r>
      </w:hyperlink>
      <w:r w:rsidR="00673777" w:rsidRPr="000F1113">
        <w:rPr>
          <w:rFonts w:ascii="Arial Unicode MS" w:hAnsi="Arial Unicode MS" w:hint="eastAsia"/>
          <w:color w:val="17365D"/>
        </w:rPr>
        <w:t>之規定</w:t>
      </w:r>
      <w:r>
        <w:rPr>
          <w:rFonts w:ascii="Arial Unicode MS" w:hAnsi="Arial Unicode MS" w:hint="eastAsia"/>
          <w:color w:val="17365D"/>
        </w:rPr>
        <w:t>。</w:t>
      </w:r>
    </w:p>
    <w:p w14:paraId="422ACA55" w14:textId="4BBA9F08" w:rsidR="00673777" w:rsidRPr="00DC1A5C" w:rsidRDefault="005C0BA4" w:rsidP="00955566">
      <w:pPr>
        <w:ind w:leftChars="59" w:left="118"/>
        <w:jc w:val="both"/>
        <w:rPr>
          <w:rFonts w:ascii="Arial Unicode MS" w:hAnsi="Arial Unicode MS"/>
          <w:color w:val="17365D"/>
        </w:rPr>
      </w:pPr>
      <w:r w:rsidRPr="007D50D2">
        <w:rPr>
          <w:rFonts w:ascii="Calibri" w:hAnsi="Calibri" w:hint="eastAsia"/>
          <w:color w:val="404040"/>
          <w:sz w:val="18"/>
        </w:rPr>
        <w:t>﹝</w:t>
      </w:r>
      <w:r w:rsidRPr="007D50D2">
        <w:rPr>
          <w:rFonts w:ascii="Calibri" w:hAnsi="Calibri" w:hint="eastAsia"/>
          <w:color w:val="404040"/>
          <w:sz w:val="18"/>
        </w:rPr>
        <w:t>2</w:t>
      </w:r>
      <w:r w:rsidRPr="007D50D2">
        <w:rPr>
          <w:rFonts w:ascii="Calibri" w:hAnsi="Calibri" w:hint="eastAsia"/>
          <w:color w:val="404040"/>
          <w:sz w:val="18"/>
        </w:rPr>
        <w:t>﹞</w:t>
      </w:r>
      <w:r w:rsidR="00673777" w:rsidRPr="00DC1A5C">
        <w:rPr>
          <w:rFonts w:ascii="Arial Unicode MS" w:hAnsi="Arial Unicode MS" w:hint="eastAsia"/>
          <w:color w:val="17365D"/>
        </w:rPr>
        <w:t>各地方法院或其分院應適用之類別及其變更，由司法院定之。</w:t>
      </w:r>
      <w:r w:rsidR="00172418" w:rsidRPr="00172418">
        <w:rPr>
          <w:rFonts w:hint="eastAsia"/>
          <w:color w:val="FFFFFF"/>
        </w:rPr>
        <w:t>∩</w:t>
      </w:r>
    </w:p>
    <w:p w14:paraId="1A5690C6" w14:textId="49693FE2" w:rsidR="005C0BA4" w:rsidRDefault="005C0BA4" w:rsidP="00955566">
      <w:pPr>
        <w:pStyle w:val="3"/>
        <w:ind w:left="118"/>
      </w:pPr>
      <w:r>
        <w:t>--</w:t>
      </w:r>
      <w:r w:rsidRPr="003020A7">
        <w:t>96</w:t>
      </w:r>
      <w:r w:rsidRPr="003020A7">
        <w:rPr>
          <w:rFonts w:hint="eastAsia"/>
        </w:rPr>
        <w:t>年</w:t>
      </w:r>
      <w:r w:rsidRPr="003020A7">
        <w:t>7</w:t>
      </w:r>
      <w:r w:rsidRPr="003020A7">
        <w:rPr>
          <w:rFonts w:hint="eastAsia"/>
        </w:rPr>
        <w:t>月</w:t>
      </w:r>
      <w:r w:rsidRPr="003020A7">
        <w:t>11</w:t>
      </w:r>
      <w:r>
        <w:rPr>
          <w:rFonts w:hint="eastAsia"/>
        </w:rPr>
        <w:t>日修正前條文</w:t>
      </w:r>
      <w:r>
        <w:rPr>
          <w:rFonts w:hint="eastAsia"/>
        </w:rPr>
        <w:t>--</w:t>
      </w:r>
      <w:hyperlink r:id="rId26" w:history="1">
        <w:r w:rsidRPr="005C530E">
          <w:rPr>
            <w:szCs w:val="20"/>
            <w:u w:val="single"/>
          </w:rPr>
          <w:t>比對程式</w:t>
        </w:r>
      </w:hyperlink>
    </w:p>
    <w:p w14:paraId="003EA054" w14:textId="0427D91C" w:rsidR="005C0BA4" w:rsidRDefault="005C0BA4" w:rsidP="00955566">
      <w:pPr>
        <w:ind w:leftChars="59" w:left="118"/>
        <w:jc w:val="both"/>
        <w:rPr>
          <w:rFonts w:ascii="Arial Unicode MS" w:hAnsi="Arial Unicode MS"/>
          <w:color w:val="5F5F5F"/>
        </w:rPr>
      </w:pPr>
      <w:r w:rsidRPr="007D50D2">
        <w:rPr>
          <w:rFonts w:ascii="Calibri" w:hAnsi="Calibri"/>
          <w:color w:val="404040"/>
          <w:sz w:val="18"/>
        </w:rPr>
        <w:t>﹝</w:t>
      </w:r>
      <w:r w:rsidRPr="007D50D2">
        <w:rPr>
          <w:rFonts w:ascii="Calibri" w:hAnsi="Calibri"/>
          <w:color w:val="404040"/>
          <w:sz w:val="18"/>
        </w:rPr>
        <w:t>1</w:t>
      </w:r>
      <w:r w:rsidRPr="007D50D2">
        <w:rPr>
          <w:rFonts w:ascii="Calibri" w:hAnsi="Calibri"/>
          <w:color w:val="404040"/>
          <w:sz w:val="18"/>
        </w:rPr>
        <w:t>﹞</w:t>
      </w:r>
      <w:r w:rsidR="00D33AEA" w:rsidRPr="00FE4526">
        <w:rPr>
          <w:rFonts w:ascii="Arial Unicode MS" w:hAnsi="Arial Unicode MS"/>
          <w:color w:val="5F5F5F"/>
        </w:rPr>
        <w:t>地方法院或其分院之類別及員額，依附表之規定</w:t>
      </w:r>
      <w:r>
        <w:rPr>
          <w:rFonts w:ascii="Arial Unicode MS" w:hAnsi="Arial Unicode MS"/>
          <w:color w:val="5F5F5F"/>
        </w:rPr>
        <w:t>。</w:t>
      </w:r>
    </w:p>
    <w:p w14:paraId="66D113EC" w14:textId="07C823DA" w:rsidR="00D33AEA" w:rsidRPr="00CE7170" w:rsidRDefault="005C0BA4" w:rsidP="00955566">
      <w:pPr>
        <w:ind w:leftChars="59" w:left="118"/>
        <w:jc w:val="both"/>
        <w:rPr>
          <w:rFonts w:ascii="Arial Unicode MS" w:hAnsi="Arial Unicode MS"/>
          <w:color w:val="666699"/>
        </w:rPr>
      </w:pPr>
      <w:r w:rsidRPr="00172418">
        <w:rPr>
          <w:rFonts w:ascii="Calibri" w:hAnsi="Calibri"/>
          <w:color w:val="5F5F5F"/>
          <w:sz w:val="18"/>
        </w:rPr>
        <w:t>﹝</w:t>
      </w:r>
      <w:r w:rsidRPr="00172418">
        <w:rPr>
          <w:rFonts w:ascii="Calibri" w:hAnsi="Calibri"/>
          <w:color w:val="5F5F5F"/>
          <w:sz w:val="18"/>
        </w:rPr>
        <w:t>2</w:t>
      </w:r>
      <w:r w:rsidRPr="00172418">
        <w:rPr>
          <w:rFonts w:ascii="Calibri" w:hAnsi="Calibri"/>
          <w:color w:val="5F5F5F"/>
          <w:sz w:val="18"/>
        </w:rPr>
        <w:t>﹞</w:t>
      </w:r>
      <w:r w:rsidR="00D33AEA" w:rsidRPr="00172418">
        <w:rPr>
          <w:rFonts w:ascii="Arial Unicode MS" w:hAnsi="Arial Unicode MS"/>
          <w:color w:val="5F5F5F"/>
        </w:rPr>
        <w:t>各地方法院或其分院應適用之類別及其變更，由司法院定之。</w:t>
      </w:r>
      <w:r w:rsidR="005D43AA" w:rsidRPr="00C93B6C">
        <w:rPr>
          <w:rFonts w:ascii="Arial Unicode MS" w:hAnsi="Arial Unicode MS" w:hint="eastAsia"/>
          <w:color w:val="FFFFFF"/>
        </w:rPr>
        <w:t>∴</w:t>
      </w:r>
    </w:p>
    <w:p w14:paraId="5FA522EA" w14:textId="79DF2152" w:rsidR="005C0BA4" w:rsidRDefault="005C0BA4" w:rsidP="00955566">
      <w:pPr>
        <w:pStyle w:val="3"/>
        <w:ind w:left="118"/>
      </w:pPr>
      <w:r>
        <w:rPr>
          <w:rFonts w:hint="eastAsia"/>
        </w:rPr>
        <w:t>--</w:t>
      </w:r>
      <w:r w:rsidRPr="00D10FAC">
        <w:rPr>
          <w:rFonts w:hint="eastAsia"/>
        </w:rPr>
        <w:t>94</w:t>
      </w:r>
      <w:r w:rsidRPr="00D10FAC">
        <w:rPr>
          <w:rFonts w:hint="eastAsia"/>
        </w:rPr>
        <w:t>年</w:t>
      </w:r>
      <w:r w:rsidRPr="00D10FAC">
        <w:rPr>
          <w:rFonts w:hint="eastAsia"/>
        </w:rPr>
        <w:t>6</w:t>
      </w:r>
      <w:r w:rsidRPr="00D10FAC">
        <w:rPr>
          <w:rFonts w:hint="eastAsia"/>
        </w:rPr>
        <w:t>月</w:t>
      </w:r>
      <w:r w:rsidRPr="00D10FAC">
        <w:rPr>
          <w:rFonts w:hint="eastAsia"/>
        </w:rPr>
        <w:t>15</w:t>
      </w:r>
      <w:r>
        <w:rPr>
          <w:rFonts w:hint="eastAsia"/>
        </w:rPr>
        <w:t>日修正前條文</w:t>
      </w:r>
      <w:r>
        <w:rPr>
          <w:rFonts w:hint="eastAsia"/>
        </w:rPr>
        <w:t>--</w:t>
      </w:r>
      <w:hyperlink r:id="rId27" w:history="1">
        <w:r w:rsidRPr="005C530E">
          <w:rPr>
            <w:szCs w:val="20"/>
            <w:u w:val="single"/>
          </w:rPr>
          <w:t>比對程式</w:t>
        </w:r>
      </w:hyperlink>
    </w:p>
    <w:p w14:paraId="4E99D05A" w14:textId="30E0E10C" w:rsidR="005C0BA4" w:rsidRDefault="005C0BA4" w:rsidP="00955566">
      <w:pPr>
        <w:ind w:leftChars="59" w:left="118"/>
        <w:jc w:val="both"/>
        <w:rPr>
          <w:rFonts w:ascii="Arial Unicode MS" w:hAnsi="Arial Unicode MS"/>
          <w:color w:val="5F5F5F"/>
        </w:rPr>
      </w:pPr>
      <w:r w:rsidRPr="007D50D2">
        <w:rPr>
          <w:rFonts w:ascii="Calibri" w:hAnsi="Calibri" w:hint="eastAsia"/>
          <w:color w:val="404040"/>
          <w:sz w:val="18"/>
        </w:rPr>
        <w:t>﹝</w:t>
      </w:r>
      <w:r w:rsidRPr="007D50D2">
        <w:rPr>
          <w:rFonts w:ascii="Calibri" w:hAnsi="Calibri" w:hint="eastAsia"/>
          <w:color w:val="404040"/>
          <w:sz w:val="18"/>
        </w:rPr>
        <w:t>1</w:t>
      </w:r>
      <w:r w:rsidRPr="007D50D2">
        <w:rPr>
          <w:rFonts w:ascii="Calibri" w:hAnsi="Calibri" w:hint="eastAsia"/>
          <w:color w:val="404040"/>
          <w:sz w:val="18"/>
        </w:rPr>
        <w:t>﹞</w:t>
      </w:r>
      <w:r w:rsidR="00D33AEA" w:rsidRPr="00FE4526">
        <w:rPr>
          <w:rFonts w:ascii="Arial Unicode MS" w:hAnsi="Arial Unicode MS"/>
          <w:color w:val="5F5F5F"/>
        </w:rPr>
        <w:t>地方法院或其分院之類別及員額，依附表之規定</w:t>
      </w:r>
      <w:r>
        <w:rPr>
          <w:rFonts w:ascii="Arial Unicode MS" w:hAnsi="Arial Unicode MS"/>
          <w:color w:val="5F5F5F"/>
        </w:rPr>
        <w:t>。</w:t>
      </w:r>
    </w:p>
    <w:p w14:paraId="343DE225" w14:textId="1BEA2ABE" w:rsidR="00D33AEA" w:rsidRPr="00CE7170" w:rsidRDefault="005C0BA4" w:rsidP="00955566">
      <w:pPr>
        <w:ind w:leftChars="59" w:left="118"/>
        <w:jc w:val="both"/>
        <w:rPr>
          <w:rFonts w:ascii="Arial Unicode MS" w:hAnsi="Arial Unicode MS"/>
          <w:color w:val="666699"/>
        </w:rPr>
      </w:pPr>
      <w:r w:rsidRPr="00172418">
        <w:rPr>
          <w:rFonts w:ascii="Calibri" w:hAnsi="Calibri"/>
          <w:color w:val="5F5F5F"/>
          <w:sz w:val="18"/>
        </w:rPr>
        <w:t>﹝</w:t>
      </w:r>
      <w:r w:rsidRPr="00172418">
        <w:rPr>
          <w:rFonts w:ascii="Calibri" w:hAnsi="Calibri"/>
          <w:color w:val="5F5F5F"/>
          <w:sz w:val="18"/>
        </w:rPr>
        <w:t>2</w:t>
      </w:r>
      <w:r w:rsidRPr="00172418">
        <w:rPr>
          <w:rFonts w:ascii="Calibri" w:hAnsi="Calibri"/>
          <w:color w:val="5F5F5F"/>
          <w:sz w:val="18"/>
        </w:rPr>
        <w:t>﹞</w:t>
      </w:r>
      <w:r w:rsidR="00D33AEA" w:rsidRPr="00172418">
        <w:rPr>
          <w:rFonts w:ascii="Arial Unicode MS" w:hAnsi="Arial Unicode MS"/>
          <w:color w:val="5F5F5F"/>
        </w:rPr>
        <w:t>各地方法院或其分院應適用之類別及其變更，由司法院定之。</w:t>
      </w:r>
      <w:r w:rsidR="005D43AA" w:rsidRPr="005D43AA">
        <w:rPr>
          <w:rFonts w:ascii="Arial Unicode MS" w:hAnsi="Arial Unicode MS" w:hint="eastAsia"/>
          <w:color w:val="FFFFFF"/>
        </w:rPr>
        <w:t>∴</w:t>
      </w:r>
      <w:r w:rsidR="00172418" w:rsidRPr="00172418">
        <w:rPr>
          <w:rFonts w:ascii="Arial Unicode MS" w:hAnsi="Arial Unicode MS" w:hint="eastAsia"/>
          <w:color w:val="FFFFFF"/>
          <w:szCs w:val="20"/>
        </w:rPr>
        <w:t>∪</w:t>
      </w:r>
    </w:p>
    <w:p w14:paraId="1E58DD6B" w14:textId="77777777" w:rsidR="005C0BA4" w:rsidRDefault="00955566" w:rsidP="00955566">
      <w:pPr>
        <w:pStyle w:val="2"/>
        <w:rPr>
          <w:color w:val="FFFFFF"/>
        </w:rPr>
      </w:pPr>
      <w:bookmarkStart w:id="26" w:name="a12"/>
      <w:bookmarkEnd w:id="26"/>
      <w:r>
        <w:t>第</w:t>
      </w:r>
      <w:r>
        <w:t>12</w:t>
      </w:r>
      <w:r>
        <w:t>條</w:t>
      </w:r>
      <w:r w:rsidR="00D33AEA" w:rsidRPr="00D10FAC">
        <w:t>（地方法院法官職等及法官助理之設置）</w:t>
      </w:r>
      <w:r w:rsidR="005C0BA4">
        <w:rPr>
          <w:rFonts w:hint="eastAsia"/>
          <w:color w:val="FFFFFF"/>
        </w:rPr>
        <w:t>∵</w:t>
      </w:r>
    </w:p>
    <w:p w14:paraId="02B0F9F5" w14:textId="77777777" w:rsidR="003C6AAE" w:rsidRDefault="003C6AAE" w:rsidP="003C6AAE">
      <w:pPr>
        <w:ind w:left="142"/>
        <w:rPr>
          <w:rFonts w:ascii="Arial Unicode MS" w:hAnsi="Arial Unicode MS"/>
          <w:color w:val="17365D"/>
        </w:rPr>
      </w:pPr>
      <w:r w:rsidRPr="003C6AAE">
        <w:rPr>
          <w:rFonts w:ascii="Calibri" w:hAnsi="Calibri" w:hint="eastAsia"/>
          <w:color w:val="404040"/>
          <w:sz w:val="18"/>
        </w:rPr>
        <w:t>﹝</w:t>
      </w:r>
      <w:r w:rsidRPr="003C6AAE">
        <w:rPr>
          <w:rFonts w:ascii="Calibri" w:hAnsi="Calibri" w:hint="eastAsia"/>
          <w:color w:val="404040"/>
          <w:sz w:val="18"/>
        </w:rPr>
        <w:t>1</w:t>
      </w:r>
      <w:r w:rsidRPr="003C6AAE">
        <w:rPr>
          <w:rFonts w:ascii="Calibri" w:hAnsi="Calibri" w:hint="eastAsia"/>
          <w:color w:val="404040"/>
          <w:sz w:val="18"/>
        </w:rPr>
        <w:t>﹞</w:t>
      </w:r>
      <w:r w:rsidRPr="00B272A9">
        <w:rPr>
          <w:rFonts w:ascii="Arial Unicode MS" w:hAnsi="Arial Unicode MS" w:hint="eastAsia"/>
          <w:color w:val="17365D"/>
        </w:rPr>
        <w:t>地方法院置法官、試署法官或候補法官</w:t>
      </w:r>
      <w:r>
        <w:rPr>
          <w:rFonts w:ascii="Arial Unicode MS" w:hAnsi="Arial Unicode MS" w:hint="eastAsia"/>
          <w:color w:val="17365D"/>
        </w:rPr>
        <w:t>。</w:t>
      </w:r>
    </w:p>
    <w:p w14:paraId="5A71EB64" w14:textId="77777777" w:rsidR="003C6AAE" w:rsidRDefault="003C6AAE" w:rsidP="003C6AAE">
      <w:pPr>
        <w:ind w:left="142"/>
        <w:rPr>
          <w:rFonts w:ascii="Arial Unicode MS" w:hAnsi="Arial Unicode MS"/>
          <w:color w:val="17365D"/>
        </w:rPr>
      </w:pPr>
      <w:r w:rsidRPr="003C6AAE">
        <w:rPr>
          <w:rFonts w:ascii="Calibri" w:hAnsi="Calibri" w:hint="eastAsia"/>
          <w:color w:val="404040"/>
          <w:sz w:val="18"/>
        </w:rPr>
        <w:t>﹝</w:t>
      </w:r>
      <w:r w:rsidRPr="003C6AAE">
        <w:rPr>
          <w:rFonts w:ascii="Calibri" w:hAnsi="Calibri" w:hint="eastAsia"/>
          <w:color w:val="404040"/>
          <w:sz w:val="18"/>
        </w:rPr>
        <w:t>2</w:t>
      </w:r>
      <w:r w:rsidRPr="003C6AAE">
        <w:rPr>
          <w:rFonts w:ascii="Calibri" w:hAnsi="Calibri" w:hint="eastAsia"/>
          <w:color w:val="404040"/>
          <w:sz w:val="18"/>
        </w:rPr>
        <w:t>﹞</w:t>
      </w:r>
      <w:r w:rsidRPr="00B272A9">
        <w:rPr>
          <w:rFonts w:ascii="Arial Unicode MS" w:hAnsi="Arial Unicode MS" w:hint="eastAsia"/>
          <w:color w:val="17365D"/>
        </w:rPr>
        <w:t>地方法院於必要時，得置法官助理，依相關法令聘用或約用各種專業人員充任之；承法官之命，辦理案件程序之審查、法律問題之分析、資料之蒐集等事務</w:t>
      </w:r>
      <w:r>
        <w:rPr>
          <w:rFonts w:ascii="Arial Unicode MS" w:hAnsi="Arial Unicode MS" w:hint="eastAsia"/>
          <w:color w:val="17365D"/>
        </w:rPr>
        <w:t>。</w:t>
      </w:r>
    </w:p>
    <w:p w14:paraId="5F604ECB" w14:textId="77777777" w:rsidR="003C6AAE" w:rsidRDefault="003C6AAE" w:rsidP="003C6AAE">
      <w:pPr>
        <w:ind w:left="142"/>
        <w:rPr>
          <w:rFonts w:ascii="Arial Unicode MS" w:hAnsi="Arial Unicode MS"/>
          <w:color w:val="17365D"/>
        </w:rPr>
      </w:pPr>
      <w:r w:rsidRPr="003C6AAE">
        <w:rPr>
          <w:rFonts w:ascii="Calibri" w:hAnsi="Calibri" w:hint="eastAsia"/>
          <w:color w:val="404040"/>
          <w:sz w:val="18"/>
        </w:rPr>
        <w:t>﹝</w:t>
      </w:r>
      <w:r w:rsidRPr="003C6AAE">
        <w:rPr>
          <w:rFonts w:ascii="Calibri" w:hAnsi="Calibri" w:hint="eastAsia"/>
          <w:color w:val="404040"/>
          <w:sz w:val="18"/>
        </w:rPr>
        <w:t>3</w:t>
      </w:r>
      <w:r w:rsidRPr="003C6AAE">
        <w:rPr>
          <w:rFonts w:ascii="Calibri" w:hAnsi="Calibri" w:hint="eastAsia"/>
          <w:color w:val="404040"/>
          <w:sz w:val="18"/>
        </w:rPr>
        <w:t>﹞</w:t>
      </w:r>
      <w:r w:rsidRPr="00B272A9">
        <w:rPr>
          <w:rFonts w:ascii="Arial Unicode MS" w:hAnsi="Arial Unicode MS" w:hint="eastAsia"/>
          <w:color w:val="17365D"/>
        </w:rPr>
        <w:t>具律師執業資格者，依前項規定充任法官助理期間，計入其律師執業年資</w:t>
      </w:r>
      <w:r>
        <w:rPr>
          <w:rFonts w:ascii="Arial Unicode MS" w:hAnsi="Arial Unicode MS" w:hint="eastAsia"/>
          <w:color w:val="17365D"/>
        </w:rPr>
        <w:t>。</w:t>
      </w:r>
    </w:p>
    <w:p w14:paraId="0CBBAF12" w14:textId="44FE12F1" w:rsidR="003C6AAE" w:rsidRPr="00B272A9" w:rsidRDefault="003C6AAE" w:rsidP="003C6AAE">
      <w:pPr>
        <w:ind w:left="142"/>
        <w:rPr>
          <w:rFonts w:ascii="Arial Unicode MS" w:hAnsi="Arial Unicode MS"/>
          <w:color w:val="17365D"/>
        </w:rPr>
      </w:pPr>
      <w:r w:rsidRPr="003C6AAE">
        <w:rPr>
          <w:rFonts w:ascii="Calibri" w:hAnsi="Calibri" w:hint="eastAsia"/>
          <w:color w:val="404040"/>
          <w:sz w:val="18"/>
        </w:rPr>
        <w:t>﹝</w:t>
      </w:r>
      <w:r w:rsidRPr="003C6AAE">
        <w:rPr>
          <w:rFonts w:ascii="Calibri" w:hAnsi="Calibri" w:hint="eastAsia"/>
          <w:color w:val="404040"/>
          <w:sz w:val="18"/>
        </w:rPr>
        <w:t>4</w:t>
      </w:r>
      <w:r w:rsidRPr="003C6AAE">
        <w:rPr>
          <w:rFonts w:ascii="Calibri" w:hAnsi="Calibri" w:hint="eastAsia"/>
          <w:color w:val="404040"/>
          <w:sz w:val="18"/>
        </w:rPr>
        <w:t>﹞</w:t>
      </w:r>
      <w:r w:rsidRPr="00B272A9">
        <w:rPr>
          <w:rFonts w:ascii="Arial Unicode MS" w:hAnsi="Arial Unicode MS" w:hint="eastAsia"/>
          <w:color w:val="17365D"/>
        </w:rPr>
        <w:t>法官助理之遴用、訓練、業務、管理及考核等相關事項，由司法</w:t>
      </w:r>
      <w:r w:rsidRPr="00C10776">
        <w:rPr>
          <w:color w:val="17365D"/>
        </w:rPr>
        <w:t>院</w:t>
      </w:r>
      <w:hyperlink r:id="rId28" w:history="1">
        <w:r w:rsidRPr="00BB1FC5">
          <w:rPr>
            <w:rStyle w:val="a3"/>
            <w:rFonts w:ascii="Arial Unicode MS" w:hAnsi="Arial Unicode MS"/>
          </w:rPr>
          <w:t>定之</w:t>
        </w:r>
      </w:hyperlink>
      <w:r w:rsidRPr="00B272A9">
        <w:rPr>
          <w:rFonts w:ascii="Arial Unicode MS" w:hAnsi="Arial Unicode MS" w:hint="eastAsia"/>
          <w:color w:val="17365D"/>
        </w:rPr>
        <w:t>。</w:t>
      </w:r>
      <w:r w:rsidR="00172418" w:rsidRPr="00172418">
        <w:rPr>
          <w:rFonts w:hint="eastAsia"/>
          <w:color w:val="FFFFFF"/>
        </w:rPr>
        <w:t>∩</w:t>
      </w:r>
    </w:p>
    <w:p w14:paraId="4F550910" w14:textId="577D22D1" w:rsidR="003C6AAE" w:rsidRDefault="00825B52" w:rsidP="00825B52">
      <w:pPr>
        <w:pStyle w:val="3"/>
        <w:ind w:left="118"/>
        <w:rPr>
          <w:color w:val="17365D"/>
          <w:sz w:val="18"/>
        </w:rPr>
      </w:pPr>
      <w:r w:rsidRPr="00CD04EE">
        <w:rPr>
          <w:rFonts w:hint="eastAsia"/>
        </w:rPr>
        <w:t>--1</w:t>
      </w:r>
      <w:r w:rsidRPr="00CD04EE">
        <w:t>1</w:t>
      </w:r>
      <w:r>
        <w:t>3</w:t>
      </w:r>
      <w:r w:rsidRPr="00CD04EE">
        <w:rPr>
          <w:rFonts w:hint="eastAsia"/>
        </w:rPr>
        <w:t>年</w:t>
      </w:r>
      <w:r>
        <w:t>11</w:t>
      </w:r>
      <w:r w:rsidRPr="00CD04EE">
        <w:rPr>
          <w:rFonts w:hint="eastAsia"/>
        </w:rPr>
        <w:t>月</w:t>
      </w:r>
      <w:r>
        <w:t>29</w:t>
      </w:r>
      <w:r w:rsidRPr="00CD04EE">
        <w:rPr>
          <w:rFonts w:hint="eastAsia"/>
        </w:rPr>
        <w:t>日修正前條文</w:t>
      </w:r>
      <w:r w:rsidRPr="00CD04EE">
        <w:rPr>
          <w:rFonts w:hint="eastAsia"/>
        </w:rPr>
        <w:t>--</w:t>
      </w:r>
      <w:hyperlink r:id="rId29" w:history="1">
        <w:r w:rsidRPr="00CD04EE">
          <w:rPr>
            <w:rStyle w:val="a3"/>
          </w:rPr>
          <w:t>比對程式</w:t>
        </w:r>
      </w:hyperlink>
    </w:p>
    <w:p w14:paraId="071212EC" w14:textId="274CFB65" w:rsidR="00BE6DE9" w:rsidRPr="003C6AAE" w:rsidRDefault="00BE6DE9" w:rsidP="00BE6DE9">
      <w:pPr>
        <w:ind w:left="142"/>
        <w:rPr>
          <w:color w:val="5F5F5F"/>
        </w:rPr>
      </w:pPr>
      <w:r w:rsidRPr="003C6AAE">
        <w:rPr>
          <w:color w:val="5F5F5F"/>
          <w:sz w:val="18"/>
        </w:rPr>
        <w:t>﹝</w:t>
      </w:r>
      <w:r w:rsidRPr="003C6AAE">
        <w:rPr>
          <w:color w:val="5F5F5F"/>
          <w:sz w:val="18"/>
        </w:rPr>
        <w:t>1</w:t>
      </w:r>
      <w:r w:rsidRPr="003C6AAE">
        <w:rPr>
          <w:color w:val="5F5F5F"/>
          <w:sz w:val="18"/>
        </w:rPr>
        <w:t>﹞</w:t>
      </w:r>
      <w:r w:rsidRPr="003C6AAE">
        <w:rPr>
          <w:color w:val="5F5F5F"/>
        </w:rPr>
        <w:t>地方法院置法官、試署法官或候補法官。</w:t>
      </w:r>
    </w:p>
    <w:p w14:paraId="5B6CA3FA" w14:textId="77777777" w:rsidR="00BE6DE9" w:rsidRPr="003C6AAE" w:rsidRDefault="00BE6DE9" w:rsidP="00BE6DE9">
      <w:pPr>
        <w:ind w:left="142"/>
        <w:rPr>
          <w:color w:val="5F5F5F"/>
        </w:rPr>
      </w:pPr>
      <w:r w:rsidRPr="003C6AAE">
        <w:rPr>
          <w:color w:val="5F5F5F"/>
          <w:sz w:val="18"/>
        </w:rPr>
        <w:lastRenderedPageBreak/>
        <w:t>﹝</w:t>
      </w:r>
      <w:r w:rsidRPr="003C6AAE">
        <w:rPr>
          <w:color w:val="5F5F5F"/>
          <w:sz w:val="18"/>
        </w:rPr>
        <w:t>2</w:t>
      </w:r>
      <w:r w:rsidRPr="003C6AAE">
        <w:rPr>
          <w:color w:val="5F5F5F"/>
          <w:sz w:val="18"/>
        </w:rPr>
        <w:t>﹞</w:t>
      </w:r>
      <w:r w:rsidRPr="003C6AAE">
        <w:rPr>
          <w:color w:val="5F5F5F"/>
        </w:rPr>
        <w:t>地方法院於必要時，得置法官助理，依相關法令聘用各種專業人員充任之；承法官之命，辦理案件程序之審查、法律問題之分析、資料之蒐集等事務。</w:t>
      </w:r>
    </w:p>
    <w:p w14:paraId="71DB8928" w14:textId="77777777" w:rsidR="00BE6DE9" w:rsidRPr="003C6AAE" w:rsidRDefault="00BE6DE9" w:rsidP="00BE6DE9">
      <w:pPr>
        <w:ind w:left="142"/>
        <w:rPr>
          <w:color w:val="5F5F5F"/>
        </w:rPr>
      </w:pPr>
      <w:r w:rsidRPr="003C6AAE">
        <w:rPr>
          <w:color w:val="5F5F5F"/>
          <w:sz w:val="18"/>
        </w:rPr>
        <w:t>﹝</w:t>
      </w:r>
      <w:r w:rsidRPr="003C6AAE">
        <w:rPr>
          <w:color w:val="5F5F5F"/>
          <w:sz w:val="18"/>
        </w:rPr>
        <w:t>3</w:t>
      </w:r>
      <w:r w:rsidRPr="003C6AAE">
        <w:rPr>
          <w:color w:val="5F5F5F"/>
          <w:sz w:val="18"/>
        </w:rPr>
        <w:t>﹞</w:t>
      </w:r>
      <w:r w:rsidRPr="003C6AAE">
        <w:rPr>
          <w:color w:val="5F5F5F"/>
        </w:rPr>
        <w:t>具律師執業資格者，經聘用充任法官助理期間，計入其律師執業年資。</w:t>
      </w:r>
    </w:p>
    <w:p w14:paraId="0E29AD7C" w14:textId="472EA0EF" w:rsidR="00BE6DE9" w:rsidRPr="003C6AAE" w:rsidRDefault="00BE6DE9" w:rsidP="00BE6DE9">
      <w:pPr>
        <w:ind w:left="142"/>
        <w:rPr>
          <w:color w:val="5F5F5F"/>
        </w:rPr>
      </w:pPr>
      <w:r w:rsidRPr="003C6AAE">
        <w:rPr>
          <w:color w:val="5F5F5F"/>
          <w:sz w:val="18"/>
        </w:rPr>
        <w:t>﹝</w:t>
      </w:r>
      <w:r w:rsidRPr="003C6AAE">
        <w:rPr>
          <w:color w:val="5F5F5F"/>
          <w:sz w:val="18"/>
        </w:rPr>
        <w:t>4</w:t>
      </w:r>
      <w:r w:rsidRPr="003C6AAE">
        <w:rPr>
          <w:color w:val="5F5F5F"/>
          <w:sz w:val="18"/>
        </w:rPr>
        <w:t>﹞</w:t>
      </w:r>
      <w:r w:rsidRPr="003C6AAE">
        <w:rPr>
          <w:color w:val="5F5F5F"/>
        </w:rPr>
        <w:t>法官助理之遴聘、訓練、業務、管理及考核等相關事項，由司法院</w:t>
      </w:r>
      <w:hyperlink r:id="rId30" w:history="1">
        <w:r w:rsidR="00A2087E" w:rsidRPr="003C6AAE">
          <w:rPr>
            <w:rStyle w:val="a3"/>
            <w:rFonts w:ascii="Arial Unicode MS" w:hAnsi="Arial Unicode MS"/>
            <w:color w:val="5F5F5F"/>
          </w:rPr>
          <w:t>定之</w:t>
        </w:r>
      </w:hyperlink>
      <w:r w:rsidRPr="003C6AAE">
        <w:rPr>
          <w:color w:val="5F5F5F"/>
        </w:rPr>
        <w:t>。</w:t>
      </w:r>
      <w:r w:rsidR="000D69C5" w:rsidRPr="00BC2AAE">
        <w:rPr>
          <w:rFonts w:ascii="Arial Unicode MS" w:hAnsi="Arial Unicode MS" w:hint="eastAsia"/>
          <w:color w:val="FFFFFF"/>
          <w:szCs w:val="20"/>
        </w:rPr>
        <w:t>∴</w:t>
      </w:r>
    </w:p>
    <w:p w14:paraId="6E60DBE3" w14:textId="006E0725" w:rsidR="00BE6DE9" w:rsidRPr="007D50D2" w:rsidRDefault="00A2087E" w:rsidP="00A2087E">
      <w:pPr>
        <w:pStyle w:val="3"/>
        <w:ind w:left="118"/>
        <w:rPr>
          <w:rFonts w:ascii="Calibri" w:hAnsi="Calibri"/>
          <w:color w:val="404040"/>
          <w:sz w:val="18"/>
        </w:rPr>
      </w:pPr>
      <w:r>
        <w:rPr>
          <w:rFonts w:hint="eastAsia"/>
        </w:rPr>
        <w:t>--</w:t>
      </w:r>
      <w:r w:rsidRPr="00A22F73">
        <w:rPr>
          <w:rFonts w:hint="eastAsia"/>
        </w:rPr>
        <w:t>1</w:t>
      </w:r>
      <w:r>
        <w:t>10</w:t>
      </w:r>
      <w:r w:rsidRPr="00A22F73">
        <w:rPr>
          <w:rFonts w:hint="eastAsia"/>
        </w:rPr>
        <w:t>年</w:t>
      </w:r>
      <w:r>
        <w:t>12</w:t>
      </w:r>
      <w:r w:rsidRPr="00A22F73">
        <w:rPr>
          <w:rFonts w:hint="eastAsia"/>
        </w:rPr>
        <w:t>月</w:t>
      </w:r>
      <w:r>
        <w:t>8</w:t>
      </w:r>
      <w:r w:rsidRPr="00A22F73">
        <w:rPr>
          <w:rFonts w:hint="eastAsia"/>
        </w:rPr>
        <w:t>日修正前條文</w:t>
      </w:r>
      <w:r w:rsidRPr="00A22F73">
        <w:rPr>
          <w:rFonts w:hint="eastAsia"/>
        </w:rPr>
        <w:t>--</w:t>
      </w:r>
      <w:hyperlink r:id="rId31" w:history="1">
        <w:r w:rsidRPr="00A22F73">
          <w:rPr>
            <w:rStyle w:val="a3"/>
          </w:rPr>
          <w:t>比對程式</w:t>
        </w:r>
      </w:hyperlink>
    </w:p>
    <w:p w14:paraId="54481EF7" w14:textId="70D31F33" w:rsidR="005C0BA4" w:rsidRPr="00BE6DE9" w:rsidRDefault="005C0BA4" w:rsidP="00955566">
      <w:pPr>
        <w:ind w:leftChars="59" w:left="118"/>
        <w:jc w:val="both"/>
        <w:rPr>
          <w:rFonts w:ascii="Arial Unicode MS" w:hAnsi="Arial Unicode MS"/>
          <w:color w:val="5F5F5F"/>
        </w:rPr>
      </w:pPr>
      <w:r w:rsidRPr="007D50D2">
        <w:rPr>
          <w:rFonts w:ascii="Calibri" w:hAnsi="Calibri" w:hint="eastAsia"/>
          <w:color w:val="5F5F5F"/>
          <w:sz w:val="18"/>
        </w:rPr>
        <w:t>﹝</w:t>
      </w:r>
      <w:r w:rsidRPr="007D50D2">
        <w:rPr>
          <w:rFonts w:ascii="Calibri" w:hAnsi="Calibri" w:hint="eastAsia"/>
          <w:color w:val="5F5F5F"/>
          <w:sz w:val="18"/>
        </w:rPr>
        <w:t>1</w:t>
      </w:r>
      <w:r w:rsidRPr="007D50D2">
        <w:rPr>
          <w:rFonts w:ascii="Calibri" w:hAnsi="Calibri" w:hint="eastAsia"/>
          <w:color w:val="5F5F5F"/>
          <w:sz w:val="18"/>
        </w:rPr>
        <w:t>﹞</w:t>
      </w:r>
      <w:r w:rsidR="003B661A" w:rsidRPr="00BE6DE9">
        <w:rPr>
          <w:rFonts w:ascii="Arial Unicode MS" w:hAnsi="Arial Unicode MS"/>
          <w:color w:val="5F5F5F"/>
        </w:rPr>
        <w:t>地方法院置法官，薦任第八職等至第九職等或簡任第十職等至第十一職等；試署法官，薦任第七職等至第九職等；候補法官，薦任第六職等至第八職等</w:t>
      </w:r>
      <w:r w:rsidRPr="00BE6DE9">
        <w:rPr>
          <w:rFonts w:ascii="Arial Unicode MS" w:hAnsi="Arial Unicode MS"/>
          <w:color w:val="5F5F5F"/>
        </w:rPr>
        <w:t>。</w:t>
      </w:r>
    </w:p>
    <w:p w14:paraId="62F2BD3B" w14:textId="0189D436" w:rsidR="005C0BA4" w:rsidRPr="00A2087E" w:rsidRDefault="005C0BA4" w:rsidP="00955566">
      <w:pPr>
        <w:ind w:leftChars="59" w:left="118"/>
        <w:jc w:val="both"/>
        <w:rPr>
          <w:rFonts w:ascii="Arial Unicode MS" w:hAnsi="Arial Unicode MS"/>
          <w:color w:val="5F5F5F"/>
        </w:rPr>
      </w:pPr>
      <w:r w:rsidRPr="007D50D2">
        <w:rPr>
          <w:rFonts w:ascii="Calibri" w:hAnsi="Calibri"/>
          <w:color w:val="5F5F5F"/>
          <w:sz w:val="18"/>
        </w:rPr>
        <w:t>﹝</w:t>
      </w:r>
      <w:r w:rsidRPr="007D50D2">
        <w:rPr>
          <w:rFonts w:ascii="Calibri" w:hAnsi="Calibri"/>
          <w:color w:val="5F5F5F"/>
          <w:sz w:val="18"/>
        </w:rPr>
        <w:t>2</w:t>
      </w:r>
      <w:r w:rsidRPr="007D50D2">
        <w:rPr>
          <w:rFonts w:ascii="Calibri" w:hAnsi="Calibri"/>
          <w:color w:val="5F5F5F"/>
          <w:sz w:val="18"/>
        </w:rPr>
        <w:t>﹞</w:t>
      </w:r>
      <w:r w:rsidRPr="00BE6DE9">
        <w:rPr>
          <w:rFonts w:ascii="Arial Unicode MS" w:hAnsi="Arial Unicode MS"/>
          <w:color w:val="5F5F5F"/>
        </w:rPr>
        <w:t>實任法官繼續服務十年以上，成績優良，經審查合格者，得晉敘至簡任第十二職等至第十三職等；繼續服</w:t>
      </w:r>
      <w:r w:rsidRPr="00A2087E">
        <w:rPr>
          <w:rFonts w:ascii="Arial Unicode MS" w:hAnsi="Arial Unicode MS"/>
          <w:color w:val="5F5F5F"/>
        </w:rPr>
        <w:t>務十五年以上，成績優良，經審查合格者，得晉敘至簡任第十二職等至第十四職等。</w:t>
      </w:r>
    </w:p>
    <w:p w14:paraId="3483885F" w14:textId="28CF67A9" w:rsidR="005C0BA4" w:rsidRPr="00A2087E" w:rsidRDefault="005C0BA4" w:rsidP="00955566">
      <w:pPr>
        <w:ind w:leftChars="59" w:left="118"/>
        <w:jc w:val="both"/>
        <w:rPr>
          <w:rFonts w:ascii="Arial Unicode MS" w:hAnsi="Arial Unicode MS"/>
          <w:color w:val="5F5F5F"/>
        </w:rPr>
      </w:pPr>
      <w:r w:rsidRPr="007D50D2">
        <w:rPr>
          <w:rFonts w:ascii="Calibri" w:hAnsi="Calibri"/>
          <w:color w:val="5F5F5F"/>
          <w:sz w:val="18"/>
        </w:rPr>
        <w:t>﹝</w:t>
      </w:r>
      <w:r w:rsidRPr="007D50D2">
        <w:rPr>
          <w:rFonts w:ascii="Calibri" w:hAnsi="Calibri"/>
          <w:color w:val="5F5F5F"/>
          <w:sz w:val="18"/>
        </w:rPr>
        <w:t>3</w:t>
      </w:r>
      <w:r w:rsidRPr="007D50D2">
        <w:rPr>
          <w:rFonts w:ascii="Calibri" w:hAnsi="Calibri"/>
          <w:color w:val="5F5F5F"/>
          <w:sz w:val="18"/>
        </w:rPr>
        <w:t>﹞</w:t>
      </w:r>
      <w:r w:rsidRPr="00A2087E">
        <w:rPr>
          <w:rFonts w:ascii="Arial Unicode MS" w:hAnsi="Arial Unicode MS"/>
          <w:color w:val="5F5F5F"/>
        </w:rPr>
        <w:t>前項簡任第十四職等法官員額，不得逾地方法院實任法官總額三分之一。</w:t>
      </w:r>
    </w:p>
    <w:p w14:paraId="1661E3D1" w14:textId="2142288D" w:rsidR="005C0BA4" w:rsidRPr="00A2087E" w:rsidRDefault="005C0BA4" w:rsidP="00955566">
      <w:pPr>
        <w:ind w:leftChars="59" w:left="118"/>
        <w:jc w:val="both"/>
        <w:rPr>
          <w:rFonts w:ascii="Arial Unicode MS" w:hAnsi="Arial Unicode MS"/>
          <w:color w:val="5F5F5F"/>
        </w:rPr>
      </w:pPr>
      <w:r w:rsidRPr="007D50D2">
        <w:rPr>
          <w:rFonts w:ascii="Calibri" w:hAnsi="Calibri"/>
          <w:color w:val="5F5F5F"/>
          <w:sz w:val="18"/>
        </w:rPr>
        <w:t>﹝</w:t>
      </w:r>
      <w:r w:rsidRPr="007D50D2">
        <w:rPr>
          <w:rFonts w:ascii="Calibri" w:hAnsi="Calibri"/>
          <w:color w:val="5F5F5F"/>
          <w:sz w:val="18"/>
        </w:rPr>
        <w:t>4</w:t>
      </w:r>
      <w:r w:rsidRPr="007D50D2">
        <w:rPr>
          <w:rFonts w:ascii="Calibri" w:hAnsi="Calibri"/>
          <w:color w:val="5F5F5F"/>
          <w:sz w:val="18"/>
        </w:rPr>
        <w:t>﹞</w:t>
      </w:r>
      <w:r w:rsidRPr="00A2087E">
        <w:rPr>
          <w:rFonts w:ascii="Arial Unicode MS" w:hAnsi="Arial Unicode MS"/>
          <w:color w:val="5F5F5F"/>
        </w:rPr>
        <w:t>第二項晉敘法官之資格、審查委員會之組成、審查程序及限制不得申請晉敘情形等事項之</w:t>
      </w:r>
      <w:hyperlink r:id="rId32" w:history="1">
        <w:r w:rsidRPr="00A2087E">
          <w:rPr>
            <w:rStyle w:val="a3"/>
            <w:rFonts w:ascii="Arial Unicode MS" w:hAnsi="Arial Unicode MS"/>
            <w:color w:val="5F5F5F"/>
          </w:rPr>
          <w:t>審查辦法</w:t>
        </w:r>
      </w:hyperlink>
      <w:r w:rsidRPr="00A2087E">
        <w:rPr>
          <w:rFonts w:ascii="Arial Unicode MS" w:hAnsi="Arial Unicode MS"/>
          <w:color w:val="5F5F5F"/>
        </w:rPr>
        <w:t>，由司法院定之。</w:t>
      </w:r>
    </w:p>
    <w:p w14:paraId="43AD31A8" w14:textId="49DB9FC2" w:rsidR="005C0BA4" w:rsidRPr="00A2087E" w:rsidRDefault="005C0BA4" w:rsidP="00955566">
      <w:pPr>
        <w:ind w:leftChars="59" w:left="118"/>
        <w:jc w:val="both"/>
        <w:rPr>
          <w:rFonts w:ascii="Arial Unicode MS" w:hAnsi="Arial Unicode MS"/>
          <w:color w:val="5F5F5F"/>
        </w:rPr>
      </w:pPr>
      <w:r w:rsidRPr="007D50D2">
        <w:rPr>
          <w:rFonts w:ascii="Calibri" w:hAnsi="Calibri"/>
          <w:color w:val="5F5F5F"/>
          <w:sz w:val="18"/>
        </w:rPr>
        <w:t>﹝</w:t>
      </w:r>
      <w:r w:rsidRPr="007D50D2">
        <w:rPr>
          <w:rFonts w:ascii="Calibri" w:hAnsi="Calibri"/>
          <w:color w:val="5F5F5F"/>
          <w:sz w:val="18"/>
        </w:rPr>
        <w:t>5</w:t>
      </w:r>
      <w:r w:rsidRPr="007D50D2">
        <w:rPr>
          <w:rFonts w:ascii="Calibri" w:hAnsi="Calibri"/>
          <w:color w:val="5F5F5F"/>
          <w:sz w:val="18"/>
        </w:rPr>
        <w:t>﹞</w:t>
      </w:r>
      <w:r w:rsidRPr="00A2087E">
        <w:rPr>
          <w:rFonts w:ascii="Arial Unicode MS" w:hAnsi="Arial Unicode MS"/>
          <w:color w:val="5F5F5F"/>
        </w:rPr>
        <w:t>司法院因應地方法院業務需要，得調候補法官至地方法院辦事，承法官之命，辦理訴訟案件程序及實體之審查、法律問題之分析、資料之蒐集、裁判書之草擬等事務。</w:t>
      </w:r>
    </w:p>
    <w:p w14:paraId="6C8DEDC8" w14:textId="74B304A9" w:rsidR="005C0BA4" w:rsidRPr="00A2087E" w:rsidRDefault="005C0BA4" w:rsidP="00955566">
      <w:pPr>
        <w:ind w:leftChars="59" w:left="118"/>
        <w:jc w:val="both"/>
        <w:rPr>
          <w:rFonts w:ascii="Arial Unicode MS" w:hAnsi="Arial Unicode MS"/>
          <w:color w:val="5F5F5F"/>
        </w:rPr>
      </w:pPr>
      <w:r w:rsidRPr="007D50D2">
        <w:rPr>
          <w:rFonts w:ascii="Calibri" w:hAnsi="Calibri"/>
          <w:color w:val="5F5F5F"/>
          <w:sz w:val="18"/>
        </w:rPr>
        <w:t>﹝</w:t>
      </w:r>
      <w:r w:rsidRPr="007D50D2">
        <w:rPr>
          <w:rFonts w:ascii="Calibri" w:hAnsi="Calibri"/>
          <w:color w:val="5F5F5F"/>
          <w:sz w:val="18"/>
        </w:rPr>
        <w:t>6</w:t>
      </w:r>
      <w:r w:rsidRPr="007D50D2">
        <w:rPr>
          <w:rFonts w:ascii="Calibri" w:hAnsi="Calibri"/>
          <w:color w:val="5F5F5F"/>
          <w:sz w:val="18"/>
        </w:rPr>
        <w:t>﹞</w:t>
      </w:r>
      <w:r w:rsidRPr="00A2087E">
        <w:rPr>
          <w:rFonts w:ascii="Arial Unicode MS" w:hAnsi="Arial Unicode MS"/>
          <w:color w:val="5F5F5F"/>
        </w:rPr>
        <w:t>地方法院於必要時，得置法官助理，依</w:t>
      </w:r>
      <w:hyperlink r:id="rId33" w:history="1">
        <w:r w:rsidRPr="00A2087E">
          <w:rPr>
            <w:rStyle w:val="a3"/>
            <w:rFonts w:ascii="Arial Unicode MS" w:hAnsi="Arial Unicode MS"/>
            <w:color w:val="5F5F5F"/>
          </w:rPr>
          <w:t>聘用人員聘用條例</w:t>
        </w:r>
      </w:hyperlink>
      <w:r w:rsidRPr="00A2087E">
        <w:rPr>
          <w:rFonts w:ascii="Arial Unicode MS" w:hAnsi="Arial Unicode MS"/>
          <w:color w:val="5F5F5F"/>
        </w:rPr>
        <w:t>聘用各種專業人員充任之；承法官之命，辦理訴訟案件程序之審查、法律問題之分析、資料之蒐集等事務。</w:t>
      </w:r>
    </w:p>
    <w:p w14:paraId="62A1C7C8" w14:textId="6B4673F8" w:rsidR="005C0BA4" w:rsidRPr="00A2087E" w:rsidRDefault="005C0BA4" w:rsidP="00955566">
      <w:pPr>
        <w:ind w:leftChars="59" w:left="118"/>
        <w:jc w:val="both"/>
        <w:rPr>
          <w:rFonts w:ascii="Arial Unicode MS" w:hAnsi="Arial Unicode MS"/>
          <w:color w:val="5F5F5F"/>
        </w:rPr>
      </w:pPr>
      <w:r w:rsidRPr="007D50D2">
        <w:rPr>
          <w:rFonts w:ascii="Calibri" w:hAnsi="Calibri"/>
          <w:color w:val="5F5F5F"/>
          <w:sz w:val="18"/>
        </w:rPr>
        <w:t>﹝</w:t>
      </w:r>
      <w:r w:rsidRPr="007D50D2">
        <w:rPr>
          <w:rFonts w:ascii="Calibri" w:hAnsi="Calibri"/>
          <w:color w:val="5F5F5F"/>
          <w:sz w:val="18"/>
        </w:rPr>
        <w:t>7</w:t>
      </w:r>
      <w:r w:rsidRPr="007D50D2">
        <w:rPr>
          <w:rFonts w:ascii="Calibri" w:hAnsi="Calibri"/>
          <w:color w:val="5F5F5F"/>
          <w:sz w:val="18"/>
        </w:rPr>
        <w:t>﹞</w:t>
      </w:r>
      <w:r w:rsidRPr="00A2087E">
        <w:rPr>
          <w:rFonts w:ascii="Arial Unicode MS" w:hAnsi="Arial Unicode MS"/>
          <w:color w:val="5F5F5F"/>
        </w:rPr>
        <w:t>候補法官調地方法院辦事期間，計入其候補法官年資。</w:t>
      </w:r>
    </w:p>
    <w:p w14:paraId="23EE5125" w14:textId="7763322F" w:rsidR="005C0BA4" w:rsidRPr="00A2087E" w:rsidRDefault="005C0BA4" w:rsidP="00955566">
      <w:pPr>
        <w:ind w:leftChars="59" w:left="118"/>
        <w:jc w:val="both"/>
        <w:rPr>
          <w:rFonts w:ascii="Arial Unicode MS" w:hAnsi="Arial Unicode MS"/>
          <w:color w:val="5F5F5F"/>
        </w:rPr>
      </w:pPr>
      <w:r w:rsidRPr="007D50D2">
        <w:rPr>
          <w:rFonts w:ascii="Calibri" w:hAnsi="Calibri"/>
          <w:color w:val="5F5F5F"/>
          <w:sz w:val="18"/>
        </w:rPr>
        <w:t>﹝</w:t>
      </w:r>
      <w:r w:rsidRPr="007D50D2">
        <w:rPr>
          <w:rFonts w:ascii="Calibri" w:hAnsi="Calibri"/>
          <w:color w:val="5F5F5F"/>
          <w:sz w:val="18"/>
        </w:rPr>
        <w:t>8</w:t>
      </w:r>
      <w:r w:rsidRPr="007D50D2">
        <w:rPr>
          <w:rFonts w:ascii="Calibri" w:hAnsi="Calibri"/>
          <w:color w:val="5F5F5F"/>
          <w:sz w:val="18"/>
        </w:rPr>
        <w:t>﹞</w:t>
      </w:r>
      <w:r w:rsidRPr="00A2087E">
        <w:rPr>
          <w:rFonts w:ascii="Arial Unicode MS" w:hAnsi="Arial Unicode MS"/>
          <w:color w:val="5F5F5F"/>
        </w:rPr>
        <w:t>具律師執業資格者，經聘用充任法官助理期間，計入其律師執業年資。</w:t>
      </w:r>
    </w:p>
    <w:p w14:paraId="5677AD3E" w14:textId="195AD0CB" w:rsidR="008B41CF" w:rsidRPr="00A2087E" w:rsidRDefault="005C0BA4" w:rsidP="00955566">
      <w:pPr>
        <w:ind w:leftChars="59" w:left="118"/>
        <w:jc w:val="both"/>
        <w:rPr>
          <w:rFonts w:ascii="Arial Unicode MS" w:hAnsi="Arial Unicode MS"/>
          <w:color w:val="5F5F5F"/>
        </w:rPr>
      </w:pPr>
      <w:r w:rsidRPr="007D50D2">
        <w:rPr>
          <w:rFonts w:ascii="Calibri" w:hAnsi="Calibri"/>
          <w:color w:val="5F5F5F"/>
          <w:sz w:val="18"/>
        </w:rPr>
        <w:t>﹝</w:t>
      </w:r>
      <w:r w:rsidRPr="007D50D2">
        <w:rPr>
          <w:rFonts w:ascii="Calibri" w:hAnsi="Calibri"/>
          <w:color w:val="5F5F5F"/>
          <w:sz w:val="18"/>
        </w:rPr>
        <w:t>9</w:t>
      </w:r>
      <w:r w:rsidRPr="007D50D2">
        <w:rPr>
          <w:rFonts w:ascii="Calibri" w:hAnsi="Calibri"/>
          <w:color w:val="5F5F5F"/>
          <w:sz w:val="18"/>
        </w:rPr>
        <w:t>﹞</w:t>
      </w:r>
      <w:r w:rsidR="003B661A" w:rsidRPr="00A2087E">
        <w:rPr>
          <w:rFonts w:ascii="Arial Unicode MS" w:hAnsi="Arial Unicode MS"/>
          <w:color w:val="5F5F5F"/>
        </w:rPr>
        <w:t>法官助理之遴聘、訓練、業務、管理及考核等相關事項，由司法院以命令</w:t>
      </w:r>
      <w:hyperlink r:id="rId34" w:history="1">
        <w:r w:rsidR="003B661A" w:rsidRPr="00A2087E">
          <w:rPr>
            <w:rStyle w:val="a3"/>
            <w:rFonts w:ascii="Arial Unicode MS" w:hAnsi="Arial Unicode MS"/>
            <w:color w:val="5F5F5F"/>
          </w:rPr>
          <w:t>定之</w:t>
        </w:r>
      </w:hyperlink>
      <w:r w:rsidR="003B661A" w:rsidRPr="00A2087E">
        <w:rPr>
          <w:rFonts w:ascii="Arial Unicode MS" w:hAnsi="Arial Unicode MS"/>
          <w:color w:val="5F5F5F"/>
        </w:rPr>
        <w:t>。</w:t>
      </w:r>
      <w:r w:rsidR="00B21646" w:rsidRPr="00BC2AAE">
        <w:rPr>
          <w:rFonts w:ascii="Arial Unicode MS" w:hAnsi="Arial Unicode MS" w:hint="eastAsia"/>
          <w:color w:val="FFFFFF"/>
          <w:szCs w:val="20"/>
        </w:rPr>
        <w:t>∴</w:t>
      </w:r>
    </w:p>
    <w:p w14:paraId="23E484F1" w14:textId="1FE25357" w:rsidR="005C0BA4" w:rsidRDefault="005C0BA4" w:rsidP="00955566">
      <w:pPr>
        <w:pStyle w:val="3"/>
        <w:ind w:left="118"/>
      </w:pPr>
      <w:r>
        <w:rPr>
          <w:rFonts w:hint="eastAsia"/>
        </w:rPr>
        <w:t>--</w:t>
      </w:r>
      <w:r w:rsidRPr="00D10FAC">
        <w:rPr>
          <w:rFonts w:hint="eastAsia"/>
        </w:rPr>
        <w:t>95</w:t>
      </w:r>
      <w:r w:rsidRPr="00D10FAC">
        <w:rPr>
          <w:rFonts w:hint="eastAsia"/>
        </w:rPr>
        <w:t>年</w:t>
      </w:r>
      <w:r w:rsidRPr="00D10FAC">
        <w:rPr>
          <w:rFonts w:hint="eastAsia"/>
        </w:rPr>
        <w:t>2</w:t>
      </w:r>
      <w:r w:rsidRPr="00D10FAC">
        <w:rPr>
          <w:rFonts w:hint="eastAsia"/>
        </w:rPr>
        <w:t>月</w:t>
      </w:r>
      <w:r w:rsidRPr="00D10FAC">
        <w:rPr>
          <w:rFonts w:hint="eastAsia"/>
        </w:rPr>
        <w:t>3</w:t>
      </w:r>
      <w:r>
        <w:rPr>
          <w:rFonts w:hint="eastAsia"/>
        </w:rPr>
        <w:t>日修正前條文</w:t>
      </w:r>
      <w:r>
        <w:rPr>
          <w:rFonts w:hint="eastAsia"/>
        </w:rPr>
        <w:t>--</w:t>
      </w:r>
      <w:hyperlink r:id="rId35" w:history="1">
        <w:r w:rsidRPr="005C530E">
          <w:rPr>
            <w:szCs w:val="20"/>
            <w:u w:val="single"/>
          </w:rPr>
          <w:t>比對程式</w:t>
        </w:r>
      </w:hyperlink>
    </w:p>
    <w:p w14:paraId="055C8241" w14:textId="7740D6A6" w:rsidR="005C0BA4" w:rsidRDefault="005C0BA4" w:rsidP="00955566">
      <w:pPr>
        <w:ind w:leftChars="59" w:left="118"/>
        <w:jc w:val="both"/>
        <w:rPr>
          <w:rFonts w:ascii="Arial Unicode MS" w:hAnsi="Arial Unicode MS"/>
          <w:color w:val="5F5F5F"/>
        </w:rPr>
      </w:pPr>
      <w:r w:rsidRPr="007D50D2">
        <w:rPr>
          <w:rFonts w:ascii="Calibri" w:hAnsi="Calibri" w:hint="eastAsia"/>
          <w:color w:val="404040"/>
          <w:sz w:val="18"/>
        </w:rPr>
        <w:t>﹝</w:t>
      </w:r>
      <w:r w:rsidRPr="007D50D2">
        <w:rPr>
          <w:rFonts w:ascii="Calibri" w:hAnsi="Calibri" w:hint="eastAsia"/>
          <w:color w:val="404040"/>
          <w:sz w:val="18"/>
        </w:rPr>
        <w:t>1</w:t>
      </w:r>
      <w:r w:rsidRPr="007D50D2">
        <w:rPr>
          <w:rFonts w:ascii="Calibri" w:hAnsi="Calibri" w:hint="eastAsia"/>
          <w:color w:val="404040"/>
          <w:sz w:val="18"/>
        </w:rPr>
        <w:t>﹞</w:t>
      </w:r>
      <w:r w:rsidR="00D33AEA" w:rsidRPr="00D76C21">
        <w:rPr>
          <w:rFonts w:ascii="Arial Unicode MS" w:hAnsi="Arial Unicode MS"/>
          <w:color w:val="5F5F5F"/>
        </w:rPr>
        <w:t>地方法院置法官，薦任第八職等至第九職等或簡任第十職等至第十一職等</w:t>
      </w:r>
      <w:r>
        <w:rPr>
          <w:rFonts w:ascii="Arial Unicode MS" w:hAnsi="Arial Unicode MS"/>
          <w:color w:val="5F5F5F"/>
        </w:rPr>
        <w:t>。</w:t>
      </w:r>
    </w:p>
    <w:p w14:paraId="64FCDA97" w14:textId="422B05D6" w:rsidR="005C0BA4" w:rsidRPr="00172418" w:rsidRDefault="005C0BA4" w:rsidP="00955566">
      <w:pPr>
        <w:ind w:leftChars="59" w:left="118"/>
        <w:jc w:val="both"/>
        <w:rPr>
          <w:rFonts w:ascii="Arial Unicode MS" w:hAnsi="Arial Unicode MS"/>
          <w:color w:val="5F5F5F"/>
        </w:rPr>
      </w:pPr>
      <w:r w:rsidRPr="00172418">
        <w:rPr>
          <w:rFonts w:ascii="Calibri" w:hAnsi="Calibri"/>
          <w:color w:val="5F5F5F"/>
          <w:sz w:val="18"/>
        </w:rPr>
        <w:t>﹝</w:t>
      </w:r>
      <w:r w:rsidRPr="00172418">
        <w:rPr>
          <w:rFonts w:ascii="Calibri" w:hAnsi="Calibri"/>
          <w:color w:val="5F5F5F"/>
          <w:sz w:val="18"/>
        </w:rPr>
        <w:t>2</w:t>
      </w:r>
      <w:r w:rsidRPr="00172418">
        <w:rPr>
          <w:rFonts w:ascii="Calibri" w:hAnsi="Calibri"/>
          <w:color w:val="5F5F5F"/>
          <w:sz w:val="18"/>
        </w:rPr>
        <w:t>﹞</w:t>
      </w:r>
      <w:r w:rsidRPr="00172418">
        <w:rPr>
          <w:rFonts w:ascii="Arial Unicode MS" w:hAnsi="Arial Unicode MS"/>
          <w:color w:val="5F5F5F"/>
        </w:rPr>
        <w:t>司法院得調候補法官至地方法院辦事，承實任法官之命，辦理訴訟案件程序及實體之審查、法律問題之分析、資料之蒐集、裁判書之草擬等事務。</w:t>
      </w:r>
    </w:p>
    <w:p w14:paraId="13FBACCF" w14:textId="179A889F" w:rsidR="005C0BA4" w:rsidRDefault="005C0BA4" w:rsidP="00955566">
      <w:pPr>
        <w:ind w:leftChars="59" w:left="118"/>
        <w:jc w:val="both"/>
        <w:rPr>
          <w:rFonts w:ascii="Arial Unicode MS" w:hAnsi="Arial Unicode MS"/>
          <w:color w:val="5F5F5F"/>
        </w:rPr>
      </w:pPr>
      <w:r w:rsidRPr="007D50D2">
        <w:rPr>
          <w:rFonts w:ascii="Calibri" w:hAnsi="Calibri"/>
          <w:color w:val="404040"/>
          <w:sz w:val="18"/>
        </w:rPr>
        <w:t>﹝</w:t>
      </w:r>
      <w:r w:rsidRPr="007D50D2">
        <w:rPr>
          <w:rFonts w:ascii="Calibri" w:hAnsi="Calibri"/>
          <w:color w:val="404040"/>
          <w:sz w:val="18"/>
        </w:rPr>
        <w:t>3</w:t>
      </w:r>
      <w:r w:rsidRPr="007D50D2">
        <w:rPr>
          <w:rFonts w:ascii="Calibri" w:hAnsi="Calibri"/>
          <w:color w:val="404040"/>
          <w:sz w:val="18"/>
        </w:rPr>
        <w:t>﹞</w:t>
      </w:r>
      <w:r w:rsidRPr="00D76C21">
        <w:rPr>
          <w:rFonts w:ascii="Arial Unicode MS" w:hAnsi="Arial Unicode MS"/>
          <w:color w:val="5F5F5F"/>
        </w:rPr>
        <w:t>地方法院於必要時得置法官助理，依</w:t>
      </w:r>
      <w:hyperlink r:id="rId36" w:history="1">
        <w:r w:rsidRPr="00D76C21">
          <w:rPr>
            <w:rStyle w:val="a3"/>
            <w:rFonts w:ascii="Arial Unicode MS" w:hAnsi="Arial Unicode MS"/>
            <w:color w:val="5F5F5F"/>
          </w:rPr>
          <w:t>聘用人員聘用條例</w:t>
        </w:r>
      </w:hyperlink>
      <w:r w:rsidRPr="00D76C21">
        <w:rPr>
          <w:rFonts w:ascii="Arial Unicode MS" w:hAnsi="Arial Unicode MS"/>
          <w:color w:val="5F5F5F"/>
        </w:rPr>
        <w:t>聘用各種專業人員充任之；承法官之命，辦理訴訟案件程序之審查、法律問題之分析、資料之蒐集等事務</w:t>
      </w:r>
      <w:r>
        <w:rPr>
          <w:rFonts w:ascii="Arial Unicode MS" w:hAnsi="Arial Unicode MS"/>
          <w:color w:val="5F5F5F"/>
        </w:rPr>
        <w:t>。</w:t>
      </w:r>
    </w:p>
    <w:p w14:paraId="49BDF738" w14:textId="7C3590E7" w:rsidR="005C0BA4" w:rsidRPr="00172418" w:rsidRDefault="005C0BA4" w:rsidP="00955566">
      <w:pPr>
        <w:ind w:leftChars="59" w:left="118"/>
        <w:jc w:val="both"/>
        <w:rPr>
          <w:rFonts w:ascii="Arial Unicode MS" w:hAnsi="Arial Unicode MS"/>
          <w:color w:val="5F5F5F"/>
        </w:rPr>
      </w:pPr>
      <w:r w:rsidRPr="00172418">
        <w:rPr>
          <w:rFonts w:ascii="Calibri" w:hAnsi="Calibri"/>
          <w:color w:val="5F5F5F"/>
          <w:sz w:val="18"/>
        </w:rPr>
        <w:t>﹝</w:t>
      </w:r>
      <w:r w:rsidRPr="00172418">
        <w:rPr>
          <w:rFonts w:ascii="Calibri" w:hAnsi="Calibri"/>
          <w:color w:val="5F5F5F"/>
          <w:sz w:val="18"/>
        </w:rPr>
        <w:t>4</w:t>
      </w:r>
      <w:r w:rsidRPr="00172418">
        <w:rPr>
          <w:rFonts w:ascii="Calibri" w:hAnsi="Calibri"/>
          <w:color w:val="5F5F5F"/>
          <w:sz w:val="18"/>
        </w:rPr>
        <w:t>﹞</w:t>
      </w:r>
      <w:r w:rsidRPr="00172418">
        <w:rPr>
          <w:rFonts w:ascii="Arial Unicode MS" w:hAnsi="Arial Unicode MS"/>
          <w:color w:val="5F5F5F"/>
        </w:rPr>
        <w:t>候補法官調地方法院辦事期間，計入其候補法官年資。</w:t>
      </w:r>
    </w:p>
    <w:p w14:paraId="6DD8931F" w14:textId="0AE4C037" w:rsidR="00D33AEA" w:rsidRPr="00D76C21" w:rsidRDefault="005C0BA4" w:rsidP="00955566">
      <w:pPr>
        <w:ind w:leftChars="59" w:left="118"/>
        <w:jc w:val="both"/>
        <w:rPr>
          <w:rFonts w:ascii="Arial Unicode MS" w:hAnsi="Arial Unicode MS"/>
          <w:color w:val="5F5F5F"/>
        </w:rPr>
      </w:pPr>
      <w:r w:rsidRPr="007D50D2">
        <w:rPr>
          <w:rFonts w:ascii="Calibri" w:hAnsi="Calibri"/>
          <w:color w:val="404040"/>
          <w:sz w:val="18"/>
        </w:rPr>
        <w:t>﹝</w:t>
      </w:r>
      <w:r w:rsidRPr="007D50D2">
        <w:rPr>
          <w:rFonts w:ascii="Calibri" w:hAnsi="Calibri"/>
          <w:color w:val="404040"/>
          <w:sz w:val="18"/>
        </w:rPr>
        <w:t>5</w:t>
      </w:r>
      <w:r w:rsidRPr="007D50D2">
        <w:rPr>
          <w:rFonts w:ascii="Calibri" w:hAnsi="Calibri"/>
          <w:color w:val="404040"/>
          <w:sz w:val="18"/>
        </w:rPr>
        <w:t>﹞</w:t>
      </w:r>
      <w:r w:rsidR="00D33AEA" w:rsidRPr="00D76C21">
        <w:rPr>
          <w:rFonts w:ascii="Arial Unicode MS" w:hAnsi="Arial Unicode MS"/>
          <w:color w:val="5F5F5F"/>
        </w:rPr>
        <w:t>具律師執業資格者經聘用充任法官助理期間，計入其律師執業年資。</w:t>
      </w:r>
      <w:r w:rsidR="005D43AA" w:rsidRPr="005D43AA">
        <w:rPr>
          <w:rFonts w:ascii="Arial Unicode MS" w:hAnsi="Arial Unicode MS" w:hint="eastAsia"/>
          <w:color w:val="FFFFFF"/>
        </w:rPr>
        <w:t>∴</w:t>
      </w:r>
      <w:r w:rsidR="00172418" w:rsidRPr="00172418">
        <w:rPr>
          <w:rFonts w:ascii="Arial Unicode MS" w:hAnsi="Arial Unicode MS" w:hint="eastAsia"/>
          <w:color w:val="FFFFFF"/>
          <w:szCs w:val="20"/>
        </w:rPr>
        <w:t>∪</w:t>
      </w:r>
    </w:p>
    <w:p w14:paraId="06B143CA" w14:textId="0765F401" w:rsidR="005C0BA4" w:rsidRDefault="00955566" w:rsidP="00955566">
      <w:pPr>
        <w:pStyle w:val="2"/>
      </w:pPr>
      <w:bookmarkStart w:id="27" w:name="a13"/>
      <w:bookmarkEnd w:id="27"/>
      <w:r>
        <w:t>第</w:t>
      </w:r>
      <w:r>
        <w:t>13</w:t>
      </w:r>
      <w:r>
        <w:t>條</w:t>
      </w:r>
      <w:r w:rsidR="00D33AEA" w:rsidRPr="00D10FAC">
        <w:t>（院長</w:t>
      </w:r>
      <w:r w:rsidR="005C0BA4">
        <w:t>）</w:t>
      </w:r>
      <w:r w:rsidR="00B21646">
        <w:rPr>
          <w:rFonts w:hint="eastAsia"/>
          <w:color w:val="FFFFFF"/>
        </w:rPr>
        <w:t>∵</w:t>
      </w:r>
    </w:p>
    <w:p w14:paraId="26BF99D6" w14:textId="77777777" w:rsidR="00BE6DE9" w:rsidRDefault="00BE6DE9" w:rsidP="00BE6DE9">
      <w:pPr>
        <w:ind w:left="142"/>
      </w:pPr>
      <w:r w:rsidRPr="00BE6DE9">
        <w:rPr>
          <w:color w:val="404040"/>
          <w:sz w:val="18"/>
        </w:rPr>
        <w:t>﹝</w:t>
      </w:r>
      <w:r w:rsidRPr="00BE6DE9">
        <w:rPr>
          <w:color w:val="404040"/>
          <w:sz w:val="18"/>
        </w:rPr>
        <w:t>1</w:t>
      </w:r>
      <w:r w:rsidRPr="00BE6DE9">
        <w:rPr>
          <w:color w:val="404040"/>
          <w:sz w:val="18"/>
        </w:rPr>
        <w:t>﹞</w:t>
      </w:r>
      <w:r w:rsidRPr="000D69C5">
        <w:rPr>
          <w:color w:val="17365D"/>
        </w:rPr>
        <w:t>地方法院置院長一人，由法官兼任，綜理全院行政事務。</w:t>
      </w:r>
    </w:p>
    <w:p w14:paraId="49F3DDB1" w14:textId="2369FA20" w:rsidR="00BE6DE9" w:rsidRPr="007D50D2" w:rsidRDefault="00A2087E" w:rsidP="00A2087E">
      <w:pPr>
        <w:pStyle w:val="3"/>
        <w:ind w:left="118"/>
        <w:rPr>
          <w:rFonts w:ascii="Calibri" w:hAnsi="Calibri"/>
          <w:color w:val="404040"/>
          <w:sz w:val="18"/>
        </w:rPr>
      </w:pPr>
      <w:r>
        <w:rPr>
          <w:rFonts w:hint="eastAsia"/>
        </w:rPr>
        <w:t>--</w:t>
      </w:r>
      <w:r w:rsidRPr="00A22F73">
        <w:rPr>
          <w:rFonts w:hint="eastAsia"/>
        </w:rPr>
        <w:t>1</w:t>
      </w:r>
      <w:r>
        <w:t>10</w:t>
      </w:r>
      <w:r w:rsidRPr="00A22F73">
        <w:rPr>
          <w:rFonts w:hint="eastAsia"/>
        </w:rPr>
        <w:t>年</w:t>
      </w:r>
      <w:r>
        <w:t>12</w:t>
      </w:r>
      <w:r w:rsidRPr="00A22F73">
        <w:rPr>
          <w:rFonts w:hint="eastAsia"/>
        </w:rPr>
        <w:t>月</w:t>
      </w:r>
      <w:r>
        <w:t>8</w:t>
      </w:r>
      <w:r w:rsidRPr="00A22F73">
        <w:rPr>
          <w:rFonts w:hint="eastAsia"/>
        </w:rPr>
        <w:t>日修正前條文</w:t>
      </w:r>
      <w:r w:rsidRPr="00A22F73">
        <w:rPr>
          <w:rFonts w:hint="eastAsia"/>
        </w:rPr>
        <w:t>--</w:t>
      </w:r>
      <w:hyperlink r:id="rId37" w:history="1">
        <w:r w:rsidRPr="00A22F73">
          <w:rPr>
            <w:rStyle w:val="a3"/>
          </w:rPr>
          <w:t>比對程式</w:t>
        </w:r>
      </w:hyperlink>
    </w:p>
    <w:p w14:paraId="6013A8E1" w14:textId="35744C8B" w:rsidR="00D33AEA" w:rsidRPr="00B21646" w:rsidRDefault="005C0BA4" w:rsidP="00955566">
      <w:pPr>
        <w:ind w:leftChars="59" w:left="118"/>
        <w:jc w:val="both"/>
        <w:rPr>
          <w:rFonts w:ascii="Arial Unicode MS" w:hAnsi="Arial Unicode MS"/>
          <w:color w:val="5F5F5F"/>
        </w:rPr>
      </w:pPr>
      <w:r w:rsidRPr="007D50D2">
        <w:rPr>
          <w:rFonts w:ascii="Calibri" w:hAnsi="Calibri"/>
          <w:color w:val="5F5F5F"/>
          <w:sz w:val="18"/>
        </w:rPr>
        <w:t>﹝</w:t>
      </w:r>
      <w:r w:rsidRPr="007D50D2">
        <w:rPr>
          <w:rFonts w:ascii="Calibri" w:hAnsi="Calibri"/>
          <w:color w:val="5F5F5F"/>
          <w:sz w:val="18"/>
        </w:rPr>
        <w:t>1</w:t>
      </w:r>
      <w:r w:rsidRPr="007D50D2">
        <w:rPr>
          <w:rFonts w:ascii="Calibri" w:hAnsi="Calibri"/>
          <w:color w:val="5F5F5F"/>
          <w:sz w:val="18"/>
        </w:rPr>
        <w:t>﹞</w:t>
      </w:r>
      <w:r w:rsidR="00D33AEA" w:rsidRPr="00B21646">
        <w:rPr>
          <w:rFonts w:ascii="Arial Unicode MS" w:hAnsi="Arial Unicode MS"/>
          <w:color w:val="5F5F5F"/>
        </w:rPr>
        <w:t>地方法院置院長一人，由法官兼任，簡任第十職等至第十二職等，綜理全院行政事務，但直轄市地方法院兼任院長之法官，簡任第十一職等至第十三職等。</w:t>
      </w:r>
      <w:r w:rsidR="00B21646" w:rsidRPr="00BC2AAE">
        <w:rPr>
          <w:rFonts w:ascii="Arial Unicode MS" w:hAnsi="Arial Unicode MS" w:hint="eastAsia"/>
          <w:color w:val="FFFFFF"/>
          <w:szCs w:val="20"/>
        </w:rPr>
        <w:t>∴</w:t>
      </w:r>
    </w:p>
    <w:p w14:paraId="0F7520E5" w14:textId="6F440DEC" w:rsidR="005C0BA4" w:rsidRDefault="00955566" w:rsidP="00955566">
      <w:pPr>
        <w:pStyle w:val="2"/>
        <w:rPr>
          <w:color w:val="FFFFFF"/>
        </w:rPr>
      </w:pPr>
      <w:bookmarkStart w:id="28" w:name="a14"/>
      <w:bookmarkEnd w:id="28"/>
      <w:r>
        <w:t>第</w:t>
      </w:r>
      <w:r>
        <w:t>14</w:t>
      </w:r>
      <w:r>
        <w:t>條</w:t>
      </w:r>
      <w:r w:rsidR="00D33AEA" w:rsidRPr="00D10FAC">
        <w:t>（</w:t>
      </w:r>
      <w:r w:rsidR="003F539E" w:rsidRPr="003F539E">
        <w:rPr>
          <w:rFonts w:hint="eastAsia"/>
        </w:rPr>
        <w:t>民庭、刑庭之設置</w:t>
      </w:r>
      <w:r w:rsidR="00D33AEA" w:rsidRPr="00D10FAC">
        <w:t>）</w:t>
      </w:r>
      <w:r w:rsidR="005C0BA4">
        <w:rPr>
          <w:rFonts w:hint="eastAsia"/>
          <w:color w:val="FFFFFF"/>
        </w:rPr>
        <w:t>∵</w:t>
      </w:r>
    </w:p>
    <w:p w14:paraId="1C1527D8" w14:textId="49B188DA" w:rsidR="00E45353" w:rsidRPr="009A0787" w:rsidRDefault="00E45353" w:rsidP="00E45353">
      <w:pPr>
        <w:ind w:left="142"/>
        <w:rPr>
          <w:color w:val="17365D"/>
        </w:rPr>
      </w:pPr>
      <w:r w:rsidRPr="007D50D2">
        <w:rPr>
          <w:rFonts w:ascii="Calibri" w:hAnsi="Calibri" w:hint="eastAsia"/>
          <w:color w:val="404040"/>
          <w:sz w:val="18"/>
        </w:rPr>
        <w:t>﹝</w:t>
      </w:r>
      <w:r w:rsidRPr="007D50D2">
        <w:rPr>
          <w:rFonts w:ascii="Calibri" w:hAnsi="Calibri" w:hint="eastAsia"/>
          <w:color w:val="404040"/>
          <w:sz w:val="18"/>
        </w:rPr>
        <w:t>1</w:t>
      </w:r>
      <w:r w:rsidRPr="007D50D2">
        <w:rPr>
          <w:rFonts w:ascii="Calibri" w:hAnsi="Calibri" w:hint="eastAsia"/>
          <w:color w:val="404040"/>
          <w:sz w:val="18"/>
        </w:rPr>
        <w:t>﹞</w:t>
      </w:r>
      <w:r w:rsidRPr="009A0787">
        <w:rPr>
          <w:rFonts w:hint="eastAsia"/>
          <w:color w:val="17365D"/>
        </w:rPr>
        <w:t>地方法院分設民事庭、刑事庭，其庭數視事務之繁簡定之；必要時得設專業法庭。</w:t>
      </w:r>
      <w:r w:rsidR="00172418" w:rsidRPr="00172418">
        <w:rPr>
          <w:rFonts w:hint="eastAsia"/>
          <w:color w:val="FFFFFF"/>
        </w:rPr>
        <w:t>∩</w:t>
      </w:r>
    </w:p>
    <w:p w14:paraId="51FD6D77" w14:textId="49023893" w:rsidR="00E45353" w:rsidRDefault="00027D23" w:rsidP="00027D23">
      <w:pPr>
        <w:pStyle w:val="3"/>
        <w:ind w:left="118"/>
        <w:rPr>
          <w:rFonts w:ascii="Calibri" w:hAnsi="Calibri"/>
          <w:color w:val="404040"/>
          <w:sz w:val="18"/>
        </w:rPr>
      </w:pPr>
      <w:r>
        <w:rPr>
          <w:rFonts w:hint="eastAsia"/>
        </w:rPr>
        <w:t>--</w:t>
      </w:r>
      <w:r w:rsidRPr="00A22F73">
        <w:rPr>
          <w:rFonts w:hint="eastAsia"/>
        </w:rPr>
        <w:t>1</w:t>
      </w:r>
      <w:r>
        <w:t>11</w:t>
      </w:r>
      <w:r w:rsidRPr="00A22F73">
        <w:rPr>
          <w:rFonts w:hint="eastAsia"/>
        </w:rPr>
        <w:t>年</w:t>
      </w:r>
      <w:r>
        <w:t>6</w:t>
      </w:r>
      <w:r w:rsidRPr="00A22F73">
        <w:rPr>
          <w:rFonts w:hint="eastAsia"/>
        </w:rPr>
        <w:t>月</w:t>
      </w:r>
      <w:r>
        <w:t>22</w:t>
      </w:r>
      <w:r w:rsidRPr="00A22F73">
        <w:rPr>
          <w:rFonts w:hint="eastAsia"/>
        </w:rPr>
        <w:t>日修正前條文</w:t>
      </w:r>
      <w:r w:rsidRPr="00A22F73">
        <w:rPr>
          <w:rFonts w:hint="eastAsia"/>
        </w:rPr>
        <w:t>--</w:t>
      </w:r>
      <w:hyperlink r:id="rId38" w:history="1">
        <w:r w:rsidRPr="00A22F73">
          <w:rPr>
            <w:rStyle w:val="a3"/>
          </w:rPr>
          <w:t>比對程式</w:t>
        </w:r>
      </w:hyperlink>
    </w:p>
    <w:p w14:paraId="31019DCF" w14:textId="08D9B37E" w:rsidR="003F539E" w:rsidRPr="00A1363F" w:rsidRDefault="005C0BA4" w:rsidP="003F539E">
      <w:pPr>
        <w:ind w:left="142"/>
        <w:jc w:val="both"/>
        <w:rPr>
          <w:rFonts w:ascii="Arial Unicode MS" w:hAnsi="Arial Unicode MS"/>
          <w:color w:val="5F5F5F"/>
        </w:rPr>
      </w:pPr>
      <w:r w:rsidRPr="00A1363F">
        <w:rPr>
          <w:rFonts w:ascii="Calibri" w:hAnsi="Calibri" w:hint="eastAsia"/>
          <w:color w:val="5F5F5F"/>
          <w:sz w:val="18"/>
        </w:rPr>
        <w:t>﹝</w:t>
      </w:r>
      <w:r w:rsidRPr="00A1363F">
        <w:rPr>
          <w:rFonts w:ascii="Calibri" w:hAnsi="Calibri" w:hint="eastAsia"/>
          <w:color w:val="5F5F5F"/>
          <w:sz w:val="18"/>
        </w:rPr>
        <w:t>1</w:t>
      </w:r>
      <w:r w:rsidRPr="00A1363F">
        <w:rPr>
          <w:rFonts w:ascii="Calibri" w:hAnsi="Calibri" w:hint="eastAsia"/>
          <w:color w:val="5F5F5F"/>
          <w:sz w:val="18"/>
        </w:rPr>
        <w:t>﹞</w:t>
      </w:r>
      <w:r w:rsidR="003F539E" w:rsidRPr="00A1363F">
        <w:rPr>
          <w:rFonts w:ascii="Arial Unicode MS" w:hAnsi="Arial Unicode MS" w:hint="eastAsia"/>
          <w:color w:val="5F5F5F"/>
        </w:rPr>
        <w:t>地方法院分設民事庭、刑事庭、行政訴訟庭，其庭數視事務之繁簡定之；必要時得設專業法庭。</w:t>
      </w:r>
      <w:r w:rsidR="00A1363F" w:rsidRPr="005D43AA">
        <w:rPr>
          <w:rFonts w:ascii="Arial Unicode MS" w:hAnsi="Arial Unicode MS" w:hint="eastAsia"/>
          <w:color w:val="FFFFFF"/>
        </w:rPr>
        <w:t>∴</w:t>
      </w:r>
    </w:p>
    <w:p w14:paraId="3B127D72" w14:textId="2D833239" w:rsidR="005C0BA4" w:rsidRDefault="005C0BA4" w:rsidP="00955566">
      <w:pPr>
        <w:pStyle w:val="3"/>
        <w:ind w:left="118"/>
      </w:pPr>
      <w:r>
        <w:rPr>
          <w:rFonts w:hint="eastAsia"/>
        </w:rPr>
        <w:t>--</w:t>
      </w:r>
      <w:r w:rsidRPr="003B4F7B">
        <w:rPr>
          <w:rFonts w:hint="eastAsia"/>
        </w:rPr>
        <w:t>100</w:t>
      </w:r>
      <w:r w:rsidRPr="003B4F7B">
        <w:rPr>
          <w:rFonts w:hint="eastAsia"/>
        </w:rPr>
        <w:t>年</w:t>
      </w:r>
      <w:r>
        <w:rPr>
          <w:rFonts w:hint="eastAsia"/>
        </w:rPr>
        <w:t>11</w:t>
      </w:r>
      <w:r w:rsidRPr="003B4F7B">
        <w:rPr>
          <w:rFonts w:hint="eastAsia"/>
        </w:rPr>
        <w:t>月</w:t>
      </w:r>
      <w:r>
        <w:rPr>
          <w:rFonts w:hint="eastAsia"/>
        </w:rPr>
        <w:t>23</w:t>
      </w:r>
      <w:r>
        <w:rPr>
          <w:rFonts w:hint="eastAsia"/>
        </w:rPr>
        <w:t>日修正前條文</w:t>
      </w:r>
      <w:r>
        <w:rPr>
          <w:rFonts w:hint="eastAsia"/>
        </w:rPr>
        <w:t>--</w:t>
      </w:r>
      <w:hyperlink r:id="rId39" w:history="1">
        <w:r w:rsidRPr="005C530E">
          <w:rPr>
            <w:szCs w:val="20"/>
            <w:u w:val="single"/>
          </w:rPr>
          <w:t>比對程式</w:t>
        </w:r>
      </w:hyperlink>
    </w:p>
    <w:p w14:paraId="469F8ED8" w14:textId="404642F6" w:rsidR="00D33AEA" w:rsidRDefault="005C0BA4" w:rsidP="00955566">
      <w:pPr>
        <w:ind w:leftChars="59" w:left="118"/>
        <w:jc w:val="both"/>
        <w:rPr>
          <w:rFonts w:ascii="Arial Unicode MS" w:hAnsi="Arial Unicode MS"/>
          <w:color w:val="5F5F5F"/>
        </w:rPr>
      </w:pPr>
      <w:r w:rsidRPr="007D50D2">
        <w:rPr>
          <w:rFonts w:ascii="Calibri" w:hAnsi="Calibri" w:hint="eastAsia"/>
          <w:color w:val="404040"/>
          <w:sz w:val="18"/>
        </w:rPr>
        <w:t>﹝</w:t>
      </w:r>
      <w:r w:rsidRPr="007D50D2">
        <w:rPr>
          <w:rFonts w:ascii="Calibri" w:hAnsi="Calibri" w:hint="eastAsia"/>
          <w:color w:val="404040"/>
          <w:sz w:val="18"/>
        </w:rPr>
        <w:t>1</w:t>
      </w:r>
      <w:r w:rsidRPr="007D50D2">
        <w:rPr>
          <w:rFonts w:ascii="Calibri" w:hAnsi="Calibri" w:hint="eastAsia"/>
          <w:color w:val="404040"/>
          <w:sz w:val="18"/>
        </w:rPr>
        <w:t>﹞</w:t>
      </w:r>
      <w:r w:rsidR="00D33AEA" w:rsidRPr="003F539E">
        <w:rPr>
          <w:rFonts w:ascii="Arial Unicode MS" w:hAnsi="Arial Unicode MS"/>
          <w:color w:val="5F5F5F"/>
        </w:rPr>
        <w:t>地方法院分設民事庭、刑事庭，其庭數視事務之繁簡定之；必要時得設專業法庭。</w:t>
      </w:r>
      <w:r w:rsidR="005D43AA" w:rsidRPr="005D43AA">
        <w:rPr>
          <w:rFonts w:ascii="Arial Unicode MS" w:hAnsi="Arial Unicode MS" w:hint="eastAsia"/>
          <w:color w:val="FFFFFF"/>
        </w:rPr>
        <w:t>∴</w:t>
      </w:r>
      <w:r w:rsidR="00172418" w:rsidRPr="00172418">
        <w:rPr>
          <w:rFonts w:ascii="Arial Unicode MS" w:hAnsi="Arial Unicode MS" w:hint="eastAsia"/>
          <w:color w:val="FFFFFF"/>
          <w:szCs w:val="20"/>
        </w:rPr>
        <w:t>∪</w:t>
      </w:r>
    </w:p>
    <w:p w14:paraId="7A05E7EF" w14:textId="1031A540" w:rsidR="005C0BA4" w:rsidRDefault="002353CE" w:rsidP="002353CE">
      <w:pPr>
        <w:pStyle w:val="2"/>
        <w:spacing w:beforeLines="30" w:before="108" w:beforeAutospacing="0" w:afterLines="30" w:after="108" w:afterAutospacing="0"/>
      </w:pPr>
      <w:bookmarkStart w:id="29" w:name="a14b1"/>
      <w:bookmarkEnd w:id="29"/>
      <w:r w:rsidRPr="002353CE">
        <w:rPr>
          <w:rFonts w:hint="eastAsia"/>
        </w:rPr>
        <w:lastRenderedPageBreak/>
        <w:t>第</w:t>
      </w:r>
      <w:r>
        <w:t>14</w:t>
      </w:r>
      <w:r w:rsidRPr="002353CE">
        <w:rPr>
          <w:rFonts w:hint="eastAsia"/>
        </w:rPr>
        <w:t>條之</w:t>
      </w:r>
      <w:r>
        <w:rPr>
          <w:rFonts w:hint="eastAsia"/>
        </w:rPr>
        <w:t>1</w:t>
      </w:r>
      <w:r w:rsidRPr="00D10FAC">
        <w:t>（</w:t>
      </w:r>
      <w:r w:rsidRPr="002353CE">
        <w:rPr>
          <w:rFonts w:hint="eastAsia"/>
        </w:rPr>
        <w:t>刑事強制處分庭之設置</w:t>
      </w:r>
      <w:r w:rsidR="005C0BA4">
        <w:t>）</w:t>
      </w:r>
      <w:r w:rsidR="00C857FF">
        <w:rPr>
          <w:rFonts w:hint="eastAsia"/>
          <w:b/>
          <w:color w:val="FFFFFF"/>
        </w:rPr>
        <w:t>∵</w:t>
      </w:r>
    </w:p>
    <w:p w14:paraId="2D2591FD" w14:textId="77777777" w:rsidR="005E3661" w:rsidRPr="005E3661" w:rsidRDefault="005E3661" w:rsidP="005E3661">
      <w:pPr>
        <w:ind w:left="142"/>
        <w:jc w:val="both"/>
        <w:rPr>
          <w:color w:val="17365D"/>
        </w:rPr>
      </w:pPr>
      <w:r w:rsidRPr="00623891">
        <w:rPr>
          <w:sz w:val="18"/>
        </w:rPr>
        <w:t>﹝</w:t>
      </w:r>
      <w:r w:rsidRPr="00623891">
        <w:rPr>
          <w:sz w:val="18"/>
        </w:rPr>
        <w:t>1</w:t>
      </w:r>
      <w:r w:rsidRPr="00623891">
        <w:rPr>
          <w:sz w:val="18"/>
        </w:rPr>
        <w:t>﹞</w:t>
      </w:r>
      <w:r w:rsidRPr="005E3661">
        <w:rPr>
          <w:color w:val="17365D"/>
        </w:rPr>
        <w:t>地方法院與高等法院分設刑事強制處分庭，辦理偵查中強制處分及暫行安置聲請案件之審核。但司法院得視法院員額及事務繁簡，指定不設刑事強制處分庭之法院。</w:t>
      </w:r>
    </w:p>
    <w:p w14:paraId="155E7553" w14:textId="2C718D3D" w:rsidR="005E3661" w:rsidRDefault="005E3661" w:rsidP="005E3661">
      <w:pPr>
        <w:ind w:left="142"/>
        <w:jc w:val="both"/>
        <w:rPr>
          <w:color w:val="17365D"/>
        </w:rPr>
      </w:pPr>
      <w:r w:rsidRPr="00623891">
        <w:rPr>
          <w:sz w:val="18"/>
        </w:rPr>
        <w:t>﹝</w:t>
      </w:r>
      <w:r w:rsidRPr="00623891">
        <w:rPr>
          <w:sz w:val="18"/>
        </w:rPr>
        <w:t>2</w:t>
      </w:r>
      <w:r w:rsidRPr="00623891">
        <w:rPr>
          <w:sz w:val="18"/>
        </w:rPr>
        <w:t>﹞</w:t>
      </w:r>
      <w:r w:rsidRPr="005E3661">
        <w:rPr>
          <w:color w:val="17365D"/>
        </w:rPr>
        <w:t>承辦前項案件之法官，不得辦理同一案件之審判事務。</w:t>
      </w:r>
    </w:p>
    <w:p w14:paraId="1B44386D" w14:textId="3B64F5AC" w:rsidR="008900C3" w:rsidRPr="005E3661" w:rsidRDefault="008900C3" w:rsidP="008900C3">
      <w:pPr>
        <w:jc w:val="both"/>
        <w:rPr>
          <w:color w:val="17365D"/>
        </w:rPr>
      </w:pPr>
      <w:r w:rsidRPr="00C672A3">
        <w:rPr>
          <w:rFonts w:ascii="Arial Unicode MS" w:hAnsi="Arial Unicode MS" w:hint="eastAsia"/>
          <w:color w:val="5F5F5F"/>
          <w:sz w:val="18"/>
        </w:rPr>
        <w:t>【具參考價值】</w:t>
      </w:r>
      <w:hyperlink r:id="rId40" w:anchor="w110b1972" w:history="1">
        <w:r>
          <w:rPr>
            <w:rStyle w:val="a3"/>
            <w:rFonts w:ascii="Arial Unicode MS" w:hAnsi="Arial Unicode MS" w:hint="eastAsia"/>
            <w:color w:val="5F5F5F"/>
            <w:sz w:val="18"/>
          </w:rPr>
          <w:t>最高法院</w:t>
        </w:r>
        <w:r>
          <w:rPr>
            <w:rStyle w:val="a3"/>
            <w:rFonts w:ascii="Arial Unicode MS" w:hAnsi="Arial Unicode MS" w:hint="eastAsia"/>
            <w:color w:val="5F5F5F"/>
            <w:sz w:val="18"/>
          </w:rPr>
          <w:t>110</w:t>
        </w:r>
        <w:r>
          <w:rPr>
            <w:rStyle w:val="a3"/>
            <w:rFonts w:ascii="Arial Unicode MS" w:hAnsi="Arial Unicode MS" w:hint="eastAsia"/>
            <w:color w:val="5F5F5F"/>
            <w:sz w:val="18"/>
          </w:rPr>
          <w:t>年度台抗字第</w:t>
        </w:r>
        <w:r>
          <w:rPr>
            <w:rStyle w:val="a3"/>
            <w:rFonts w:ascii="Arial Unicode MS" w:hAnsi="Arial Unicode MS" w:hint="eastAsia"/>
            <w:color w:val="5F5F5F"/>
            <w:sz w:val="18"/>
          </w:rPr>
          <w:t>1972</w:t>
        </w:r>
        <w:r>
          <w:rPr>
            <w:rStyle w:val="a3"/>
            <w:rFonts w:ascii="Arial Unicode MS" w:hAnsi="Arial Unicode MS" w:hint="eastAsia"/>
            <w:color w:val="5F5F5F"/>
            <w:sz w:val="18"/>
          </w:rPr>
          <w:t>號裁定</w:t>
        </w:r>
      </w:hyperlink>
      <w:r w:rsidR="00456595" w:rsidRPr="0031675F">
        <w:rPr>
          <w:rFonts w:ascii="Arial Unicode MS" w:hAnsi="Arial Unicode MS" w:hint="eastAsia"/>
          <w:color w:val="5F5F5F"/>
          <w:sz w:val="18"/>
        </w:rPr>
        <w:t>＊</w:t>
      </w:r>
      <w:hyperlink r:id="rId41" w:anchor="w111b1924" w:history="1">
        <w:r w:rsidR="00456595">
          <w:rPr>
            <w:rStyle w:val="a3"/>
            <w:rFonts w:ascii="Arial Unicode MS" w:hAnsi="Arial Unicode MS" w:hint="eastAsia"/>
            <w:color w:val="5F5F5F"/>
            <w:sz w:val="18"/>
          </w:rPr>
          <w:t>最高法院</w:t>
        </w:r>
        <w:r w:rsidR="00456595">
          <w:rPr>
            <w:rStyle w:val="a3"/>
            <w:rFonts w:ascii="Arial Unicode MS" w:hAnsi="Arial Unicode MS" w:hint="eastAsia"/>
            <w:color w:val="5F5F5F"/>
            <w:sz w:val="18"/>
          </w:rPr>
          <w:t>111</w:t>
        </w:r>
        <w:r w:rsidR="00456595">
          <w:rPr>
            <w:rStyle w:val="a3"/>
            <w:rFonts w:ascii="Arial Unicode MS" w:hAnsi="Arial Unicode MS" w:hint="eastAsia"/>
            <w:color w:val="5F5F5F"/>
            <w:sz w:val="18"/>
          </w:rPr>
          <w:t>年度台上字第</w:t>
        </w:r>
        <w:r w:rsidR="00456595">
          <w:rPr>
            <w:rStyle w:val="a3"/>
            <w:rFonts w:ascii="Arial Unicode MS" w:hAnsi="Arial Unicode MS" w:hint="eastAsia"/>
            <w:color w:val="5F5F5F"/>
            <w:sz w:val="18"/>
          </w:rPr>
          <w:t>1924</w:t>
        </w:r>
        <w:r w:rsidR="00456595">
          <w:rPr>
            <w:rStyle w:val="a3"/>
            <w:rFonts w:ascii="Arial Unicode MS" w:hAnsi="Arial Unicode MS" w:hint="eastAsia"/>
            <w:color w:val="5F5F5F"/>
            <w:sz w:val="18"/>
          </w:rPr>
          <w:t>號判決</w:t>
        </w:r>
      </w:hyperlink>
    </w:p>
    <w:p w14:paraId="386E2B9A" w14:textId="2805D8F2" w:rsidR="005E3661" w:rsidRDefault="00A06C62" w:rsidP="00A06C62">
      <w:pPr>
        <w:pStyle w:val="3"/>
        <w:ind w:left="118"/>
        <w:rPr>
          <w:rFonts w:ascii="Calibri" w:hAnsi="Calibri"/>
          <w:color w:val="404040"/>
          <w:sz w:val="18"/>
        </w:rPr>
      </w:pPr>
      <w:r>
        <w:rPr>
          <w:rFonts w:hint="eastAsia"/>
        </w:rPr>
        <w:t>--</w:t>
      </w:r>
      <w:r w:rsidRPr="00A22F73">
        <w:rPr>
          <w:rFonts w:hint="eastAsia"/>
        </w:rPr>
        <w:t>1</w:t>
      </w:r>
      <w:r>
        <w:t>11</w:t>
      </w:r>
      <w:r w:rsidRPr="00A22F73">
        <w:rPr>
          <w:rFonts w:hint="eastAsia"/>
        </w:rPr>
        <w:t>年</w:t>
      </w:r>
      <w:r>
        <w:t>2</w:t>
      </w:r>
      <w:r w:rsidRPr="00A22F73">
        <w:rPr>
          <w:rFonts w:hint="eastAsia"/>
        </w:rPr>
        <w:t>月</w:t>
      </w:r>
      <w:r>
        <w:t>18</w:t>
      </w:r>
      <w:r w:rsidRPr="00A22F73">
        <w:rPr>
          <w:rFonts w:hint="eastAsia"/>
        </w:rPr>
        <w:t>日修正前條文</w:t>
      </w:r>
      <w:r w:rsidRPr="00A22F73">
        <w:rPr>
          <w:rFonts w:hint="eastAsia"/>
        </w:rPr>
        <w:t>--</w:t>
      </w:r>
      <w:hyperlink r:id="rId42" w:history="1">
        <w:r w:rsidRPr="00A22F73">
          <w:rPr>
            <w:rStyle w:val="a3"/>
          </w:rPr>
          <w:t>比對程式</w:t>
        </w:r>
      </w:hyperlink>
    </w:p>
    <w:p w14:paraId="52324F5D" w14:textId="2E5E6807" w:rsidR="005C0BA4" w:rsidRPr="005E3661" w:rsidRDefault="005C0BA4" w:rsidP="002353CE">
      <w:pPr>
        <w:ind w:leftChars="59" w:left="118"/>
        <w:jc w:val="both"/>
        <w:rPr>
          <w:rFonts w:ascii="Arial Unicode MS" w:hAnsi="Arial Unicode MS"/>
          <w:color w:val="5F5F5F"/>
        </w:rPr>
      </w:pPr>
      <w:r w:rsidRPr="005E3661">
        <w:rPr>
          <w:rFonts w:ascii="Calibri" w:hAnsi="Calibri"/>
          <w:color w:val="5F5F5F"/>
          <w:sz w:val="18"/>
        </w:rPr>
        <w:t>﹝</w:t>
      </w:r>
      <w:r w:rsidRPr="005E3661">
        <w:rPr>
          <w:rFonts w:ascii="Calibri" w:hAnsi="Calibri"/>
          <w:color w:val="5F5F5F"/>
          <w:sz w:val="18"/>
        </w:rPr>
        <w:t>1</w:t>
      </w:r>
      <w:r w:rsidRPr="005E3661">
        <w:rPr>
          <w:rFonts w:ascii="Calibri" w:hAnsi="Calibri"/>
          <w:color w:val="5F5F5F"/>
          <w:sz w:val="18"/>
        </w:rPr>
        <w:t>﹞</w:t>
      </w:r>
      <w:r w:rsidR="002353CE" w:rsidRPr="005E3661">
        <w:rPr>
          <w:rFonts w:ascii="Arial Unicode MS" w:hAnsi="Arial Unicode MS" w:hint="eastAsia"/>
          <w:color w:val="5F5F5F"/>
        </w:rPr>
        <w:t>地方法院與高等法院分設刑事強制處分庭，辦理偵查中強制處分聲請案件之審核。但司法院得視法院員額及事務繁簡，指定不設刑事強制處分庭之法院</w:t>
      </w:r>
      <w:r w:rsidRPr="005E3661">
        <w:rPr>
          <w:rFonts w:ascii="Arial Unicode MS" w:hAnsi="Arial Unicode MS" w:hint="eastAsia"/>
          <w:color w:val="5F5F5F"/>
        </w:rPr>
        <w:t>。</w:t>
      </w:r>
    </w:p>
    <w:p w14:paraId="4D4F94BD" w14:textId="0CAD775D" w:rsidR="005C0BA4" w:rsidRPr="005E3661" w:rsidRDefault="005C0BA4" w:rsidP="002353CE">
      <w:pPr>
        <w:ind w:leftChars="59" w:left="118"/>
        <w:jc w:val="both"/>
        <w:rPr>
          <w:rFonts w:ascii="Arial Unicode MS" w:hAnsi="Arial Unicode MS"/>
          <w:color w:val="5F5F5F"/>
        </w:rPr>
      </w:pPr>
      <w:r w:rsidRPr="005E3661">
        <w:rPr>
          <w:rFonts w:ascii="Calibri" w:hAnsi="Calibri" w:hint="eastAsia"/>
          <w:color w:val="5F5F5F"/>
          <w:sz w:val="18"/>
        </w:rPr>
        <w:t>﹝</w:t>
      </w:r>
      <w:r w:rsidRPr="005E3661">
        <w:rPr>
          <w:rFonts w:ascii="Calibri" w:hAnsi="Calibri" w:hint="eastAsia"/>
          <w:color w:val="5F5F5F"/>
          <w:sz w:val="18"/>
        </w:rPr>
        <w:t>2</w:t>
      </w:r>
      <w:r w:rsidRPr="005E3661">
        <w:rPr>
          <w:rFonts w:ascii="Calibri" w:hAnsi="Calibri" w:hint="eastAsia"/>
          <w:color w:val="5F5F5F"/>
          <w:sz w:val="18"/>
        </w:rPr>
        <w:t>﹞</w:t>
      </w:r>
      <w:r w:rsidRPr="005E3661">
        <w:rPr>
          <w:rFonts w:ascii="Arial Unicode MS" w:hAnsi="Arial Unicode MS" w:hint="eastAsia"/>
          <w:color w:val="5F5F5F"/>
        </w:rPr>
        <w:t>承辦前項案件之法官，不得辦理同一案件之審判事務。</w:t>
      </w:r>
    </w:p>
    <w:p w14:paraId="73EEAABC" w14:textId="53B5C633" w:rsidR="002D2CCC" w:rsidRPr="005E3661" w:rsidRDefault="005C0BA4" w:rsidP="002353CE">
      <w:pPr>
        <w:ind w:leftChars="59" w:left="118"/>
        <w:jc w:val="both"/>
        <w:rPr>
          <w:rFonts w:ascii="Arial Unicode MS" w:hAnsi="Arial Unicode MS"/>
          <w:color w:val="5F5F5F"/>
        </w:rPr>
      </w:pPr>
      <w:r w:rsidRPr="005E3661">
        <w:rPr>
          <w:rFonts w:ascii="Calibri" w:hAnsi="Calibri" w:hint="eastAsia"/>
          <w:color w:val="5F5F5F"/>
          <w:sz w:val="18"/>
        </w:rPr>
        <w:t>﹝</w:t>
      </w:r>
      <w:r w:rsidRPr="005E3661">
        <w:rPr>
          <w:rFonts w:ascii="Calibri" w:hAnsi="Calibri" w:hint="eastAsia"/>
          <w:color w:val="5F5F5F"/>
          <w:sz w:val="18"/>
        </w:rPr>
        <w:t>3</w:t>
      </w:r>
      <w:r w:rsidRPr="005E3661">
        <w:rPr>
          <w:rFonts w:ascii="Calibri" w:hAnsi="Calibri" w:hint="eastAsia"/>
          <w:color w:val="5F5F5F"/>
          <w:sz w:val="18"/>
        </w:rPr>
        <w:t>﹞</w:t>
      </w:r>
      <w:r w:rsidR="002D2CCC" w:rsidRPr="005E3661">
        <w:rPr>
          <w:rFonts w:ascii="Arial Unicode MS" w:hAnsi="Arial Unicode MS" w:hint="eastAsia"/>
          <w:color w:val="5F5F5F"/>
        </w:rPr>
        <w:t>前二項之規定，自中華民國一百零六年一月一日施行。</w:t>
      </w:r>
      <w:r w:rsidR="00C857FF" w:rsidRPr="00BC2AAE">
        <w:rPr>
          <w:rFonts w:ascii="Arial Unicode MS" w:hAnsi="Arial Unicode MS" w:hint="eastAsia"/>
          <w:color w:val="FFFFFF"/>
          <w:szCs w:val="20"/>
        </w:rPr>
        <w:t>∴</w:t>
      </w:r>
    </w:p>
    <w:p w14:paraId="6D08FDB6" w14:textId="77777777" w:rsidR="005C0BA4" w:rsidRDefault="00955566" w:rsidP="00955566">
      <w:pPr>
        <w:pStyle w:val="2"/>
        <w:rPr>
          <w:color w:val="FFFFFF"/>
        </w:rPr>
      </w:pPr>
      <w:bookmarkStart w:id="30" w:name="a15"/>
      <w:bookmarkEnd w:id="30"/>
      <w:r>
        <w:t>第</w:t>
      </w:r>
      <w:r>
        <w:t>15</w:t>
      </w:r>
      <w:r>
        <w:t>條</w:t>
      </w:r>
      <w:r w:rsidR="00D33AEA" w:rsidRPr="00D10FAC">
        <w:t>（庭長）</w:t>
      </w:r>
      <w:r w:rsidR="005C0BA4">
        <w:rPr>
          <w:rFonts w:hint="eastAsia"/>
          <w:color w:val="FFFFFF"/>
        </w:rPr>
        <w:t>∵</w:t>
      </w:r>
    </w:p>
    <w:p w14:paraId="1C96A398" w14:textId="6566484E" w:rsidR="00E45353" w:rsidRPr="009A0787" w:rsidRDefault="00E45353" w:rsidP="00E45353">
      <w:pPr>
        <w:ind w:left="142"/>
        <w:rPr>
          <w:color w:val="17365D"/>
        </w:rPr>
      </w:pPr>
      <w:r w:rsidRPr="00BE6DE9">
        <w:rPr>
          <w:color w:val="404040"/>
          <w:sz w:val="18"/>
        </w:rPr>
        <w:t>﹝</w:t>
      </w:r>
      <w:r w:rsidRPr="00BE6DE9">
        <w:rPr>
          <w:color w:val="404040"/>
          <w:sz w:val="18"/>
        </w:rPr>
        <w:t>1</w:t>
      </w:r>
      <w:r w:rsidRPr="00BE6DE9">
        <w:rPr>
          <w:color w:val="404040"/>
          <w:sz w:val="18"/>
        </w:rPr>
        <w:t>﹞</w:t>
      </w:r>
      <w:r w:rsidRPr="009A0787">
        <w:rPr>
          <w:rFonts w:hint="eastAsia"/>
          <w:color w:val="17365D"/>
        </w:rPr>
        <w:t>民事庭、刑事庭、專業法庭及簡易庭之庭長，除由兼任院長之法官兼任者外，餘由其他法官兼任，監督各該庭事務。</w:t>
      </w:r>
      <w:r w:rsidR="00172418" w:rsidRPr="00172418">
        <w:rPr>
          <w:rFonts w:hint="eastAsia"/>
          <w:color w:val="FFFFFF"/>
        </w:rPr>
        <w:t>∩</w:t>
      </w:r>
    </w:p>
    <w:p w14:paraId="7CE03AAD" w14:textId="1C9CF6EF" w:rsidR="00E45353" w:rsidRDefault="00027D23" w:rsidP="00027D23">
      <w:pPr>
        <w:pStyle w:val="3"/>
        <w:ind w:left="118"/>
        <w:rPr>
          <w:color w:val="404040"/>
          <w:sz w:val="18"/>
        </w:rPr>
      </w:pPr>
      <w:r>
        <w:rPr>
          <w:rFonts w:hint="eastAsia"/>
        </w:rPr>
        <w:t>--</w:t>
      </w:r>
      <w:r w:rsidRPr="00A22F73">
        <w:rPr>
          <w:rFonts w:hint="eastAsia"/>
        </w:rPr>
        <w:t>1</w:t>
      </w:r>
      <w:r>
        <w:t>11</w:t>
      </w:r>
      <w:r w:rsidRPr="00A22F73">
        <w:rPr>
          <w:rFonts w:hint="eastAsia"/>
        </w:rPr>
        <w:t>年</w:t>
      </w:r>
      <w:r>
        <w:t>6</w:t>
      </w:r>
      <w:r w:rsidRPr="00A22F73">
        <w:rPr>
          <w:rFonts w:hint="eastAsia"/>
        </w:rPr>
        <w:t>月</w:t>
      </w:r>
      <w:r>
        <w:t>22</w:t>
      </w:r>
      <w:r w:rsidRPr="00A22F73">
        <w:rPr>
          <w:rFonts w:hint="eastAsia"/>
        </w:rPr>
        <w:t>日修正前條文</w:t>
      </w:r>
      <w:r w:rsidRPr="00A22F73">
        <w:rPr>
          <w:rFonts w:hint="eastAsia"/>
        </w:rPr>
        <w:t>--</w:t>
      </w:r>
      <w:hyperlink r:id="rId43" w:history="1">
        <w:r w:rsidRPr="00A22F73">
          <w:rPr>
            <w:rStyle w:val="a3"/>
          </w:rPr>
          <w:t>比對程式</w:t>
        </w:r>
      </w:hyperlink>
    </w:p>
    <w:p w14:paraId="5C6BF326" w14:textId="22C79B47" w:rsidR="00BE6DE9" w:rsidRPr="00A1363F" w:rsidRDefault="00BE6DE9" w:rsidP="00BE6DE9">
      <w:pPr>
        <w:ind w:left="142"/>
        <w:rPr>
          <w:color w:val="5F5F5F"/>
        </w:rPr>
      </w:pPr>
      <w:r w:rsidRPr="00A1363F">
        <w:rPr>
          <w:color w:val="5F5F5F"/>
          <w:sz w:val="18"/>
        </w:rPr>
        <w:t>﹝</w:t>
      </w:r>
      <w:r w:rsidRPr="00A1363F">
        <w:rPr>
          <w:color w:val="5F5F5F"/>
          <w:sz w:val="18"/>
        </w:rPr>
        <w:t>1</w:t>
      </w:r>
      <w:r w:rsidRPr="00A1363F">
        <w:rPr>
          <w:color w:val="5F5F5F"/>
          <w:sz w:val="18"/>
        </w:rPr>
        <w:t>﹞</w:t>
      </w:r>
      <w:r w:rsidRPr="00A1363F">
        <w:rPr>
          <w:color w:val="5F5F5F"/>
        </w:rPr>
        <w:t>民事庭、刑事庭、行政訴訟庭、專業法庭及簡易庭之庭長，除由兼任院長之法官兼任者外，餘由其他法官兼任，監督各該庭事務。</w:t>
      </w:r>
      <w:r w:rsidR="00A1363F" w:rsidRPr="005D43AA">
        <w:rPr>
          <w:rFonts w:ascii="Arial Unicode MS" w:hAnsi="Arial Unicode MS" w:hint="eastAsia"/>
          <w:color w:val="FFFFFF"/>
        </w:rPr>
        <w:t>∴</w:t>
      </w:r>
    </w:p>
    <w:p w14:paraId="5CEB2E33" w14:textId="33AD58E5" w:rsidR="00BE6DE9" w:rsidRPr="007D50D2" w:rsidRDefault="00A2087E" w:rsidP="00A2087E">
      <w:pPr>
        <w:pStyle w:val="3"/>
        <w:ind w:left="118"/>
        <w:rPr>
          <w:rFonts w:ascii="Calibri" w:hAnsi="Calibri"/>
          <w:color w:val="404040"/>
          <w:sz w:val="18"/>
        </w:rPr>
      </w:pPr>
      <w:r>
        <w:rPr>
          <w:rFonts w:hint="eastAsia"/>
        </w:rPr>
        <w:t>--</w:t>
      </w:r>
      <w:r w:rsidRPr="00A22F73">
        <w:rPr>
          <w:rFonts w:hint="eastAsia"/>
        </w:rPr>
        <w:t>1</w:t>
      </w:r>
      <w:r>
        <w:t>10</w:t>
      </w:r>
      <w:r w:rsidRPr="00A22F73">
        <w:rPr>
          <w:rFonts w:hint="eastAsia"/>
        </w:rPr>
        <w:t>年</w:t>
      </w:r>
      <w:r>
        <w:t>12</w:t>
      </w:r>
      <w:r w:rsidRPr="00A22F73">
        <w:rPr>
          <w:rFonts w:hint="eastAsia"/>
        </w:rPr>
        <w:t>月</w:t>
      </w:r>
      <w:r>
        <w:t>8</w:t>
      </w:r>
      <w:r w:rsidRPr="00A22F73">
        <w:rPr>
          <w:rFonts w:hint="eastAsia"/>
        </w:rPr>
        <w:t>日修正前條文</w:t>
      </w:r>
      <w:r w:rsidRPr="00A22F73">
        <w:rPr>
          <w:rFonts w:hint="eastAsia"/>
        </w:rPr>
        <w:t>--</w:t>
      </w:r>
      <w:hyperlink r:id="rId44" w:history="1">
        <w:r w:rsidRPr="00A22F73">
          <w:rPr>
            <w:rStyle w:val="a3"/>
          </w:rPr>
          <w:t>比對程式</w:t>
        </w:r>
      </w:hyperlink>
    </w:p>
    <w:p w14:paraId="054FD4EF" w14:textId="45585290" w:rsidR="005C0BA4" w:rsidRPr="00BE6DE9" w:rsidRDefault="005C0BA4" w:rsidP="003F539E">
      <w:pPr>
        <w:ind w:left="142"/>
        <w:jc w:val="both"/>
        <w:rPr>
          <w:rFonts w:ascii="Arial Unicode MS" w:hAnsi="Arial Unicode MS"/>
          <w:color w:val="5F5F5F"/>
        </w:rPr>
      </w:pPr>
      <w:r w:rsidRPr="007D50D2">
        <w:rPr>
          <w:rFonts w:ascii="Calibri" w:hAnsi="Calibri" w:hint="eastAsia"/>
          <w:color w:val="5F5F5F"/>
          <w:sz w:val="18"/>
        </w:rPr>
        <w:t>﹝</w:t>
      </w:r>
      <w:r w:rsidRPr="007D50D2">
        <w:rPr>
          <w:rFonts w:ascii="Calibri" w:hAnsi="Calibri" w:hint="eastAsia"/>
          <w:color w:val="5F5F5F"/>
          <w:sz w:val="18"/>
        </w:rPr>
        <w:t>1</w:t>
      </w:r>
      <w:r w:rsidRPr="007D50D2">
        <w:rPr>
          <w:rFonts w:ascii="Calibri" w:hAnsi="Calibri" w:hint="eastAsia"/>
          <w:color w:val="5F5F5F"/>
          <w:sz w:val="18"/>
        </w:rPr>
        <w:t>﹞</w:t>
      </w:r>
      <w:r w:rsidR="003F539E" w:rsidRPr="00BE6DE9">
        <w:rPr>
          <w:rFonts w:ascii="Arial Unicode MS" w:hAnsi="Arial Unicode MS" w:hint="eastAsia"/>
          <w:color w:val="5F5F5F"/>
        </w:rPr>
        <w:t>民事庭、刑事庭、行政訴訟庭、專業法庭及簡易庭之庭長，除由兼任院長之法官兼任者外，餘由其他法官兼任，簡任第十職等至第十一職等或薦任第九職等，監督各該庭事務</w:t>
      </w:r>
      <w:r w:rsidRPr="00BE6DE9">
        <w:rPr>
          <w:rFonts w:ascii="Arial Unicode MS" w:hAnsi="Arial Unicode MS" w:hint="eastAsia"/>
          <w:color w:val="5F5F5F"/>
        </w:rPr>
        <w:t>。</w:t>
      </w:r>
    </w:p>
    <w:p w14:paraId="52571105" w14:textId="61CF3B0F" w:rsidR="003F539E" w:rsidRPr="00BE6DE9" w:rsidRDefault="005C0BA4" w:rsidP="003F539E">
      <w:pPr>
        <w:ind w:left="142"/>
        <w:jc w:val="both"/>
        <w:rPr>
          <w:rFonts w:ascii="Arial Unicode MS" w:hAnsi="Arial Unicode MS"/>
          <w:color w:val="5F5F5F"/>
        </w:rPr>
      </w:pPr>
      <w:r w:rsidRPr="007D50D2">
        <w:rPr>
          <w:rFonts w:ascii="Calibri" w:hAnsi="Calibri" w:hint="eastAsia"/>
          <w:color w:val="5F5F5F"/>
          <w:sz w:val="18"/>
        </w:rPr>
        <w:t>﹝</w:t>
      </w:r>
      <w:r w:rsidRPr="007D50D2">
        <w:rPr>
          <w:rFonts w:ascii="Calibri" w:hAnsi="Calibri" w:hint="eastAsia"/>
          <w:color w:val="5F5F5F"/>
          <w:sz w:val="18"/>
        </w:rPr>
        <w:t>2</w:t>
      </w:r>
      <w:r w:rsidRPr="007D50D2">
        <w:rPr>
          <w:rFonts w:ascii="Calibri" w:hAnsi="Calibri" w:hint="eastAsia"/>
          <w:color w:val="5F5F5F"/>
          <w:sz w:val="18"/>
        </w:rPr>
        <w:t>﹞</w:t>
      </w:r>
      <w:r w:rsidR="003F539E" w:rsidRPr="00BE6DE9">
        <w:rPr>
          <w:rFonts w:ascii="Arial Unicode MS" w:hAnsi="Arial Unicode MS" w:hint="eastAsia"/>
          <w:color w:val="5F5F5F"/>
        </w:rPr>
        <w:t>曾任高等法院或其分院法官二年以上，調地方法院或其分院兼任院長或庭長之法官、法官者，得晉敘至簡任第十二職等至第十四職等。</w:t>
      </w:r>
      <w:r w:rsidR="00B21646" w:rsidRPr="00BC2AAE">
        <w:rPr>
          <w:rFonts w:ascii="Arial Unicode MS" w:hAnsi="Arial Unicode MS" w:hint="eastAsia"/>
          <w:color w:val="FFFFFF"/>
          <w:szCs w:val="20"/>
        </w:rPr>
        <w:t>∴</w:t>
      </w:r>
    </w:p>
    <w:p w14:paraId="2B175A51" w14:textId="618C14DB" w:rsidR="005C0BA4" w:rsidRDefault="005C0BA4" w:rsidP="00955566">
      <w:pPr>
        <w:pStyle w:val="3"/>
        <w:ind w:left="118"/>
      </w:pPr>
      <w:r>
        <w:rPr>
          <w:rFonts w:hint="eastAsia"/>
        </w:rPr>
        <w:t>--</w:t>
      </w:r>
      <w:r w:rsidRPr="003B4F7B">
        <w:rPr>
          <w:rFonts w:hint="eastAsia"/>
        </w:rPr>
        <w:t>100</w:t>
      </w:r>
      <w:r w:rsidRPr="003B4F7B">
        <w:rPr>
          <w:rFonts w:hint="eastAsia"/>
        </w:rPr>
        <w:t>年</w:t>
      </w:r>
      <w:r>
        <w:rPr>
          <w:rFonts w:hint="eastAsia"/>
        </w:rPr>
        <w:t>11</w:t>
      </w:r>
      <w:r w:rsidRPr="003B4F7B">
        <w:rPr>
          <w:rFonts w:hint="eastAsia"/>
        </w:rPr>
        <w:t>月</w:t>
      </w:r>
      <w:r>
        <w:rPr>
          <w:rFonts w:hint="eastAsia"/>
        </w:rPr>
        <w:t>23</w:t>
      </w:r>
      <w:r>
        <w:rPr>
          <w:rFonts w:hint="eastAsia"/>
        </w:rPr>
        <w:t>日修正前條文</w:t>
      </w:r>
      <w:r>
        <w:rPr>
          <w:rFonts w:hint="eastAsia"/>
        </w:rPr>
        <w:t>--</w:t>
      </w:r>
      <w:hyperlink r:id="rId45" w:history="1">
        <w:r w:rsidRPr="005C530E">
          <w:rPr>
            <w:szCs w:val="20"/>
            <w:u w:val="single"/>
          </w:rPr>
          <w:t>比對程式</w:t>
        </w:r>
      </w:hyperlink>
    </w:p>
    <w:p w14:paraId="2861143D" w14:textId="59D7ABE2" w:rsidR="005C0BA4" w:rsidRPr="000D69C5" w:rsidRDefault="005C0BA4" w:rsidP="00955566">
      <w:pPr>
        <w:ind w:leftChars="59" w:left="118"/>
        <w:jc w:val="both"/>
        <w:rPr>
          <w:rFonts w:ascii="Arial Unicode MS" w:hAnsi="Arial Unicode MS"/>
          <w:color w:val="5F5F5F"/>
        </w:rPr>
      </w:pPr>
      <w:r w:rsidRPr="007D50D2">
        <w:rPr>
          <w:rFonts w:ascii="Calibri" w:hAnsi="Calibri" w:hint="eastAsia"/>
          <w:color w:val="404040"/>
          <w:sz w:val="18"/>
        </w:rPr>
        <w:t>﹝</w:t>
      </w:r>
      <w:r w:rsidRPr="007D50D2">
        <w:rPr>
          <w:rFonts w:ascii="Calibri" w:hAnsi="Calibri" w:hint="eastAsia"/>
          <w:color w:val="404040"/>
          <w:sz w:val="18"/>
        </w:rPr>
        <w:t>1</w:t>
      </w:r>
      <w:r w:rsidRPr="007D50D2">
        <w:rPr>
          <w:rFonts w:ascii="Calibri" w:hAnsi="Calibri" w:hint="eastAsia"/>
          <w:color w:val="404040"/>
          <w:sz w:val="18"/>
        </w:rPr>
        <w:t>﹞</w:t>
      </w:r>
      <w:r w:rsidR="00D33AEA" w:rsidRPr="000D69C5">
        <w:rPr>
          <w:rFonts w:ascii="Arial Unicode MS" w:hAnsi="Arial Unicode MS" w:hint="eastAsia"/>
          <w:color w:val="5F5F5F"/>
        </w:rPr>
        <w:t>民事庭、刑事庭、專業法庭及簡易庭之庭長，除由兼任院長之法官兼任者外，餘由其他法官兼任，簡任第十職等至第十一職等或薦任第九職等，監督各該庭事務</w:t>
      </w:r>
      <w:r w:rsidRPr="000D69C5">
        <w:rPr>
          <w:rFonts w:ascii="Arial Unicode MS" w:hAnsi="Arial Unicode MS" w:hint="eastAsia"/>
          <w:color w:val="5F5F5F"/>
        </w:rPr>
        <w:t>。</w:t>
      </w:r>
    </w:p>
    <w:p w14:paraId="70E2AACF" w14:textId="467F83D7" w:rsidR="00D33AEA" w:rsidRPr="00D10FAC" w:rsidRDefault="005C0BA4" w:rsidP="00955566">
      <w:pPr>
        <w:ind w:leftChars="59" w:left="118"/>
        <w:jc w:val="both"/>
        <w:rPr>
          <w:rFonts w:ascii="Arial Unicode MS" w:hAnsi="Arial Unicode MS"/>
          <w:color w:val="666699"/>
        </w:rPr>
      </w:pPr>
      <w:r w:rsidRPr="000D69C5">
        <w:rPr>
          <w:rFonts w:ascii="Calibri" w:hAnsi="Calibri" w:hint="eastAsia"/>
          <w:color w:val="5F5F5F"/>
          <w:sz w:val="18"/>
        </w:rPr>
        <w:t>﹝</w:t>
      </w:r>
      <w:r w:rsidRPr="000D69C5">
        <w:rPr>
          <w:rFonts w:ascii="Calibri" w:hAnsi="Calibri" w:hint="eastAsia"/>
          <w:color w:val="5F5F5F"/>
          <w:sz w:val="18"/>
        </w:rPr>
        <w:t>2</w:t>
      </w:r>
      <w:r w:rsidRPr="000D69C5">
        <w:rPr>
          <w:rFonts w:ascii="Calibri" w:hAnsi="Calibri" w:hint="eastAsia"/>
          <w:color w:val="5F5F5F"/>
          <w:sz w:val="18"/>
        </w:rPr>
        <w:t>﹞</w:t>
      </w:r>
      <w:r w:rsidR="00D33AEA" w:rsidRPr="000D69C5">
        <w:rPr>
          <w:rFonts w:ascii="Arial Unicode MS" w:hAnsi="Arial Unicode MS" w:hint="eastAsia"/>
          <w:color w:val="5F5F5F"/>
        </w:rPr>
        <w:t>曾任高等法院或其分院法官二年以上，調地方法院或其分院兼任院長或庭長之法官、法官者，得晉敘至簡任第十二職等至第十四職等。</w:t>
      </w:r>
      <w:r w:rsidR="005D43AA" w:rsidRPr="005D43AA">
        <w:rPr>
          <w:rFonts w:ascii="Arial Unicode MS" w:hAnsi="Arial Unicode MS" w:hint="eastAsia"/>
          <w:color w:val="FFFFFF"/>
        </w:rPr>
        <w:t>∴</w:t>
      </w:r>
    </w:p>
    <w:p w14:paraId="0D626682" w14:textId="7E61F561" w:rsidR="005C0BA4" w:rsidRDefault="005C0BA4" w:rsidP="00955566">
      <w:pPr>
        <w:pStyle w:val="3"/>
        <w:ind w:left="118"/>
      </w:pPr>
      <w:r>
        <w:rPr>
          <w:rFonts w:hint="eastAsia"/>
        </w:rPr>
        <w:t>--</w:t>
      </w:r>
      <w:r w:rsidRPr="00D10FAC">
        <w:rPr>
          <w:rFonts w:hint="eastAsia"/>
        </w:rPr>
        <w:t>90</w:t>
      </w:r>
      <w:r w:rsidRPr="00D10FAC">
        <w:t>年</w:t>
      </w:r>
      <w:r w:rsidRPr="00D10FAC">
        <w:rPr>
          <w:rFonts w:hint="eastAsia"/>
        </w:rPr>
        <w:t>1</w:t>
      </w:r>
      <w:r w:rsidRPr="00D10FAC">
        <w:t>月</w:t>
      </w:r>
      <w:r w:rsidRPr="00D10FAC">
        <w:rPr>
          <w:rFonts w:hint="eastAsia"/>
        </w:rPr>
        <w:t>17</w:t>
      </w:r>
      <w:r>
        <w:t>日修正前條文</w:t>
      </w:r>
      <w:r>
        <w:t>--</w:t>
      </w:r>
      <w:hyperlink r:id="rId46" w:history="1">
        <w:r w:rsidRPr="005C530E">
          <w:rPr>
            <w:szCs w:val="20"/>
            <w:u w:val="single"/>
          </w:rPr>
          <w:t>比對程式</w:t>
        </w:r>
      </w:hyperlink>
    </w:p>
    <w:p w14:paraId="5184FD3B" w14:textId="63B1F731" w:rsidR="005C0BA4" w:rsidRDefault="005C0BA4" w:rsidP="00955566">
      <w:pPr>
        <w:ind w:leftChars="59" w:left="118"/>
        <w:jc w:val="both"/>
        <w:rPr>
          <w:rFonts w:ascii="Arial Unicode MS" w:hAnsi="Arial Unicode MS"/>
          <w:color w:val="5F5F5F"/>
        </w:rPr>
      </w:pPr>
      <w:r w:rsidRPr="007D50D2">
        <w:rPr>
          <w:rFonts w:ascii="Calibri" w:hAnsi="Calibri" w:hint="eastAsia"/>
          <w:color w:val="404040"/>
          <w:sz w:val="18"/>
        </w:rPr>
        <w:t>﹝</w:t>
      </w:r>
      <w:r w:rsidRPr="007D50D2">
        <w:rPr>
          <w:rFonts w:ascii="Calibri" w:hAnsi="Calibri" w:hint="eastAsia"/>
          <w:color w:val="404040"/>
          <w:sz w:val="18"/>
        </w:rPr>
        <w:t>1</w:t>
      </w:r>
      <w:r w:rsidRPr="007D50D2">
        <w:rPr>
          <w:rFonts w:ascii="Calibri" w:hAnsi="Calibri" w:hint="eastAsia"/>
          <w:color w:val="404040"/>
          <w:sz w:val="18"/>
        </w:rPr>
        <w:t>﹞</w:t>
      </w:r>
      <w:r w:rsidR="00D33AEA" w:rsidRPr="007A18CD">
        <w:rPr>
          <w:rFonts w:ascii="Arial Unicode MS" w:hAnsi="Arial Unicode MS"/>
          <w:color w:val="5F5F5F"/>
        </w:rPr>
        <w:t>民事庭、刑事庭、專業法庭及簡易庭之庭長，除由兼任院長之法官兼任者外，餘由其他法官兼任，簡任第十職等至第十一職等或薦任第九職等，監督各該庭事務</w:t>
      </w:r>
      <w:r>
        <w:rPr>
          <w:rFonts w:ascii="Arial Unicode MS" w:hAnsi="Arial Unicode MS"/>
          <w:color w:val="5F5F5F"/>
        </w:rPr>
        <w:t>。</w:t>
      </w:r>
    </w:p>
    <w:p w14:paraId="2B69B578" w14:textId="62A6CB6D" w:rsidR="00D33AEA" w:rsidRPr="00CE7170" w:rsidRDefault="005C0BA4" w:rsidP="00955566">
      <w:pPr>
        <w:ind w:leftChars="59" w:left="118"/>
        <w:jc w:val="both"/>
        <w:rPr>
          <w:rFonts w:ascii="Arial Unicode MS" w:hAnsi="Arial Unicode MS"/>
          <w:color w:val="666699"/>
        </w:rPr>
      </w:pPr>
      <w:r w:rsidRPr="00172418">
        <w:rPr>
          <w:rFonts w:ascii="Calibri" w:hAnsi="Calibri"/>
          <w:color w:val="5F5F5F"/>
          <w:sz w:val="18"/>
        </w:rPr>
        <w:t>﹝</w:t>
      </w:r>
      <w:r w:rsidRPr="00172418">
        <w:rPr>
          <w:rFonts w:ascii="Calibri" w:hAnsi="Calibri"/>
          <w:color w:val="5F5F5F"/>
          <w:sz w:val="18"/>
        </w:rPr>
        <w:t>2</w:t>
      </w:r>
      <w:r w:rsidRPr="00172418">
        <w:rPr>
          <w:rFonts w:ascii="Calibri" w:hAnsi="Calibri"/>
          <w:color w:val="5F5F5F"/>
          <w:sz w:val="18"/>
        </w:rPr>
        <w:t>﹞</w:t>
      </w:r>
      <w:r w:rsidR="00D33AEA" w:rsidRPr="00172418">
        <w:rPr>
          <w:rFonts w:ascii="Arial Unicode MS" w:hAnsi="Arial Unicode MS"/>
          <w:color w:val="5F5F5F"/>
        </w:rPr>
        <w:t>曾任高等法院或其分院法官四年以上，具有簡任資格，調地方法院或其分院兼任院長或庭長之法官、法官者，簡任第十二職等至第十四職等。</w:t>
      </w:r>
      <w:r w:rsidR="005D43AA" w:rsidRPr="005D43AA">
        <w:rPr>
          <w:rFonts w:ascii="Arial Unicode MS" w:hAnsi="Arial Unicode MS" w:hint="eastAsia"/>
          <w:color w:val="FFFFFF"/>
        </w:rPr>
        <w:t>∴</w:t>
      </w:r>
      <w:r w:rsidR="00172418" w:rsidRPr="00172418">
        <w:rPr>
          <w:rFonts w:ascii="Arial Unicode MS" w:hAnsi="Arial Unicode MS" w:hint="eastAsia"/>
          <w:color w:val="FFFFFF"/>
          <w:szCs w:val="20"/>
        </w:rPr>
        <w:t>∪</w:t>
      </w:r>
    </w:p>
    <w:p w14:paraId="632B5ABC" w14:textId="77777777" w:rsidR="005C0BA4" w:rsidRDefault="00955566" w:rsidP="00955566">
      <w:pPr>
        <w:pStyle w:val="2"/>
        <w:rPr>
          <w:color w:val="FFFFFF"/>
        </w:rPr>
      </w:pPr>
      <w:bookmarkStart w:id="31" w:name="a16"/>
      <w:bookmarkEnd w:id="31"/>
      <w:r>
        <w:t>第</w:t>
      </w:r>
      <w:r>
        <w:t>16</w:t>
      </w:r>
      <w:r>
        <w:t>條</w:t>
      </w:r>
      <w:r w:rsidR="00D33AEA" w:rsidRPr="00D10FAC">
        <w:t>（民事執行處）</w:t>
      </w:r>
      <w:r w:rsidR="005C0BA4">
        <w:rPr>
          <w:rFonts w:hint="eastAsia"/>
          <w:color w:val="FFFFFF"/>
        </w:rPr>
        <w:t>∵</w:t>
      </w:r>
    </w:p>
    <w:p w14:paraId="1F4B9200" w14:textId="20AEDA28" w:rsidR="00BE6DE9" w:rsidRDefault="00BE6DE9" w:rsidP="00BE6DE9">
      <w:pPr>
        <w:ind w:left="142"/>
      </w:pPr>
      <w:r w:rsidRPr="00BE6DE9">
        <w:rPr>
          <w:color w:val="404040"/>
          <w:sz w:val="18"/>
        </w:rPr>
        <w:t>﹝</w:t>
      </w:r>
      <w:r w:rsidRPr="00BE6DE9">
        <w:rPr>
          <w:color w:val="404040"/>
          <w:sz w:val="18"/>
        </w:rPr>
        <w:t>1</w:t>
      </w:r>
      <w:r w:rsidRPr="00BE6DE9">
        <w:rPr>
          <w:color w:val="404040"/>
          <w:sz w:val="18"/>
        </w:rPr>
        <w:t>﹞</w:t>
      </w:r>
      <w:r w:rsidRPr="00172418">
        <w:rPr>
          <w:color w:val="17365D"/>
        </w:rPr>
        <w:t>地方法院設民事執行處，由法官或司法事務官辦理其事務；必要時得置庭長，監督該處事務。</w:t>
      </w:r>
      <w:r w:rsidR="00172418" w:rsidRPr="00172418">
        <w:rPr>
          <w:rFonts w:hint="eastAsia"/>
          <w:color w:val="FFFFFF"/>
        </w:rPr>
        <w:t>∩</w:t>
      </w:r>
    </w:p>
    <w:p w14:paraId="50D77A09" w14:textId="1C3816AB" w:rsidR="00BE6DE9" w:rsidRPr="007D50D2" w:rsidRDefault="00A2087E" w:rsidP="00A2087E">
      <w:pPr>
        <w:pStyle w:val="3"/>
        <w:ind w:left="118"/>
        <w:rPr>
          <w:rFonts w:ascii="Calibri" w:hAnsi="Calibri"/>
          <w:color w:val="404040"/>
          <w:sz w:val="18"/>
        </w:rPr>
      </w:pPr>
      <w:r>
        <w:rPr>
          <w:rFonts w:hint="eastAsia"/>
        </w:rPr>
        <w:t>--</w:t>
      </w:r>
      <w:r w:rsidRPr="00A22F73">
        <w:rPr>
          <w:rFonts w:hint="eastAsia"/>
        </w:rPr>
        <w:t>1</w:t>
      </w:r>
      <w:r>
        <w:t>10</w:t>
      </w:r>
      <w:r w:rsidRPr="00A22F73">
        <w:rPr>
          <w:rFonts w:hint="eastAsia"/>
        </w:rPr>
        <w:t>年</w:t>
      </w:r>
      <w:r>
        <w:t>12</w:t>
      </w:r>
      <w:r w:rsidRPr="00A22F73">
        <w:rPr>
          <w:rFonts w:hint="eastAsia"/>
        </w:rPr>
        <w:t>月</w:t>
      </w:r>
      <w:r>
        <w:t>8</w:t>
      </w:r>
      <w:r w:rsidRPr="00A22F73">
        <w:rPr>
          <w:rFonts w:hint="eastAsia"/>
        </w:rPr>
        <w:t>日修正前條文</w:t>
      </w:r>
      <w:r w:rsidRPr="00A22F73">
        <w:rPr>
          <w:rFonts w:hint="eastAsia"/>
        </w:rPr>
        <w:t>--</w:t>
      </w:r>
      <w:hyperlink r:id="rId47" w:history="1">
        <w:r w:rsidRPr="00A22F73">
          <w:rPr>
            <w:rStyle w:val="a3"/>
          </w:rPr>
          <w:t>比對程式</w:t>
        </w:r>
      </w:hyperlink>
    </w:p>
    <w:p w14:paraId="333BC142" w14:textId="6619A8F4" w:rsidR="00673777" w:rsidRPr="00BE6DE9" w:rsidRDefault="005C0BA4" w:rsidP="00955566">
      <w:pPr>
        <w:ind w:leftChars="59" w:left="118"/>
        <w:jc w:val="both"/>
        <w:rPr>
          <w:rFonts w:ascii="Arial Unicode MS" w:hAnsi="Arial Unicode MS"/>
          <w:color w:val="5F5F5F"/>
        </w:rPr>
      </w:pPr>
      <w:r w:rsidRPr="007D50D2">
        <w:rPr>
          <w:rFonts w:ascii="Calibri" w:hAnsi="Calibri" w:hint="eastAsia"/>
          <w:color w:val="5F5F5F"/>
          <w:sz w:val="18"/>
        </w:rPr>
        <w:t>﹝</w:t>
      </w:r>
      <w:r w:rsidRPr="007D50D2">
        <w:rPr>
          <w:rFonts w:ascii="Calibri" w:hAnsi="Calibri" w:hint="eastAsia"/>
          <w:color w:val="5F5F5F"/>
          <w:sz w:val="18"/>
        </w:rPr>
        <w:t>1</w:t>
      </w:r>
      <w:r w:rsidRPr="007D50D2">
        <w:rPr>
          <w:rFonts w:ascii="Calibri" w:hAnsi="Calibri" w:hint="eastAsia"/>
          <w:color w:val="5F5F5F"/>
          <w:sz w:val="18"/>
        </w:rPr>
        <w:t>﹞</w:t>
      </w:r>
      <w:r w:rsidR="00673777" w:rsidRPr="00BE6DE9">
        <w:rPr>
          <w:rFonts w:ascii="Arial Unicode MS" w:hAnsi="Arial Unicode MS" w:hint="eastAsia"/>
          <w:color w:val="5F5F5F"/>
        </w:rPr>
        <w:t>地方法院設民事執行處，由法官或司法事務官辦理其事務；其法官在二人以上者，由一人兼任庭長，簡任第十職等至第十一職等或薦任第九職等，監督該處事務。</w:t>
      </w:r>
      <w:r w:rsidR="00B21646" w:rsidRPr="00BC2AAE">
        <w:rPr>
          <w:rFonts w:ascii="Arial Unicode MS" w:hAnsi="Arial Unicode MS" w:hint="eastAsia"/>
          <w:color w:val="FFFFFF"/>
          <w:szCs w:val="20"/>
        </w:rPr>
        <w:t>∴</w:t>
      </w:r>
    </w:p>
    <w:p w14:paraId="68A0983C" w14:textId="526402D0" w:rsidR="005C0BA4" w:rsidRDefault="005C0BA4" w:rsidP="00955566">
      <w:pPr>
        <w:pStyle w:val="3"/>
        <w:ind w:left="118"/>
      </w:pPr>
      <w:r>
        <w:rPr>
          <w:rFonts w:hint="eastAsia"/>
        </w:rPr>
        <w:t>--</w:t>
      </w:r>
      <w:r w:rsidRPr="00D10FAC">
        <w:rPr>
          <w:rFonts w:hint="eastAsia"/>
        </w:rPr>
        <w:t>96</w:t>
      </w:r>
      <w:r w:rsidRPr="00D10FAC">
        <w:rPr>
          <w:rFonts w:hint="eastAsia"/>
        </w:rPr>
        <w:t>年</w:t>
      </w:r>
      <w:r w:rsidRPr="00D10FAC">
        <w:rPr>
          <w:rFonts w:hint="eastAsia"/>
        </w:rPr>
        <w:t>7</w:t>
      </w:r>
      <w:r w:rsidRPr="00D10FAC">
        <w:rPr>
          <w:rFonts w:hint="eastAsia"/>
        </w:rPr>
        <w:t>月</w:t>
      </w:r>
      <w:r w:rsidRPr="00D10FAC">
        <w:rPr>
          <w:rFonts w:hint="eastAsia"/>
        </w:rPr>
        <w:t>11</w:t>
      </w:r>
      <w:r>
        <w:rPr>
          <w:rFonts w:hint="eastAsia"/>
        </w:rPr>
        <w:t>日修正前條文</w:t>
      </w:r>
      <w:r>
        <w:rPr>
          <w:rFonts w:hint="eastAsia"/>
        </w:rPr>
        <w:t>--</w:t>
      </w:r>
      <w:hyperlink r:id="rId48" w:history="1">
        <w:r w:rsidRPr="005C530E">
          <w:rPr>
            <w:szCs w:val="20"/>
            <w:u w:val="single"/>
          </w:rPr>
          <w:t>比對程式</w:t>
        </w:r>
      </w:hyperlink>
    </w:p>
    <w:p w14:paraId="26F5EBD8" w14:textId="63C57EA5" w:rsidR="00D33AEA" w:rsidRPr="007A18CD" w:rsidRDefault="005C0BA4" w:rsidP="00955566">
      <w:pPr>
        <w:ind w:leftChars="59" w:left="118"/>
        <w:jc w:val="both"/>
        <w:rPr>
          <w:rFonts w:ascii="Arial Unicode MS" w:hAnsi="Arial Unicode MS"/>
          <w:color w:val="5F5F5F"/>
        </w:rPr>
      </w:pPr>
      <w:r w:rsidRPr="007D50D2">
        <w:rPr>
          <w:rFonts w:ascii="Calibri" w:hAnsi="Calibri" w:hint="eastAsia"/>
          <w:color w:val="404040"/>
          <w:sz w:val="18"/>
        </w:rPr>
        <w:t>﹝</w:t>
      </w:r>
      <w:r w:rsidRPr="007D50D2">
        <w:rPr>
          <w:rFonts w:ascii="Calibri" w:hAnsi="Calibri" w:hint="eastAsia"/>
          <w:color w:val="404040"/>
          <w:sz w:val="18"/>
        </w:rPr>
        <w:t>1</w:t>
      </w:r>
      <w:r w:rsidRPr="007D50D2">
        <w:rPr>
          <w:rFonts w:ascii="Calibri" w:hAnsi="Calibri" w:hint="eastAsia"/>
          <w:color w:val="404040"/>
          <w:sz w:val="18"/>
        </w:rPr>
        <w:t>﹞</w:t>
      </w:r>
      <w:r w:rsidR="00D33AEA" w:rsidRPr="007A18CD">
        <w:rPr>
          <w:rFonts w:ascii="Arial Unicode MS" w:hAnsi="Arial Unicode MS"/>
          <w:color w:val="5F5F5F"/>
        </w:rPr>
        <w:t>地方法院設民事執行處，由法官辦理其事務，其法官在二人以上者，由一人兼任庭長，簡任第十職等至第十一職等或薦任第九職等，監督該處事務。</w:t>
      </w:r>
      <w:r w:rsidR="005D43AA" w:rsidRPr="005D43AA">
        <w:rPr>
          <w:rFonts w:ascii="Arial Unicode MS" w:hAnsi="Arial Unicode MS" w:hint="eastAsia"/>
          <w:color w:val="FFFFFF"/>
        </w:rPr>
        <w:t>∴</w:t>
      </w:r>
      <w:r w:rsidR="00172418" w:rsidRPr="00172418">
        <w:rPr>
          <w:rFonts w:ascii="Arial Unicode MS" w:hAnsi="Arial Unicode MS" w:hint="eastAsia"/>
          <w:color w:val="FFFFFF"/>
          <w:szCs w:val="20"/>
        </w:rPr>
        <w:t>∪</w:t>
      </w:r>
    </w:p>
    <w:p w14:paraId="17A9053E" w14:textId="77777777" w:rsidR="005C0BA4" w:rsidRDefault="00955566" w:rsidP="00955566">
      <w:pPr>
        <w:pStyle w:val="2"/>
        <w:rPr>
          <w:color w:val="FFFFFF"/>
        </w:rPr>
      </w:pPr>
      <w:bookmarkStart w:id="32" w:name="a17"/>
      <w:bookmarkEnd w:id="32"/>
      <w:r>
        <w:lastRenderedPageBreak/>
        <w:t>第</w:t>
      </w:r>
      <w:r>
        <w:t>17</w:t>
      </w:r>
      <w:r>
        <w:t>條</w:t>
      </w:r>
      <w:r w:rsidR="00D33AEA" w:rsidRPr="00D10FAC">
        <w:t>（</w:t>
      </w:r>
      <w:r w:rsidR="00354785" w:rsidRPr="00354785">
        <w:rPr>
          <w:rFonts w:hint="eastAsia"/>
        </w:rPr>
        <w:t>地方法院公設辯護人室、人員及職等之設置</w:t>
      </w:r>
      <w:r w:rsidR="00D33AEA" w:rsidRPr="00D10FAC">
        <w:t>）</w:t>
      </w:r>
      <w:r w:rsidR="005C0BA4">
        <w:rPr>
          <w:rFonts w:hint="eastAsia"/>
          <w:color w:val="FFFFFF"/>
        </w:rPr>
        <w:t>∵</w:t>
      </w:r>
    </w:p>
    <w:p w14:paraId="70B3DC83" w14:textId="77777777" w:rsidR="00E45353" w:rsidRDefault="00E45353" w:rsidP="00E45353">
      <w:pPr>
        <w:ind w:left="142"/>
        <w:rPr>
          <w:color w:val="17365D"/>
        </w:rPr>
      </w:pPr>
      <w:r w:rsidRPr="00E45353">
        <w:rPr>
          <w:rFonts w:hint="eastAsia"/>
          <w:color w:val="404040"/>
          <w:sz w:val="18"/>
        </w:rPr>
        <w:t>﹝</w:t>
      </w:r>
      <w:r w:rsidRPr="00E45353">
        <w:rPr>
          <w:rFonts w:hint="eastAsia"/>
          <w:color w:val="404040"/>
          <w:sz w:val="18"/>
        </w:rPr>
        <w:t>1</w:t>
      </w:r>
      <w:r w:rsidRPr="00E45353">
        <w:rPr>
          <w:rFonts w:hint="eastAsia"/>
          <w:color w:val="404040"/>
          <w:sz w:val="18"/>
        </w:rPr>
        <w:t>﹞</w:t>
      </w:r>
      <w:r w:rsidRPr="009A0787">
        <w:rPr>
          <w:rFonts w:hint="eastAsia"/>
          <w:color w:val="17365D"/>
        </w:rPr>
        <w:t>地方法院設公設辯護人室，置公設辯護人，薦任第七職等至第九職等或簡任第十職等至第十一職等；其公設辯護人在二人以上者，置主任公設辯護人，薦任第九職等或簡任第十職等至第十二職等</w:t>
      </w:r>
      <w:r>
        <w:rPr>
          <w:rFonts w:hint="eastAsia"/>
          <w:color w:val="17365D"/>
        </w:rPr>
        <w:t>。</w:t>
      </w:r>
    </w:p>
    <w:p w14:paraId="3F1F73B8" w14:textId="77777777" w:rsidR="00E45353" w:rsidRDefault="00E45353" w:rsidP="00E45353">
      <w:pPr>
        <w:ind w:left="142"/>
        <w:rPr>
          <w:color w:val="17365D"/>
        </w:rPr>
      </w:pPr>
      <w:r w:rsidRPr="00E45353">
        <w:rPr>
          <w:rFonts w:hint="eastAsia"/>
          <w:color w:val="404040"/>
          <w:sz w:val="18"/>
        </w:rPr>
        <w:t>﹝</w:t>
      </w:r>
      <w:r w:rsidRPr="00E45353">
        <w:rPr>
          <w:rFonts w:hint="eastAsia"/>
          <w:color w:val="404040"/>
          <w:sz w:val="18"/>
        </w:rPr>
        <w:t>2</w:t>
      </w:r>
      <w:r w:rsidRPr="00E45353">
        <w:rPr>
          <w:rFonts w:hint="eastAsia"/>
          <w:color w:val="404040"/>
          <w:sz w:val="18"/>
        </w:rPr>
        <w:t>﹞</w:t>
      </w:r>
      <w:r w:rsidRPr="009A0787">
        <w:rPr>
          <w:rFonts w:hint="eastAsia"/>
          <w:color w:val="17365D"/>
        </w:rPr>
        <w:t>實任公設辯護人服務滿十五年以上，成績優良，經審查合格者，得晉敘至簡任第十二職等</w:t>
      </w:r>
      <w:r>
        <w:rPr>
          <w:rFonts w:hint="eastAsia"/>
          <w:color w:val="17365D"/>
        </w:rPr>
        <w:t>。</w:t>
      </w:r>
    </w:p>
    <w:p w14:paraId="34A72380" w14:textId="6B410E2B" w:rsidR="00E45353" w:rsidRDefault="00E45353" w:rsidP="00E45353">
      <w:pPr>
        <w:ind w:left="142"/>
        <w:rPr>
          <w:color w:val="17365D"/>
        </w:rPr>
      </w:pPr>
      <w:r w:rsidRPr="00E45353">
        <w:rPr>
          <w:rFonts w:hint="eastAsia"/>
          <w:color w:val="404040"/>
          <w:sz w:val="18"/>
        </w:rPr>
        <w:t>﹝</w:t>
      </w:r>
      <w:r w:rsidR="00D04EEE">
        <w:rPr>
          <w:rFonts w:hint="eastAsia"/>
          <w:color w:val="404040"/>
          <w:sz w:val="18"/>
        </w:rPr>
        <w:t>3</w:t>
      </w:r>
      <w:r w:rsidRPr="00E45353">
        <w:rPr>
          <w:rFonts w:hint="eastAsia"/>
          <w:color w:val="404040"/>
          <w:sz w:val="18"/>
        </w:rPr>
        <w:t>﹞</w:t>
      </w:r>
      <w:r w:rsidRPr="009A0787">
        <w:rPr>
          <w:rFonts w:hint="eastAsia"/>
          <w:color w:val="17365D"/>
        </w:rPr>
        <w:t>曾任高等法院或其分院、智慧財產及商業法院公設辯護人四年以上，調地方法院或其分院之公設辯護人，成績優良，經審查合格者，得晉敘至簡任第十二職等</w:t>
      </w:r>
      <w:r>
        <w:rPr>
          <w:rFonts w:hint="eastAsia"/>
          <w:color w:val="17365D"/>
        </w:rPr>
        <w:t>。</w:t>
      </w:r>
    </w:p>
    <w:p w14:paraId="0B09AE2F" w14:textId="7FC9254C" w:rsidR="00E45353" w:rsidRDefault="00E45353" w:rsidP="00E45353">
      <w:pPr>
        <w:ind w:left="142"/>
        <w:rPr>
          <w:color w:val="17365D"/>
        </w:rPr>
      </w:pPr>
      <w:r w:rsidRPr="00E45353">
        <w:rPr>
          <w:rFonts w:hint="eastAsia"/>
          <w:color w:val="404040"/>
          <w:sz w:val="18"/>
        </w:rPr>
        <w:t>﹝</w:t>
      </w:r>
      <w:r w:rsidR="00D04EEE">
        <w:rPr>
          <w:rFonts w:hint="eastAsia"/>
          <w:color w:val="404040"/>
          <w:sz w:val="18"/>
        </w:rPr>
        <w:t>4</w:t>
      </w:r>
      <w:r w:rsidRPr="00E45353">
        <w:rPr>
          <w:rFonts w:hint="eastAsia"/>
          <w:color w:val="404040"/>
          <w:sz w:val="18"/>
        </w:rPr>
        <w:t>﹞</w:t>
      </w:r>
      <w:r w:rsidRPr="009A0787">
        <w:rPr>
          <w:rFonts w:hint="eastAsia"/>
          <w:color w:val="17365D"/>
        </w:rPr>
        <w:t>曾任高等法院或其分院、智慧財產及商業法院公設辯護人之服務年資，合併計算</w:t>
      </w:r>
      <w:r>
        <w:rPr>
          <w:rFonts w:hint="eastAsia"/>
          <w:color w:val="17365D"/>
        </w:rPr>
        <w:t>。</w:t>
      </w:r>
    </w:p>
    <w:p w14:paraId="0D6BFBE5" w14:textId="01D3A312" w:rsidR="00E45353" w:rsidRDefault="00E45353" w:rsidP="00E45353">
      <w:pPr>
        <w:ind w:left="142"/>
        <w:rPr>
          <w:color w:val="17365D"/>
        </w:rPr>
      </w:pPr>
      <w:r w:rsidRPr="00E45353">
        <w:rPr>
          <w:rFonts w:hint="eastAsia"/>
          <w:color w:val="404040"/>
          <w:sz w:val="18"/>
        </w:rPr>
        <w:t>﹝</w:t>
      </w:r>
      <w:r w:rsidR="00D04EEE">
        <w:rPr>
          <w:rFonts w:hint="eastAsia"/>
          <w:color w:val="404040"/>
          <w:sz w:val="18"/>
        </w:rPr>
        <w:t>5</w:t>
      </w:r>
      <w:r w:rsidRPr="00E45353">
        <w:rPr>
          <w:rFonts w:hint="eastAsia"/>
          <w:color w:val="404040"/>
          <w:sz w:val="18"/>
        </w:rPr>
        <w:t>﹞</w:t>
      </w:r>
      <w:r w:rsidRPr="009A0787">
        <w:rPr>
          <w:rFonts w:hint="eastAsia"/>
          <w:color w:val="17365D"/>
        </w:rPr>
        <w:t>第二項、第三項</w:t>
      </w:r>
      <w:r w:rsidR="00A1363F" w:rsidRPr="00D10FAC">
        <w:rPr>
          <w:rFonts w:ascii="Arial Unicode MS" w:hAnsi="Arial Unicode MS" w:hint="eastAsia"/>
          <w:color w:val="666699"/>
        </w:rPr>
        <w:t>之</w:t>
      </w:r>
      <w:hyperlink r:id="rId49" w:history="1">
        <w:r w:rsidR="00A1363F" w:rsidRPr="00F66D78">
          <w:rPr>
            <w:rStyle w:val="a3"/>
            <w:rFonts w:ascii="Arial Unicode MS" w:hAnsi="Arial Unicode MS" w:hint="eastAsia"/>
          </w:rPr>
          <w:t>審查辦法</w:t>
        </w:r>
      </w:hyperlink>
      <w:r w:rsidRPr="009A0787">
        <w:rPr>
          <w:rFonts w:hint="eastAsia"/>
          <w:color w:val="17365D"/>
        </w:rPr>
        <w:t>，由司法院定之</w:t>
      </w:r>
      <w:r>
        <w:rPr>
          <w:rFonts w:hint="eastAsia"/>
          <w:color w:val="17365D"/>
        </w:rPr>
        <w:t>。</w:t>
      </w:r>
    </w:p>
    <w:p w14:paraId="02AB4A3A" w14:textId="02D8A4D0" w:rsidR="00E45353" w:rsidRPr="009A0787" w:rsidRDefault="00E45353" w:rsidP="00E45353">
      <w:pPr>
        <w:ind w:left="142"/>
        <w:rPr>
          <w:color w:val="17365D"/>
        </w:rPr>
      </w:pPr>
      <w:r w:rsidRPr="00E45353">
        <w:rPr>
          <w:rFonts w:hint="eastAsia"/>
          <w:color w:val="404040"/>
          <w:sz w:val="18"/>
        </w:rPr>
        <w:t>﹝</w:t>
      </w:r>
      <w:r w:rsidR="00D04EEE">
        <w:rPr>
          <w:rFonts w:hint="eastAsia"/>
          <w:color w:val="404040"/>
          <w:sz w:val="18"/>
        </w:rPr>
        <w:t>6</w:t>
      </w:r>
      <w:r w:rsidRPr="00E45353">
        <w:rPr>
          <w:rFonts w:hint="eastAsia"/>
          <w:color w:val="404040"/>
          <w:sz w:val="18"/>
        </w:rPr>
        <w:t>﹞</w:t>
      </w:r>
      <w:r w:rsidRPr="009A0787">
        <w:rPr>
          <w:rFonts w:hint="eastAsia"/>
          <w:color w:val="17365D"/>
        </w:rPr>
        <w:t>具律師資格者於擔任公設辯護人期間，計入其律師執業期間。</w:t>
      </w:r>
      <w:r w:rsidR="00172418" w:rsidRPr="00172418">
        <w:rPr>
          <w:rFonts w:hint="eastAsia"/>
          <w:color w:val="FFFFFF"/>
        </w:rPr>
        <w:t>∩</w:t>
      </w:r>
    </w:p>
    <w:p w14:paraId="0FCB1375" w14:textId="0F2F636F" w:rsidR="00E45353" w:rsidRDefault="00027D23" w:rsidP="00027D23">
      <w:pPr>
        <w:pStyle w:val="3"/>
        <w:ind w:left="118"/>
        <w:rPr>
          <w:rFonts w:ascii="Calibri" w:hAnsi="Calibri"/>
          <w:color w:val="404040"/>
          <w:sz w:val="18"/>
        </w:rPr>
      </w:pPr>
      <w:r>
        <w:rPr>
          <w:rFonts w:hint="eastAsia"/>
        </w:rPr>
        <w:t>--</w:t>
      </w:r>
      <w:r w:rsidRPr="00A22F73">
        <w:rPr>
          <w:rFonts w:hint="eastAsia"/>
        </w:rPr>
        <w:t>1</w:t>
      </w:r>
      <w:r>
        <w:t>11</w:t>
      </w:r>
      <w:r w:rsidRPr="00A22F73">
        <w:rPr>
          <w:rFonts w:hint="eastAsia"/>
        </w:rPr>
        <w:t>年</w:t>
      </w:r>
      <w:r>
        <w:t>6</w:t>
      </w:r>
      <w:r w:rsidRPr="00A22F73">
        <w:rPr>
          <w:rFonts w:hint="eastAsia"/>
        </w:rPr>
        <w:t>月</w:t>
      </w:r>
      <w:r>
        <w:t>22</w:t>
      </w:r>
      <w:r w:rsidRPr="00A22F73">
        <w:rPr>
          <w:rFonts w:hint="eastAsia"/>
        </w:rPr>
        <w:t>日修正前條文</w:t>
      </w:r>
      <w:r w:rsidRPr="00A22F73">
        <w:rPr>
          <w:rFonts w:hint="eastAsia"/>
        </w:rPr>
        <w:t>--</w:t>
      </w:r>
      <w:hyperlink r:id="rId50" w:history="1">
        <w:r w:rsidRPr="00A22F73">
          <w:rPr>
            <w:rStyle w:val="a3"/>
          </w:rPr>
          <w:t>比對程式</w:t>
        </w:r>
      </w:hyperlink>
    </w:p>
    <w:p w14:paraId="75E2A890" w14:textId="7091432D" w:rsidR="005C0BA4" w:rsidRPr="00E45353" w:rsidRDefault="005C0BA4" w:rsidP="007D7630">
      <w:pPr>
        <w:tabs>
          <w:tab w:val="left" w:pos="5670"/>
        </w:tabs>
        <w:ind w:leftChars="71" w:left="142"/>
        <w:jc w:val="both"/>
        <w:rPr>
          <w:rFonts w:ascii="Arial Unicode MS" w:hAnsi="Arial Unicode MS"/>
          <w:color w:val="5F5F5F"/>
        </w:rPr>
      </w:pPr>
      <w:r w:rsidRPr="00E45353">
        <w:rPr>
          <w:rFonts w:ascii="Calibri" w:hAnsi="Calibri" w:hint="eastAsia"/>
          <w:color w:val="5F5F5F"/>
          <w:sz w:val="18"/>
        </w:rPr>
        <w:t>﹝</w:t>
      </w:r>
      <w:r w:rsidRPr="00E45353">
        <w:rPr>
          <w:rFonts w:ascii="Calibri" w:hAnsi="Calibri" w:hint="eastAsia"/>
          <w:color w:val="5F5F5F"/>
          <w:sz w:val="18"/>
        </w:rPr>
        <w:t>1</w:t>
      </w:r>
      <w:r w:rsidRPr="00E45353">
        <w:rPr>
          <w:rFonts w:ascii="Calibri" w:hAnsi="Calibri" w:hint="eastAsia"/>
          <w:color w:val="5F5F5F"/>
          <w:sz w:val="18"/>
        </w:rPr>
        <w:t>﹞</w:t>
      </w:r>
      <w:r w:rsidR="007D7630" w:rsidRPr="00E45353">
        <w:rPr>
          <w:rFonts w:ascii="Arial Unicode MS" w:hAnsi="Arial Unicode MS" w:hint="eastAsia"/>
          <w:color w:val="5F5F5F"/>
        </w:rPr>
        <w:t>地方法院設公設辯護人室，置公設辯護人，薦任第七職等至第九職等或簡任第十職等至第十一職等；其公設辯護人在二人以上者，置主任公設辯護人，薦任第九職等或簡任第十職等至第十二職等</w:t>
      </w:r>
      <w:r w:rsidRPr="00E45353">
        <w:rPr>
          <w:rFonts w:ascii="Arial Unicode MS" w:hAnsi="Arial Unicode MS" w:hint="eastAsia"/>
          <w:color w:val="5F5F5F"/>
        </w:rPr>
        <w:t>。</w:t>
      </w:r>
    </w:p>
    <w:p w14:paraId="22EEBD22" w14:textId="3C48AF82" w:rsidR="005C0BA4" w:rsidRPr="00E45353" w:rsidRDefault="005C0BA4" w:rsidP="007D7630">
      <w:pPr>
        <w:tabs>
          <w:tab w:val="left" w:pos="5670"/>
        </w:tabs>
        <w:ind w:leftChars="71" w:left="142"/>
        <w:jc w:val="both"/>
        <w:rPr>
          <w:rFonts w:ascii="Arial Unicode MS" w:hAnsi="Arial Unicode MS"/>
          <w:color w:val="5F5F5F"/>
        </w:rPr>
      </w:pPr>
      <w:r w:rsidRPr="00E45353">
        <w:rPr>
          <w:rFonts w:ascii="Calibri" w:hAnsi="Calibri" w:hint="eastAsia"/>
          <w:color w:val="5F5F5F"/>
          <w:sz w:val="18"/>
        </w:rPr>
        <w:t>﹝</w:t>
      </w:r>
      <w:r w:rsidRPr="00E45353">
        <w:rPr>
          <w:rFonts w:ascii="Calibri" w:hAnsi="Calibri" w:hint="eastAsia"/>
          <w:color w:val="5F5F5F"/>
          <w:sz w:val="18"/>
        </w:rPr>
        <w:t>2</w:t>
      </w:r>
      <w:r w:rsidRPr="00E45353">
        <w:rPr>
          <w:rFonts w:ascii="Calibri" w:hAnsi="Calibri" w:hint="eastAsia"/>
          <w:color w:val="5F5F5F"/>
          <w:sz w:val="18"/>
        </w:rPr>
        <w:t>﹞</w:t>
      </w:r>
      <w:r w:rsidRPr="00E45353">
        <w:rPr>
          <w:rFonts w:ascii="Arial Unicode MS" w:hAnsi="Arial Unicode MS" w:hint="eastAsia"/>
          <w:color w:val="5F5F5F"/>
        </w:rPr>
        <w:t>實任公設辯護人服務滿十五年以上，成績優良，經審查合格者，得晉敘至簡任第十二職等。</w:t>
      </w:r>
    </w:p>
    <w:p w14:paraId="61B9B5B9" w14:textId="521DE0EF" w:rsidR="005C0BA4" w:rsidRPr="00E45353" w:rsidRDefault="005C0BA4" w:rsidP="007D7630">
      <w:pPr>
        <w:tabs>
          <w:tab w:val="left" w:pos="5670"/>
        </w:tabs>
        <w:ind w:leftChars="71" w:left="142"/>
        <w:jc w:val="both"/>
        <w:rPr>
          <w:rFonts w:ascii="Arial Unicode MS" w:hAnsi="Arial Unicode MS"/>
          <w:color w:val="5F5F5F"/>
        </w:rPr>
      </w:pPr>
      <w:r w:rsidRPr="00E45353">
        <w:rPr>
          <w:rFonts w:ascii="Calibri" w:hAnsi="Calibri" w:hint="eastAsia"/>
          <w:color w:val="5F5F5F"/>
          <w:sz w:val="18"/>
        </w:rPr>
        <w:t>﹝</w:t>
      </w:r>
      <w:r w:rsidRPr="00E45353">
        <w:rPr>
          <w:rFonts w:ascii="Calibri" w:hAnsi="Calibri" w:hint="eastAsia"/>
          <w:color w:val="5F5F5F"/>
          <w:sz w:val="18"/>
        </w:rPr>
        <w:t>3</w:t>
      </w:r>
      <w:r w:rsidRPr="00E45353">
        <w:rPr>
          <w:rFonts w:ascii="Calibri" w:hAnsi="Calibri" w:hint="eastAsia"/>
          <w:color w:val="5F5F5F"/>
          <w:sz w:val="18"/>
        </w:rPr>
        <w:t>﹞</w:t>
      </w:r>
      <w:r w:rsidRPr="00E45353">
        <w:rPr>
          <w:rFonts w:ascii="Arial Unicode MS" w:hAnsi="Arial Unicode MS" w:hint="eastAsia"/>
          <w:color w:val="5F5F5F"/>
        </w:rPr>
        <w:t>曾任高等法院或其分院、智慧財產法院公設辯護人四年以上，調地方法院或其分院之公設辯護人，成績優良，經審查合格者，得晉敘至簡任第十二職等。</w:t>
      </w:r>
    </w:p>
    <w:p w14:paraId="684CB27F" w14:textId="5C5AF3A3" w:rsidR="005C0BA4" w:rsidRPr="00A1363F" w:rsidRDefault="005C0BA4" w:rsidP="007D7630">
      <w:pPr>
        <w:tabs>
          <w:tab w:val="left" w:pos="5670"/>
        </w:tabs>
        <w:ind w:leftChars="71" w:left="142"/>
        <w:jc w:val="both"/>
        <w:rPr>
          <w:rFonts w:ascii="Arial Unicode MS" w:hAnsi="Arial Unicode MS"/>
          <w:color w:val="5F5F5F"/>
        </w:rPr>
      </w:pPr>
      <w:r w:rsidRPr="00A1363F">
        <w:rPr>
          <w:rFonts w:ascii="Calibri" w:hAnsi="Calibri" w:hint="eastAsia"/>
          <w:color w:val="5F5F5F"/>
          <w:sz w:val="18"/>
        </w:rPr>
        <w:t>﹝</w:t>
      </w:r>
      <w:r w:rsidRPr="00A1363F">
        <w:rPr>
          <w:rFonts w:ascii="Calibri" w:hAnsi="Calibri" w:hint="eastAsia"/>
          <w:color w:val="5F5F5F"/>
          <w:sz w:val="18"/>
        </w:rPr>
        <w:t>4</w:t>
      </w:r>
      <w:r w:rsidRPr="00A1363F">
        <w:rPr>
          <w:rFonts w:ascii="Calibri" w:hAnsi="Calibri" w:hint="eastAsia"/>
          <w:color w:val="5F5F5F"/>
          <w:sz w:val="18"/>
        </w:rPr>
        <w:t>﹞</w:t>
      </w:r>
      <w:r w:rsidRPr="00A1363F">
        <w:rPr>
          <w:rFonts w:ascii="Arial Unicode MS" w:hAnsi="Arial Unicode MS" w:hint="eastAsia"/>
          <w:color w:val="5F5F5F"/>
        </w:rPr>
        <w:t>曾任高等法院或其分院、智慧財產法院公設辯護人之服務年資，合併計算。</w:t>
      </w:r>
    </w:p>
    <w:p w14:paraId="6A8F17D9" w14:textId="76C8372F" w:rsidR="005C0BA4" w:rsidRPr="00A1363F" w:rsidRDefault="005C0BA4" w:rsidP="007D7630">
      <w:pPr>
        <w:tabs>
          <w:tab w:val="left" w:pos="5670"/>
        </w:tabs>
        <w:ind w:leftChars="71" w:left="142"/>
        <w:jc w:val="both"/>
        <w:rPr>
          <w:rFonts w:ascii="Arial Unicode MS" w:hAnsi="Arial Unicode MS"/>
          <w:color w:val="5F5F5F"/>
        </w:rPr>
      </w:pPr>
      <w:r w:rsidRPr="00A1363F">
        <w:rPr>
          <w:rFonts w:ascii="Calibri" w:hAnsi="Calibri" w:hint="eastAsia"/>
          <w:color w:val="5F5F5F"/>
          <w:sz w:val="18"/>
        </w:rPr>
        <w:t>﹝</w:t>
      </w:r>
      <w:r w:rsidRPr="00A1363F">
        <w:rPr>
          <w:rFonts w:ascii="Calibri" w:hAnsi="Calibri" w:hint="eastAsia"/>
          <w:color w:val="5F5F5F"/>
          <w:sz w:val="18"/>
        </w:rPr>
        <w:t>5</w:t>
      </w:r>
      <w:r w:rsidRPr="00A1363F">
        <w:rPr>
          <w:rFonts w:ascii="Calibri" w:hAnsi="Calibri" w:hint="eastAsia"/>
          <w:color w:val="5F5F5F"/>
          <w:sz w:val="18"/>
        </w:rPr>
        <w:t>﹞</w:t>
      </w:r>
      <w:r w:rsidRPr="00A1363F">
        <w:rPr>
          <w:rFonts w:ascii="Arial Unicode MS" w:hAnsi="Arial Unicode MS" w:hint="eastAsia"/>
          <w:color w:val="5F5F5F"/>
        </w:rPr>
        <w:t>第二項、第三項之</w:t>
      </w:r>
      <w:hyperlink r:id="rId51" w:history="1">
        <w:r w:rsidRPr="00A1363F">
          <w:rPr>
            <w:rStyle w:val="a3"/>
            <w:rFonts w:ascii="Arial Unicode MS" w:hAnsi="Arial Unicode MS" w:hint="eastAsia"/>
            <w:color w:val="5F5F5F"/>
          </w:rPr>
          <w:t>審查辦法</w:t>
        </w:r>
      </w:hyperlink>
      <w:r w:rsidRPr="00A1363F">
        <w:rPr>
          <w:rFonts w:ascii="Arial Unicode MS" w:hAnsi="Arial Unicode MS" w:hint="eastAsia"/>
          <w:color w:val="5F5F5F"/>
        </w:rPr>
        <w:t>，由司法院定之。</w:t>
      </w:r>
    </w:p>
    <w:p w14:paraId="1F8454A4" w14:textId="5E9CB69A" w:rsidR="007D7630" w:rsidRPr="007D7630" w:rsidRDefault="005C0BA4" w:rsidP="007D7630">
      <w:pPr>
        <w:tabs>
          <w:tab w:val="left" w:pos="5670"/>
        </w:tabs>
        <w:ind w:leftChars="71" w:left="142"/>
        <w:jc w:val="both"/>
        <w:rPr>
          <w:rFonts w:ascii="Arial Unicode MS" w:hAnsi="Arial Unicode MS"/>
          <w:color w:val="666699"/>
        </w:rPr>
      </w:pPr>
      <w:r w:rsidRPr="00A1363F">
        <w:rPr>
          <w:rFonts w:ascii="Calibri" w:hAnsi="Calibri" w:hint="eastAsia"/>
          <w:color w:val="5F5F5F"/>
          <w:sz w:val="18"/>
        </w:rPr>
        <w:t>﹝</w:t>
      </w:r>
      <w:r w:rsidRPr="00A1363F">
        <w:rPr>
          <w:rFonts w:ascii="Calibri" w:hAnsi="Calibri" w:hint="eastAsia"/>
          <w:color w:val="5F5F5F"/>
          <w:sz w:val="18"/>
        </w:rPr>
        <w:t>6</w:t>
      </w:r>
      <w:r w:rsidRPr="00A1363F">
        <w:rPr>
          <w:rFonts w:ascii="Calibri" w:hAnsi="Calibri" w:hint="eastAsia"/>
          <w:color w:val="5F5F5F"/>
          <w:sz w:val="18"/>
        </w:rPr>
        <w:t>﹞</w:t>
      </w:r>
      <w:r w:rsidR="007D7630" w:rsidRPr="00A1363F">
        <w:rPr>
          <w:rFonts w:ascii="Arial Unicode MS" w:hAnsi="Arial Unicode MS" w:hint="eastAsia"/>
          <w:color w:val="5F5F5F"/>
        </w:rPr>
        <w:t>具律師資格者於擔任公設辯護人期間，計入其律師執業期間。</w:t>
      </w:r>
      <w:r w:rsidR="00A1363F" w:rsidRPr="005D43AA">
        <w:rPr>
          <w:rFonts w:ascii="Arial Unicode MS" w:hAnsi="Arial Unicode MS" w:hint="eastAsia"/>
          <w:color w:val="FFFFFF"/>
        </w:rPr>
        <w:t>∴</w:t>
      </w:r>
    </w:p>
    <w:p w14:paraId="2EAFE620" w14:textId="2C4E60A8" w:rsidR="005C0BA4" w:rsidRDefault="005C0BA4" w:rsidP="007D7630">
      <w:pPr>
        <w:pStyle w:val="3"/>
        <w:ind w:left="118"/>
      </w:pPr>
      <w:r>
        <w:rPr>
          <w:rFonts w:hint="eastAsia"/>
        </w:rPr>
        <w:t>--</w:t>
      </w:r>
      <w:r w:rsidRPr="00395DA7">
        <w:rPr>
          <w:rFonts w:hint="eastAsia"/>
        </w:rPr>
        <w:t>10</w:t>
      </w:r>
      <w:r>
        <w:rPr>
          <w:rFonts w:hint="eastAsia"/>
        </w:rPr>
        <w:t>3</w:t>
      </w:r>
      <w:r w:rsidRPr="00395DA7">
        <w:t>年</w:t>
      </w:r>
      <w:r>
        <w:rPr>
          <w:rFonts w:hint="eastAsia"/>
        </w:rPr>
        <w:t>1</w:t>
      </w:r>
      <w:r w:rsidRPr="00395DA7">
        <w:t>月</w:t>
      </w:r>
      <w:r>
        <w:rPr>
          <w:rFonts w:hint="eastAsia"/>
        </w:rPr>
        <w:t>29</w:t>
      </w:r>
      <w:r>
        <w:t>日修正前條文</w:t>
      </w:r>
      <w:r>
        <w:t>--</w:t>
      </w:r>
      <w:hyperlink r:id="rId52" w:history="1">
        <w:r w:rsidRPr="005C530E">
          <w:rPr>
            <w:u w:val="single"/>
          </w:rPr>
          <w:t>比對程式</w:t>
        </w:r>
      </w:hyperlink>
    </w:p>
    <w:p w14:paraId="063C7E41" w14:textId="3DBB60CE" w:rsidR="005C0BA4" w:rsidRPr="000D69C5" w:rsidRDefault="005C0BA4" w:rsidP="00955566">
      <w:pPr>
        <w:ind w:leftChars="59" w:left="118"/>
        <w:jc w:val="both"/>
        <w:rPr>
          <w:rFonts w:ascii="Arial Unicode MS" w:hAnsi="Arial Unicode MS"/>
          <w:color w:val="5F5F5F"/>
        </w:rPr>
      </w:pPr>
      <w:r w:rsidRPr="007D50D2">
        <w:rPr>
          <w:rFonts w:ascii="Calibri" w:hAnsi="Calibri" w:hint="eastAsia"/>
          <w:color w:val="404040"/>
          <w:sz w:val="18"/>
        </w:rPr>
        <w:t>﹝</w:t>
      </w:r>
      <w:r w:rsidRPr="007D50D2">
        <w:rPr>
          <w:rFonts w:ascii="Calibri" w:hAnsi="Calibri" w:hint="eastAsia"/>
          <w:color w:val="404040"/>
          <w:sz w:val="18"/>
        </w:rPr>
        <w:t>1</w:t>
      </w:r>
      <w:r w:rsidRPr="007D50D2">
        <w:rPr>
          <w:rFonts w:ascii="Calibri" w:hAnsi="Calibri" w:hint="eastAsia"/>
          <w:color w:val="404040"/>
          <w:sz w:val="18"/>
        </w:rPr>
        <w:t>﹞</w:t>
      </w:r>
      <w:r w:rsidR="00673777" w:rsidRPr="000D69C5">
        <w:rPr>
          <w:rFonts w:ascii="Arial Unicode MS" w:hAnsi="Arial Unicode MS" w:hint="eastAsia"/>
          <w:color w:val="5F5F5F"/>
        </w:rPr>
        <w:t>地方法院設公設辯護人室，置公設辯護人，薦任第七職等至第九職等或簡任第十職等至第十一職等；其公設辯護人在二人以上者，置主任公設辯護人，薦任第九職等或簡任第十職等至第十二職等</w:t>
      </w:r>
      <w:r w:rsidRPr="000D69C5">
        <w:rPr>
          <w:rFonts w:ascii="Arial Unicode MS" w:hAnsi="Arial Unicode MS" w:hint="eastAsia"/>
          <w:color w:val="5F5F5F"/>
        </w:rPr>
        <w:t>。</w:t>
      </w:r>
    </w:p>
    <w:p w14:paraId="298B8737" w14:textId="639C4A6F" w:rsidR="005C0BA4" w:rsidRPr="000D69C5" w:rsidRDefault="005C0BA4" w:rsidP="00955566">
      <w:pPr>
        <w:ind w:leftChars="59" w:left="118"/>
        <w:jc w:val="both"/>
        <w:rPr>
          <w:rFonts w:ascii="Arial Unicode MS" w:hAnsi="Arial Unicode MS"/>
          <w:color w:val="5F5F5F"/>
        </w:rPr>
      </w:pPr>
      <w:r w:rsidRPr="000D69C5">
        <w:rPr>
          <w:rFonts w:ascii="Calibri" w:hAnsi="Calibri" w:hint="eastAsia"/>
          <w:color w:val="5F5F5F"/>
          <w:sz w:val="18"/>
        </w:rPr>
        <w:t>﹝</w:t>
      </w:r>
      <w:r w:rsidRPr="000D69C5">
        <w:rPr>
          <w:rFonts w:ascii="Calibri" w:hAnsi="Calibri" w:hint="eastAsia"/>
          <w:color w:val="5F5F5F"/>
          <w:sz w:val="18"/>
        </w:rPr>
        <w:t>2</w:t>
      </w:r>
      <w:r w:rsidRPr="000D69C5">
        <w:rPr>
          <w:rFonts w:ascii="Calibri" w:hAnsi="Calibri" w:hint="eastAsia"/>
          <w:color w:val="5F5F5F"/>
          <w:sz w:val="18"/>
        </w:rPr>
        <w:t>﹞</w:t>
      </w:r>
      <w:r w:rsidRPr="000D69C5">
        <w:rPr>
          <w:rFonts w:ascii="Arial Unicode MS" w:hAnsi="Arial Unicode MS" w:hint="eastAsia"/>
          <w:color w:val="5F5F5F"/>
        </w:rPr>
        <w:t>實任公設辯護人服務滿十五年以上，成績優良，經審查合格者，得晉敘至簡任第十二職等。</w:t>
      </w:r>
    </w:p>
    <w:p w14:paraId="500CD33F" w14:textId="26971FC1" w:rsidR="005C0BA4" w:rsidRPr="000D69C5" w:rsidRDefault="005C0BA4" w:rsidP="00955566">
      <w:pPr>
        <w:ind w:leftChars="59" w:left="118"/>
        <w:jc w:val="both"/>
        <w:rPr>
          <w:rFonts w:ascii="Arial Unicode MS" w:hAnsi="Arial Unicode MS"/>
          <w:color w:val="5F5F5F"/>
        </w:rPr>
      </w:pPr>
      <w:r w:rsidRPr="000D69C5">
        <w:rPr>
          <w:rFonts w:ascii="Calibri" w:hAnsi="Calibri" w:hint="eastAsia"/>
          <w:color w:val="5F5F5F"/>
          <w:sz w:val="18"/>
        </w:rPr>
        <w:t>﹝</w:t>
      </w:r>
      <w:r w:rsidRPr="000D69C5">
        <w:rPr>
          <w:rFonts w:ascii="Calibri" w:hAnsi="Calibri" w:hint="eastAsia"/>
          <w:color w:val="5F5F5F"/>
          <w:sz w:val="18"/>
        </w:rPr>
        <w:t>3</w:t>
      </w:r>
      <w:r w:rsidRPr="000D69C5">
        <w:rPr>
          <w:rFonts w:ascii="Calibri" w:hAnsi="Calibri" w:hint="eastAsia"/>
          <w:color w:val="5F5F5F"/>
          <w:sz w:val="18"/>
        </w:rPr>
        <w:t>﹞</w:t>
      </w:r>
      <w:r w:rsidRPr="000D69C5">
        <w:rPr>
          <w:rFonts w:ascii="Arial Unicode MS" w:hAnsi="Arial Unicode MS" w:hint="eastAsia"/>
          <w:color w:val="5F5F5F"/>
        </w:rPr>
        <w:t>曾任高等法院或其分院公設辯護人四年以上，調地方法院或其分院之公設辯護人，成績優良，經審查合格者，得晉敘至簡任第十一職等至第十二職等。</w:t>
      </w:r>
    </w:p>
    <w:p w14:paraId="11DCDBD8" w14:textId="2AD8D951" w:rsidR="005C0BA4" w:rsidRPr="000D69C5" w:rsidRDefault="005C0BA4" w:rsidP="00955566">
      <w:pPr>
        <w:ind w:leftChars="59" w:left="118"/>
        <w:jc w:val="both"/>
        <w:rPr>
          <w:rFonts w:ascii="Arial Unicode MS" w:hAnsi="Arial Unicode MS"/>
          <w:color w:val="5F5F5F"/>
        </w:rPr>
      </w:pPr>
      <w:r w:rsidRPr="000D69C5">
        <w:rPr>
          <w:rFonts w:ascii="Calibri" w:hAnsi="Calibri" w:hint="eastAsia"/>
          <w:color w:val="5F5F5F"/>
          <w:sz w:val="18"/>
        </w:rPr>
        <w:t>﹝</w:t>
      </w:r>
      <w:r w:rsidRPr="000D69C5">
        <w:rPr>
          <w:rFonts w:ascii="Calibri" w:hAnsi="Calibri" w:hint="eastAsia"/>
          <w:color w:val="5F5F5F"/>
          <w:sz w:val="18"/>
        </w:rPr>
        <w:t>4</w:t>
      </w:r>
      <w:r w:rsidRPr="000D69C5">
        <w:rPr>
          <w:rFonts w:ascii="Calibri" w:hAnsi="Calibri" w:hint="eastAsia"/>
          <w:color w:val="5F5F5F"/>
          <w:sz w:val="18"/>
        </w:rPr>
        <w:t>﹞</w:t>
      </w:r>
      <w:r w:rsidRPr="000D69C5">
        <w:rPr>
          <w:rFonts w:ascii="Arial Unicode MS" w:hAnsi="Arial Unicode MS" w:hint="eastAsia"/>
          <w:color w:val="5F5F5F"/>
        </w:rPr>
        <w:t>前二項之</w:t>
      </w:r>
      <w:hyperlink r:id="rId53" w:history="1">
        <w:r w:rsidRPr="000D69C5">
          <w:rPr>
            <w:rStyle w:val="a3"/>
            <w:rFonts w:ascii="Arial Unicode MS" w:hAnsi="Arial Unicode MS" w:hint="eastAsia"/>
            <w:color w:val="5F5F5F"/>
          </w:rPr>
          <w:t>審查辦法</w:t>
        </w:r>
      </w:hyperlink>
      <w:r w:rsidRPr="000D69C5">
        <w:rPr>
          <w:rFonts w:ascii="Arial Unicode MS" w:hAnsi="Arial Unicode MS" w:hint="eastAsia"/>
          <w:color w:val="5F5F5F"/>
        </w:rPr>
        <w:t>，由司法院定之。</w:t>
      </w:r>
    </w:p>
    <w:p w14:paraId="2C2A981F" w14:textId="4905B0D8" w:rsidR="00673777" w:rsidRPr="007D7630" w:rsidRDefault="005C0BA4" w:rsidP="00955566">
      <w:pPr>
        <w:ind w:leftChars="59" w:left="118"/>
        <w:jc w:val="both"/>
        <w:rPr>
          <w:rFonts w:ascii="Arial Unicode MS" w:hAnsi="Arial Unicode MS"/>
          <w:color w:val="5F5F5F"/>
        </w:rPr>
      </w:pPr>
      <w:r w:rsidRPr="000D69C5">
        <w:rPr>
          <w:rFonts w:ascii="Calibri" w:hAnsi="Calibri" w:hint="eastAsia"/>
          <w:color w:val="5F5F5F"/>
          <w:sz w:val="18"/>
        </w:rPr>
        <w:t>﹝</w:t>
      </w:r>
      <w:r w:rsidRPr="000D69C5">
        <w:rPr>
          <w:rFonts w:ascii="Calibri" w:hAnsi="Calibri" w:hint="eastAsia"/>
          <w:color w:val="5F5F5F"/>
          <w:sz w:val="18"/>
        </w:rPr>
        <w:t>5</w:t>
      </w:r>
      <w:r w:rsidRPr="000D69C5">
        <w:rPr>
          <w:rFonts w:ascii="Calibri" w:hAnsi="Calibri" w:hint="eastAsia"/>
          <w:color w:val="5F5F5F"/>
          <w:sz w:val="18"/>
        </w:rPr>
        <w:t>﹞</w:t>
      </w:r>
      <w:r w:rsidR="00673777" w:rsidRPr="000D69C5">
        <w:rPr>
          <w:rFonts w:ascii="Arial Unicode MS" w:hAnsi="Arial Unicode MS" w:hint="eastAsia"/>
          <w:color w:val="5F5F5F"/>
        </w:rPr>
        <w:t>具律師資格者於擔任公設辯護人期間，計入其律師執業期間。</w:t>
      </w:r>
      <w:r w:rsidR="005D43AA" w:rsidRPr="005D43AA">
        <w:rPr>
          <w:rFonts w:ascii="Arial Unicode MS" w:hAnsi="Arial Unicode MS" w:hint="eastAsia"/>
          <w:color w:val="FFFFFF"/>
        </w:rPr>
        <w:t>∴</w:t>
      </w:r>
    </w:p>
    <w:p w14:paraId="5776E878" w14:textId="18F46195" w:rsidR="005C0BA4" w:rsidRDefault="005C0BA4" w:rsidP="00955566">
      <w:pPr>
        <w:pStyle w:val="3"/>
        <w:ind w:left="118"/>
      </w:pPr>
      <w:r>
        <w:rPr>
          <w:rFonts w:hint="eastAsia"/>
        </w:rPr>
        <w:t>--</w:t>
      </w:r>
      <w:r w:rsidRPr="00D10FAC">
        <w:rPr>
          <w:rFonts w:hint="eastAsia"/>
        </w:rPr>
        <w:t>96</w:t>
      </w:r>
      <w:r w:rsidRPr="00D10FAC">
        <w:rPr>
          <w:rFonts w:hint="eastAsia"/>
        </w:rPr>
        <w:t>年</w:t>
      </w:r>
      <w:r w:rsidRPr="00D10FAC">
        <w:rPr>
          <w:rFonts w:hint="eastAsia"/>
        </w:rPr>
        <w:t>7</w:t>
      </w:r>
      <w:r w:rsidRPr="00D10FAC">
        <w:rPr>
          <w:rFonts w:hint="eastAsia"/>
        </w:rPr>
        <w:t>月</w:t>
      </w:r>
      <w:r w:rsidRPr="00D10FAC">
        <w:rPr>
          <w:rFonts w:hint="eastAsia"/>
        </w:rPr>
        <w:t>11</w:t>
      </w:r>
      <w:r>
        <w:rPr>
          <w:rFonts w:hint="eastAsia"/>
        </w:rPr>
        <w:t>日修正前條文</w:t>
      </w:r>
      <w:r>
        <w:rPr>
          <w:rFonts w:hint="eastAsia"/>
        </w:rPr>
        <w:t>--</w:t>
      </w:r>
      <w:hyperlink r:id="rId54" w:history="1">
        <w:r w:rsidRPr="005C530E">
          <w:rPr>
            <w:szCs w:val="20"/>
            <w:u w:val="single"/>
          </w:rPr>
          <w:t>比對程式</w:t>
        </w:r>
      </w:hyperlink>
    </w:p>
    <w:p w14:paraId="0F8DA207" w14:textId="6D52EA3F" w:rsidR="00D33AEA" w:rsidRPr="007A18CD" w:rsidRDefault="005C0BA4" w:rsidP="00955566">
      <w:pPr>
        <w:ind w:leftChars="59" w:left="118"/>
        <w:jc w:val="both"/>
        <w:rPr>
          <w:rFonts w:ascii="Arial Unicode MS" w:hAnsi="Arial Unicode MS"/>
          <w:color w:val="5F5F5F"/>
        </w:rPr>
      </w:pPr>
      <w:r w:rsidRPr="007D50D2">
        <w:rPr>
          <w:rFonts w:ascii="Calibri" w:hAnsi="Calibri" w:hint="eastAsia"/>
          <w:color w:val="404040"/>
          <w:sz w:val="18"/>
        </w:rPr>
        <w:t>﹝</w:t>
      </w:r>
      <w:r w:rsidRPr="007D50D2">
        <w:rPr>
          <w:rFonts w:ascii="Calibri" w:hAnsi="Calibri" w:hint="eastAsia"/>
          <w:color w:val="404040"/>
          <w:sz w:val="18"/>
        </w:rPr>
        <w:t>1</w:t>
      </w:r>
      <w:r w:rsidRPr="007D50D2">
        <w:rPr>
          <w:rFonts w:ascii="Calibri" w:hAnsi="Calibri" w:hint="eastAsia"/>
          <w:color w:val="404040"/>
          <w:sz w:val="18"/>
        </w:rPr>
        <w:t>﹞</w:t>
      </w:r>
      <w:r w:rsidR="00D33AEA" w:rsidRPr="007A18CD">
        <w:rPr>
          <w:rFonts w:ascii="Arial Unicode MS" w:hAnsi="Arial Unicode MS"/>
          <w:color w:val="5F5F5F"/>
        </w:rPr>
        <w:t>地方法院設公設辯護人室，置公設辯護人，薦任第七職等至第九職等。其公設辯護人在二人以上者，置主任公設辯護人，薦任第九職等或簡任第十職等至第十一職等。</w:t>
      </w:r>
      <w:r w:rsidR="005D43AA" w:rsidRPr="005D43AA">
        <w:rPr>
          <w:rFonts w:ascii="Arial Unicode MS" w:hAnsi="Arial Unicode MS" w:hint="eastAsia"/>
          <w:color w:val="FFFFFF"/>
        </w:rPr>
        <w:t>∴</w:t>
      </w:r>
      <w:r w:rsidR="00172418" w:rsidRPr="00172418">
        <w:rPr>
          <w:rFonts w:ascii="Arial Unicode MS" w:hAnsi="Arial Unicode MS" w:hint="eastAsia"/>
          <w:color w:val="FFFFFF"/>
          <w:szCs w:val="20"/>
        </w:rPr>
        <w:t>∪</w:t>
      </w:r>
    </w:p>
    <w:p w14:paraId="2E1B189F" w14:textId="32975F9A" w:rsidR="005C0BA4" w:rsidRDefault="00955566" w:rsidP="00955566">
      <w:pPr>
        <w:pStyle w:val="2"/>
      </w:pPr>
      <w:bookmarkStart w:id="33" w:name="a17b1"/>
      <w:bookmarkEnd w:id="33"/>
      <w:r>
        <w:rPr>
          <w:rFonts w:hint="eastAsia"/>
        </w:rPr>
        <w:t>第</w:t>
      </w:r>
      <w:r>
        <w:rPr>
          <w:rFonts w:hint="eastAsia"/>
        </w:rPr>
        <w:t>17</w:t>
      </w:r>
      <w:r>
        <w:rPr>
          <w:rFonts w:hint="eastAsia"/>
        </w:rPr>
        <w:t>條</w:t>
      </w:r>
      <w:r w:rsidR="00673777" w:rsidRPr="00D10FAC">
        <w:rPr>
          <w:rFonts w:hint="eastAsia"/>
        </w:rPr>
        <w:t>之</w:t>
      </w:r>
      <w:r>
        <w:rPr>
          <w:rFonts w:hint="eastAsia"/>
        </w:rPr>
        <w:t>1</w:t>
      </w:r>
      <w:r w:rsidR="00286C92" w:rsidRPr="00D10FAC">
        <w:t>（</w:t>
      </w:r>
      <w:r w:rsidR="00286C92" w:rsidRPr="00D10FAC">
        <w:rPr>
          <w:szCs w:val="20"/>
        </w:rPr>
        <w:t>司法事務官室</w:t>
      </w:r>
      <w:r w:rsidR="005C0BA4">
        <w:t>）</w:t>
      </w:r>
      <w:r w:rsidR="00874F63">
        <w:rPr>
          <w:rFonts w:hint="eastAsia"/>
          <w:color w:val="FFFFFF"/>
        </w:rPr>
        <w:t>∵</w:t>
      </w:r>
    </w:p>
    <w:p w14:paraId="449DEE7C" w14:textId="77777777" w:rsidR="00E45353" w:rsidRDefault="00E45353" w:rsidP="001E607A">
      <w:pPr>
        <w:ind w:left="142"/>
        <w:jc w:val="both"/>
        <w:rPr>
          <w:color w:val="17365D"/>
        </w:rPr>
      </w:pPr>
      <w:r w:rsidRPr="00E45353">
        <w:rPr>
          <w:rFonts w:hint="eastAsia"/>
          <w:color w:val="404040"/>
          <w:sz w:val="18"/>
        </w:rPr>
        <w:t>﹝</w:t>
      </w:r>
      <w:r w:rsidRPr="00E45353">
        <w:rPr>
          <w:rFonts w:hint="eastAsia"/>
          <w:color w:val="404040"/>
          <w:sz w:val="18"/>
        </w:rPr>
        <w:t>1</w:t>
      </w:r>
      <w:r w:rsidRPr="00E45353">
        <w:rPr>
          <w:rFonts w:hint="eastAsia"/>
          <w:color w:val="404040"/>
          <w:sz w:val="18"/>
        </w:rPr>
        <w:t>﹞</w:t>
      </w:r>
      <w:r w:rsidRPr="009A0787">
        <w:rPr>
          <w:rFonts w:hint="eastAsia"/>
          <w:color w:val="17365D"/>
        </w:rPr>
        <w:t>地方法院設司法事務官室，置司法事務官；司法事務官在二人以上者，置主任司法事務官一人</w:t>
      </w:r>
      <w:r>
        <w:rPr>
          <w:rFonts w:hint="eastAsia"/>
          <w:color w:val="17365D"/>
        </w:rPr>
        <w:t>。</w:t>
      </w:r>
    </w:p>
    <w:p w14:paraId="79D2D96B" w14:textId="755F38A5" w:rsidR="00E45353" w:rsidRDefault="00E45353" w:rsidP="001E607A">
      <w:pPr>
        <w:ind w:left="142"/>
        <w:jc w:val="both"/>
        <w:rPr>
          <w:color w:val="17365D"/>
        </w:rPr>
      </w:pPr>
      <w:r w:rsidRPr="00E45353">
        <w:rPr>
          <w:rFonts w:hint="eastAsia"/>
          <w:color w:val="404040"/>
          <w:sz w:val="18"/>
        </w:rPr>
        <w:t>﹝</w:t>
      </w:r>
      <w:r w:rsidRPr="00E45353">
        <w:rPr>
          <w:rFonts w:hint="eastAsia"/>
          <w:color w:val="404040"/>
          <w:sz w:val="18"/>
        </w:rPr>
        <w:t>2</w:t>
      </w:r>
      <w:r w:rsidRPr="00E45353">
        <w:rPr>
          <w:rFonts w:hint="eastAsia"/>
          <w:color w:val="404040"/>
          <w:sz w:val="18"/>
        </w:rPr>
        <w:t>﹞</w:t>
      </w:r>
      <w:r w:rsidRPr="009A0787">
        <w:rPr>
          <w:rFonts w:hint="eastAsia"/>
          <w:color w:val="17365D"/>
        </w:rPr>
        <w:t>司法事務官，薦任第七職等至第九職等；第</w:t>
      </w:r>
      <w:hyperlink w:anchor="a11" w:history="1">
        <w:r w:rsidRPr="004E1CE3">
          <w:rPr>
            <w:rStyle w:val="a3"/>
            <w:rFonts w:ascii="Times New Roman" w:hAnsi="Times New Roman" w:hint="eastAsia"/>
          </w:rPr>
          <w:t>十一</w:t>
        </w:r>
      </w:hyperlink>
      <w:r w:rsidRPr="009A0787">
        <w:rPr>
          <w:rFonts w:hint="eastAsia"/>
          <w:color w:val="17365D"/>
        </w:rPr>
        <w:t>條第一項附表所定第一類地方法院或其分院之司法事務官，其中二人得列簡任第十職等；主任司法事務官，薦任第九職等至簡任第十職等</w:t>
      </w:r>
      <w:r>
        <w:rPr>
          <w:rFonts w:hint="eastAsia"/>
          <w:color w:val="17365D"/>
        </w:rPr>
        <w:t>。</w:t>
      </w:r>
    </w:p>
    <w:p w14:paraId="28EBDDED" w14:textId="77777777" w:rsidR="00E45353" w:rsidRPr="009A0787" w:rsidRDefault="00E45353" w:rsidP="001E607A">
      <w:pPr>
        <w:ind w:left="142"/>
        <w:jc w:val="both"/>
        <w:rPr>
          <w:color w:val="17365D"/>
        </w:rPr>
      </w:pPr>
      <w:r w:rsidRPr="00E45353">
        <w:rPr>
          <w:rFonts w:hint="eastAsia"/>
          <w:color w:val="404040"/>
          <w:sz w:val="18"/>
        </w:rPr>
        <w:t>﹝</w:t>
      </w:r>
      <w:r w:rsidRPr="00E45353">
        <w:rPr>
          <w:rFonts w:hint="eastAsia"/>
          <w:color w:val="404040"/>
          <w:sz w:val="18"/>
        </w:rPr>
        <w:t>3</w:t>
      </w:r>
      <w:r w:rsidRPr="00E45353">
        <w:rPr>
          <w:rFonts w:hint="eastAsia"/>
          <w:color w:val="404040"/>
          <w:sz w:val="18"/>
        </w:rPr>
        <w:t>﹞</w:t>
      </w:r>
      <w:r w:rsidRPr="009A0787">
        <w:rPr>
          <w:rFonts w:hint="eastAsia"/>
          <w:color w:val="17365D"/>
        </w:rPr>
        <w:t>具律師執業資格者，擔任司法事務官期間，計入其律師執業年資。</w:t>
      </w:r>
    </w:p>
    <w:p w14:paraId="32BFBC3D" w14:textId="12186EBE" w:rsidR="00E45353" w:rsidRPr="00E45353" w:rsidRDefault="00027D23" w:rsidP="00027D23">
      <w:pPr>
        <w:pStyle w:val="3"/>
        <w:ind w:left="118"/>
        <w:rPr>
          <w:rFonts w:ascii="Calibri" w:hAnsi="Calibri"/>
          <w:color w:val="404040"/>
          <w:sz w:val="18"/>
        </w:rPr>
      </w:pPr>
      <w:r>
        <w:rPr>
          <w:rFonts w:hint="eastAsia"/>
        </w:rPr>
        <w:t>--</w:t>
      </w:r>
      <w:r w:rsidRPr="00A22F73">
        <w:rPr>
          <w:rFonts w:hint="eastAsia"/>
        </w:rPr>
        <w:t>1</w:t>
      </w:r>
      <w:r>
        <w:t>11</w:t>
      </w:r>
      <w:r w:rsidRPr="00A22F73">
        <w:rPr>
          <w:rFonts w:hint="eastAsia"/>
        </w:rPr>
        <w:t>年</w:t>
      </w:r>
      <w:r>
        <w:t>6</w:t>
      </w:r>
      <w:r w:rsidRPr="00A22F73">
        <w:rPr>
          <w:rFonts w:hint="eastAsia"/>
        </w:rPr>
        <w:t>月</w:t>
      </w:r>
      <w:r>
        <w:t>22</w:t>
      </w:r>
      <w:r w:rsidRPr="00A22F73">
        <w:rPr>
          <w:rFonts w:hint="eastAsia"/>
        </w:rPr>
        <w:t>日修正前條文</w:t>
      </w:r>
      <w:r w:rsidRPr="00A22F73">
        <w:rPr>
          <w:rFonts w:hint="eastAsia"/>
        </w:rPr>
        <w:t>--</w:t>
      </w:r>
      <w:hyperlink r:id="rId55" w:history="1">
        <w:r w:rsidRPr="00A22F73">
          <w:rPr>
            <w:rStyle w:val="a3"/>
          </w:rPr>
          <w:t>比對程式</w:t>
        </w:r>
      </w:hyperlink>
    </w:p>
    <w:p w14:paraId="5B5F13FA" w14:textId="00A53A45" w:rsidR="005C0BA4" w:rsidRPr="00E45353" w:rsidRDefault="005C0BA4" w:rsidP="00955566">
      <w:pPr>
        <w:ind w:leftChars="59" w:left="118"/>
        <w:jc w:val="both"/>
        <w:rPr>
          <w:rFonts w:ascii="Arial Unicode MS" w:hAnsi="Arial Unicode MS"/>
          <w:color w:val="5F5F5F"/>
        </w:rPr>
      </w:pPr>
      <w:r w:rsidRPr="00E45353">
        <w:rPr>
          <w:rFonts w:ascii="Calibri" w:hAnsi="Calibri"/>
          <w:color w:val="5F5F5F"/>
          <w:sz w:val="18"/>
        </w:rPr>
        <w:t>﹝</w:t>
      </w:r>
      <w:r w:rsidRPr="00E45353">
        <w:rPr>
          <w:rFonts w:ascii="Calibri" w:hAnsi="Calibri"/>
          <w:color w:val="5F5F5F"/>
          <w:sz w:val="18"/>
        </w:rPr>
        <w:t>1</w:t>
      </w:r>
      <w:r w:rsidRPr="00E45353">
        <w:rPr>
          <w:rFonts w:ascii="Calibri" w:hAnsi="Calibri"/>
          <w:color w:val="5F5F5F"/>
          <w:sz w:val="18"/>
        </w:rPr>
        <w:t>﹞</w:t>
      </w:r>
      <w:r w:rsidR="00673777" w:rsidRPr="00E45353">
        <w:rPr>
          <w:rFonts w:ascii="Arial Unicode MS" w:hAnsi="Arial Unicode MS" w:hint="eastAsia"/>
          <w:color w:val="5F5F5F"/>
        </w:rPr>
        <w:t>地方法院設司法事務官室，置司法事務官，薦任第七職等至第九職等；司法事務官在二人以上者，置主任司法事務官，薦任第九職等至簡任第十職等</w:t>
      </w:r>
      <w:r w:rsidRPr="00E45353">
        <w:rPr>
          <w:rFonts w:ascii="Arial Unicode MS" w:hAnsi="Arial Unicode MS" w:hint="eastAsia"/>
          <w:color w:val="5F5F5F"/>
        </w:rPr>
        <w:t>。</w:t>
      </w:r>
    </w:p>
    <w:p w14:paraId="5E0E306D" w14:textId="0EF25D4E" w:rsidR="00673777" w:rsidRPr="00E45353" w:rsidRDefault="005C0BA4" w:rsidP="00955566">
      <w:pPr>
        <w:ind w:leftChars="59" w:left="118"/>
        <w:jc w:val="both"/>
        <w:rPr>
          <w:rFonts w:ascii="Arial Unicode MS" w:hAnsi="Arial Unicode MS"/>
          <w:color w:val="5F5F5F"/>
        </w:rPr>
      </w:pPr>
      <w:r w:rsidRPr="00E45353">
        <w:rPr>
          <w:rFonts w:ascii="Calibri" w:hAnsi="Calibri" w:hint="eastAsia"/>
          <w:color w:val="5F5F5F"/>
          <w:sz w:val="18"/>
        </w:rPr>
        <w:t>﹝</w:t>
      </w:r>
      <w:r w:rsidRPr="00E45353">
        <w:rPr>
          <w:rFonts w:ascii="Calibri" w:hAnsi="Calibri" w:hint="eastAsia"/>
          <w:color w:val="5F5F5F"/>
          <w:sz w:val="18"/>
        </w:rPr>
        <w:t>2</w:t>
      </w:r>
      <w:r w:rsidRPr="00E45353">
        <w:rPr>
          <w:rFonts w:ascii="Calibri" w:hAnsi="Calibri" w:hint="eastAsia"/>
          <w:color w:val="5F5F5F"/>
          <w:sz w:val="18"/>
        </w:rPr>
        <w:t>﹞</w:t>
      </w:r>
      <w:r w:rsidR="00673777" w:rsidRPr="00E45353">
        <w:rPr>
          <w:rFonts w:ascii="Arial Unicode MS" w:hAnsi="Arial Unicode MS" w:hint="eastAsia"/>
          <w:color w:val="5F5F5F"/>
        </w:rPr>
        <w:t>具律師執業資格者，擔任司法事務官期間，計入其律師執業年資。</w:t>
      </w:r>
      <w:r w:rsidR="00A1363F" w:rsidRPr="005D43AA">
        <w:rPr>
          <w:rFonts w:ascii="Arial Unicode MS" w:hAnsi="Arial Unicode MS" w:hint="eastAsia"/>
          <w:color w:val="FFFFFF"/>
        </w:rPr>
        <w:t>∴</w:t>
      </w:r>
    </w:p>
    <w:p w14:paraId="189FAC38" w14:textId="77777777" w:rsidR="005C0BA4" w:rsidRDefault="00955566" w:rsidP="00955566">
      <w:pPr>
        <w:pStyle w:val="2"/>
        <w:rPr>
          <w:color w:val="FFFFFF"/>
        </w:rPr>
      </w:pPr>
      <w:bookmarkStart w:id="34" w:name="a17b2"/>
      <w:bookmarkEnd w:id="34"/>
      <w:r>
        <w:rPr>
          <w:rFonts w:hint="eastAsia"/>
        </w:rPr>
        <w:lastRenderedPageBreak/>
        <w:t>第</w:t>
      </w:r>
      <w:r>
        <w:rPr>
          <w:rFonts w:hint="eastAsia"/>
        </w:rPr>
        <w:t>17</w:t>
      </w:r>
      <w:r>
        <w:rPr>
          <w:rFonts w:hint="eastAsia"/>
        </w:rPr>
        <w:t>條</w:t>
      </w:r>
      <w:r w:rsidR="00673777" w:rsidRPr="00D10FAC">
        <w:rPr>
          <w:rFonts w:hint="eastAsia"/>
        </w:rPr>
        <w:t>之</w:t>
      </w:r>
      <w:r>
        <w:rPr>
          <w:rFonts w:hint="eastAsia"/>
        </w:rPr>
        <w:t>2</w:t>
      </w:r>
      <w:r w:rsidR="00286C92" w:rsidRPr="00D10FAC">
        <w:t>（</w:t>
      </w:r>
      <w:r w:rsidR="00286C92" w:rsidRPr="00D10FAC">
        <w:rPr>
          <w:szCs w:val="20"/>
        </w:rPr>
        <w:t>司法事務官辦理事務</w:t>
      </w:r>
      <w:r w:rsidR="00286C92" w:rsidRPr="00D10FAC">
        <w:t>）</w:t>
      </w:r>
      <w:r w:rsidR="005C0BA4">
        <w:rPr>
          <w:rFonts w:hint="eastAsia"/>
          <w:color w:val="FFFFFF"/>
        </w:rPr>
        <w:t>∵</w:t>
      </w:r>
    </w:p>
    <w:p w14:paraId="705E8E27" w14:textId="0A37A7A1" w:rsidR="001C5836" w:rsidRPr="000F1113" w:rsidRDefault="005C0BA4" w:rsidP="00955566">
      <w:pPr>
        <w:ind w:leftChars="59" w:left="118"/>
        <w:jc w:val="both"/>
        <w:rPr>
          <w:rFonts w:ascii="Arial Unicode MS" w:hAnsi="Arial Unicode MS"/>
          <w:color w:val="17365D"/>
        </w:rPr>
      </w:pPr>
      <w:r w:rsidRPr="007D50D2">
        <w:rPr>
          <w:rFonts w:ascii="Calibri" w:hAnsi="Calibri" w:hint="eastAsia"/>
          <w:color w:val="404040"/>
          <w:sz w:val="18"/>
        </w:rPr>
        <w:t>﹝</w:t>
      </w:r>
      <w:r w:rsidRPr="007D50D2">
        <w:rPr>
          <w:rFonts w:ascii="Calibri" w:hAnsi="Calibri" w:hint="eastAsia"/>
          <w:color w:val="404040"/>
          <w:sz w:val="18"/>
        </w:rPr>
        <w:t>1</w:t>
      </w:r>
      <w:r w:rsidRPr="007D50D2">
        <w:rPr>
          <w:rFonts w:ascii="Calibri" w:hAnsi="Calibri" w:hint="eastAsia"/>
          <w:color w:val="404040"/>
          <w:sz w:val="18"/>
        </w:rPr>
        <w:t>﹞</w:t>
      </w:r>
      <w:r w:rsidR="001C5836" w:rsidRPr="000F1113">
        <w:rPr>
          <w:rFonts w:ascii="Arial Unicode MS" w:hAnsi="Arial Unicode MS" w:hint="eastAsia"/>
          <w:color w:val="17365D"/>
        </w:rPr>
        <w:t>司法事務官辦理下列事務：</w:t>
      </w:r>
    </w:p>
    <w:p w14:paraId="3519195C" w14:textId="77777777" w:rsidR="005C0BA4" w:rsidRDefault="001C5836" w:rsidP="00955566">
      <w:pPr>
        <w:ind w:leftChars="59" w:left="118"/>
        <w:jc w:val="both"/>
        <w:rPr>
          <w:rFonts w:ascii="Arial Unicode MS" w:hAnsi="Arial Unicode MS"/>
          <w:color w:val="17365D"/>
        </w:rPr>
      </w:pPr>
      <w:r w:rsidRPr="000F1113">
        <w:rPr>
          <w:rFonts w:ascii="Arial Unicode MS" w:hAnsi="Arial Unicode MS" w:hint="eastAsia"/>
          <w:color w:val="17365D"/>
        </w:rPr>
        <w:t xml:space="preserve">　　一、返還擔保金事件、調解程序事件、督促程序事件、保全程序事件、公示催告程序裁定事件、確定訴訟費用額事件</w:t>
      </w:r>
      <w:r w:rsidR="005C0BA4">
        <w:rPr>
          <w:rFonts w:ascii="Arial Unicode MS" w:hAnsi="Arial Unicode MS" w:hint="eastAsia"/>
          <w:color w:val="17365D"/>
        </w:rPr>
        <w:t>。</w:t>
      </w:r>
    </w:p>
    <w:p w14:paraId="4797BE6C" w14:textId="3CDE34C5" w:rsidR="005C0BA4" w:rsidRDefault="005C0BA4" w:rsidP="00955566">
      <w:pPr>
        <w:ind w:leftChars="59" w:left="118"/>
        <w:jc w:val="both"/>
        <w:rPr>
          <w:rFonts w:ascii="Arial Unicode MS" w:hAnsi="Arial Unicode MS"/>
          <w:color w:val="17365D"/>
        </w:rPr>
      </w:pPr>
      <w:r>
        <w:rPr>
          <w:rFonts w:ascii="Arial Unicode MS" w:hAnsi="Arial Unicode MS" w:hint="eastAsia"/>
          <w:color w:val="17365D"/>
        </w:rPr>
        <w:t xml:space="preserve">　　</w:t>
      </w:r>
      <w:r w:rsidRPr="000F1113">
        <w:rPr>
          <w:rFonts w:ascii="Arial Unicode MS" w:hAnsi="Arial Unicode MS" w:hint="eastAsia"/>
          <w:color w:val="17365D"/>
        </w:rPr>
        <w:t>二</w:t>
      </w:r>
      <w:r>
        <w:rPr>
          <w:rFonts w:ascii="Arial Unicode MS" w:hAnsi="Arial Unicode MS" w:hint="eastAsia"/>
          <w:color w:val="17365D"/>
        </w:rPr>
        <w:t>、</w:t>
      </w:r>
      <w:r w:rsidR="001C5836" w:rsidRPr="000F1113">
        <w:rPr>
          <w:rFonts w:ascii="Arial Unicode MS" w:hAnsi="Arial Unicode MS" w:hint="eastAsia"/>
          <w:color w:val="17365D"/>
        </w:rPr>
        <w:t>拘提、管收以外之強制執行事件</w:t>
      </w:r>
      <w:r>
        <w:rPr>
          <w:rFonts w:ascii="Arial Unicode MS" w:hAnsi="Arial Unicode MS" w:hint="eastAsia"/>
          <w:color w:val="17365D"/>
        </w:rPr>
        <w:t>。</w:t>
      </w:r>
    </w:p>
    <w:p w14:paraId="14F7CA6D" w14:textId="6ABF4708" w:rsidR="005C0BA4" w:rsidRDefault="005C0BA4" w:rsidP="00955566">
      <w:pPr>
        <w:ind w:leftChars="59" w:left="118"/>
        <w:jc w:val="both"/>
        <w:rPr>
          <w:rFonts w:ascii="Arial Unicode MS" w:hAnsi="Arial Unicode MS"/>
          <w:color w:val="17365D"/>
        </w:rPr>
      </w:pPr>
      <w:r>
        <w:rPr>
          <w:rFonts w:ascii="Arial Unicode MS" w:hAnsi="Arial Unicode MS" w:hint="eastAsia"/>
          <w:color w:val="17365D"/>
        </w:rPr>
        <w:t xml:space="preserve">　　</w:t>
      </w:r>
      <w:r w:rsidRPr="000F1113">
        <w:rPr>
          <w:rFonts w:ascii="Arial Unicode MS" w:hAnsi="Arial Unicode MS" w:hint="eastAsia"/>
          <w:color w:val="17365D"/>
        </w:rPr>
        <w:t>三</w:t>
      </w:r>
      <w:r>
        <w:rPr>
          <w:rFonts w:ascii="Arial Unicode MS" w:hAnsi="Arial Unicode MS" w:hint="eastAsia"/>
          <w:color w:val="17365D"/>
        </w:rPr>
        <w:t>、</w:t>
      </w:r>
      <w:hyperlink r:id="rId56" w:history="1">
        <w:r w:rsidR="001C5836" w:rsidRPr="000F1113">
          <w:rPr>
            <w:rStyle w:val="a3"/>
            <w:rFonts w:hint="eastAsia"/>
          </w:rPr>
          <w:t>非訟事件法</w:t>
        </w:r>
      </w:hyperlink>
      <w:r w:rsidR="001C5836" w:rsidRPr="000F1113">
        <w:rPr>
          <w:rFonts w:ascii="Arial Unicode MS" w:hAnsi="Arial Unicode MS" w:hint="eastAsia"/>
          <w:color w:val="17365D"/>
        </w:rPr>
        <w:t>及其他法律所定之非訟事件</w:t>
      </w:r>
      <w:r>
        <w:rPr>
          <w:rFonts w:ascii="Arial Unicode MS" w:hAnsi="Arial Unicode MS" w:hint="eastAsia"/>
          <w:color w:val="17365D"/>
        </w:rPr>
        <w:t>。</w:t>
      </w:r>
    </w:p>
    <w:p w14:paraId="3B52C3F7" w14:textId="5AB99429" w:rsidR="005C0BA4" w:rsidRDefault="005C0BA4" w:rsidP="00955566">
      <w:pPr>
        <w:ind w:leftChars="59" w:left="118"/>
        <w:jc w:val="both"/>
        <w:rPr>
          <w:rFonts w:ascii="Arial Unicode MS" w:hAnsi="Arial Unicode MS"/>
          <w:color w:val="17365D"/>
        </w:rPr>
      </w:pPr>
      <w:r>
        <w:rPr>
          <w:rFonts w:ascii="Arial Unicode MS" w:hAnsi="Arial Unicode MS" w:hint="eastAsia"/>
          <w:color w:val="17365D"/>
        </w:rPr>
        <w:t xml:space="preserve">　　</w:t>
      </w:r>
      <w:r w:rsidRPr="000F1113">
        <w:rPr>
          <w:rFonts w:ascii="Arial Unicode MS" w:hAnsi="Arial Unicode MS" w:hint="eastAsia"/>
          <w:color w:val="17365D"/>
        </w:rPr>
        <w:t>四</w:t>
      </w:r>
      <w:r>
        <w:rPr>
          <w:rFonts w:ascii="Arial Unicode MS" w:hAnsi="Arial Unicode MS" w:hint="eastAsia"/>
          <w:color w:val="17365D"/>
        </w:rPr>
        <w:t>、</w:t>
      </w:r>
      <w:r w:rsidR="001C5836" w:rsidRPr="000F1113">
        <w:rPr>
          <w:rFonts w:ascii="Arial Unicode MS" w:hAnsi="Arial Unicode MS" w:hint="eastAsia"/>
          <w:color w:val="17365D"/>
        </w:rPr>
        <w:t>其他法律所定之事務</w:t>
      </w:r>
      <w:r>
        <w:rPr>
          <w:rFonts w:ascii="Arial Unicode MS" w:hAnsi="Arial Unicode MS" w:hint="eastAsia"/>
          <w:color w:val="17365D"/>
        </w:rPr>
        <w:t>。</w:t>
      </w:r>
    </w:p>
    <w:p w14:paraId="58796C17" w14:textId="272615C5" w:rsidR="005C0BA4" w:rsidRDefault="005C0BA4" w:rsidP="00955566">
      <w:pPr>
        <w:ind w:leftChars="59" w:left="118"/>
        <w:jc w:val="both"/>
        <w:rPr>
          <w:rFonts w:ascii="Arial Unicode MS" w:hAnsi="Arial Unicode MS"/>
          <w:color w:val="17365D"/>
        </w:rPr>
      </w:pPr>
      <w:r w:rsidRPr="007D50D2">
        <w:rPr>
          <w:rFonts w:ascii="Calibri" w:hAnsi="Calibri" w:hint="eastAsia"/>
          <w:color w:val="404040"/>
          <w:sz w:val="18"/>
        </w:rPr>
        <w:t>﹝</w:t>
      </w:r>
      <w:r w:rsidRPr="007D50D2">
        <w:rPr>
          <w:rFonts w:ascii="Calibri" w:hAnsi="Calibri" w:hint="eastAsia"/>
          <w:color w:val="404040"/>
          <w:sz w:val="18"/>
        </w:rPr>
        <w:t>2</w:t>
      </w:r>
      <w:r w:rsidRPr="007D50D2">
        <w:rPr>
          <w:rFonts w:ascii="Calibri" w:hAnsi="Calibri" w:hint="eastAsia"/>
          <w:color w:val="404040"/>
          <w:sz w:val="18"/>
        </w:rPr>
        <w:t>﹞</w:t>
      </w:r>
      <w:r w:rsidRPr="00DC1A5C">
        <w:rPr>
          <w:rFonts w:ascii="Arial Unicode MS" w:hAnsi="Arial Unicode MS" w:hint="eastAsia"/>
          <w:color w:val="17365D"/>
        </w:rPr>
        <w:t>司法事務官得承法官之命，彙整起訴及答辯要旨，分析卷證資料，整理事實及法律疑義，並製作報告書。</w:t>
      </w:r>
    </w:p>
    <w:p w14:paraId="224C5D78" w14:textId="4772D96E" w:rsidR="001C5836" w:rsidRPr="000F1113" w:rsidRDefault="005C0BA4" w:rsidP="00955566">
      <w:pPr>
        <w:ind w:leftChars="59" w:left="118"/>
        <w:jc w:val="both"/>
        <w:rPr>
          <w:rFonts w:ascii="Arial Unicode MS" w:hAnsi="Arial Unicode MS"/>
          <w:color w:val="17365D"/>
        </w:rPr>
      </w:pPr>
      <w:r w:rsidRPr="007D50D2">
        <w:rPr>
          <w:rFonts w:ascii="Calibri" w:hAnsi="Calibri" w:hint="eastAsia"/>
          <w:color w:val="404040"/>
          <w:sz w:val="18"/>
        </w:rPr>
        <w:t>﹝</w:t>
      </w:r>
      <w:r w:rsidRPr="007D50D2">
        <w:rPr>
          <w:rFonts w:ascii="Calibri" w:hAnsi="Calibri" w:hint="eastAsia"/>
          <w:color w:val="404040"/>
          <w:sz w:val="18"/>
        </w:rPr>
        <w:t>3</w:t>
      </w:r>
      <w:r w:rsidRPr="007D50D2">
        <w:rPr>
          <w:rFonts w:ascii="Calibri" w:hAnsi="Calibri" w:hint="eastAsia"/>
          <w:color w:val="404040"/>
          <w:sz w:val="18"/>
        </w:rPr>
        <w:t>﹞</w:t>
      </w:r>
      <w:r w:rsidR="001C5836" w:rsidRPr="000F1113">
        <w:rPr>
          <w:rFonts w:ascii="Arial Unicode MS" w:hAnsi="Arial Unicode MS" w:hint="eastAsia"/>
          <w:color w:val="17365D"/>
        </w:rPr>
        <w:t>司法事務官辦理第一項各款事件之範圍及日期，由司法院定之。</w:t>
      </w:r>
    </w:p>
    <w:p w14:paraId="017338FC" w14:textId="75662726" w:rsidR="005C0BA4" w:rsidRDefault="005C0BA4" w:rsidP="00955566">
      <w:pPr>
        <w:pStyle w:val="3"/>
        <w:ind w:left="118"/>
      </w:pPr>
      <w:r>
        <w:rPr>
          <w:rFonts w:hint="eastAsia"/>
        </w:rPr>
        <w:t>--</w:t>
      </w:r>
      <w:r w:rsidRPr="00D10FAC">
        <w:rPr>
          <w:rFonts w:hint="eastAsia"/>
        </w:rPr>
        <w:t>97</w:t>
      </w:r>
      <w:r w:rsidRPr="00D10FAC">
        <w:rPr>
          <w:rFonts w:hint="eastAsia"/>
        </w:rPr>
        <w:t>年</w:t>
      </w:r>
      <w:r w:rsidRPr="00D10FAC">
        <w:rPr>
          <w:rFonts w:hint="eastAsia"/>
        </w:rPr>
        <w:t>6</w:t>
      </w:r>
      <w:r w:rsidRPr="00D10FAC">
        <w:rPr>
          <w:rFonts w:hint="eastAsia"/>
        </w:rPr>
        <w:t>月</w:t>
      </w:r>
      <w:r w:rsidRPr="00D10FAC">
        <w:rPr>
          <w:rFonts w:hint="eastAsia"/>
        </w:rPr>
        <w:t>11</w:t>
      </w:r>
      <w:r>
        <w:rPr>
          <w:rFonts w:hint="eastAsia"/>
        </w:rPr>
        <w:t>日修正前條文</w:t>
      </w:r>
      <w:r>
        <w:rPr>
          <w:rFonts w:hint="eastAsia"/>
        </w:rPr>
        <w:t>--</w:t>
      </w:r>
      <w:hyperlink r:id="rId57" w:history="1">
        <w:r w:rsidRPr="005C530E">
          <w:rPr>
            <w:szCs w:val="20"/>
            <w:u w:val="single"/>
          </w:rPr>
          <w:t>比對程式</w:t>
        </w:r>
      </w:hyperlink>
    </w:p>
    <w:p w14:paraId="37ACFB1B" w14:textId="195FD152" w:rsidR="00673777" w:rsidRPr="007A18CD" w:rsidRDefault="005C0BA4" w:rsidP="00955566">
      <w:pPr>
        <w:ind w:leftChars="59" w:left="118"/>
        <w:jc w:val="both"/>
        <w:rPr>
          <w:rFonts w:ascii="Arial Unicode MS" w:hAnsi="Arial Unicode MS"/>
          <w:color w:val="5F5F5F"/>
        </w:rPr>
      </w:pPr>
      <w:r w:rsidRPr="007D50D2">
        <w:rPr>
          <w:rFonts w:ascii="Calibri" w:hAnsi="Calibri" w:hint="eastAsia"/>
          <w:color w:val="404040"/>
          <w:sz w:val="18"/>
        </w:rPr>
        <w:t>﹝</w:t>
      </w:r>
      <w:r w:rsidRPr="007D50D2">
        <w:rPr>
          <w:rFonts w:ascii="Calibri" w:hAnsi="Calibri" w:hint="eastAsia"/>
          <w:color w:val="404040"/>
          <w:sz w:val="18"/>
        </w:rPr>
        <w:t>1</w:t>
      </w:r>
      <w:r w:rsidRPr="007D50D2">
        <w:rPr>
          <w:rFonts w:ascii="Calibri" w:hAnsi="Calibri" w:hint="eastAsia"/>
          <w:color w:val="404040"/>
          <w:sz w:val="18"/>
        </w:rPr>
        <w:t>﹞</w:t>
      </w:r>
      <w:r w:rsidR="00673777" w:rsidRPr="007A18CD">
        <w:rPr>
          <w:rFonts w:ascii="Arial Unicode MS" w:hAnsi="Arial Unicode MS" w:hint="eastAsia"/>
          <w:color w:val="5F5F5F"/>
        </w:rPr>
        <w:t>司法事務官辦理左列事務：</w:t>
      </w:r>
    </w:p>
    <w:p w14:paraId="33C35684" w14:textId="77777777" w:rsidR="005C0BA4" w:rsidRDefault="00673777" w:rsidP="00955566">
      <w:pPr>
        <w:ind w:leftChars="59" w:left="118"/>
        <w:jc w:val="both"/>
        <w:rPr>
          <w:rFonts w:ascii="Arial Unicode MS" w:hAnsi="Arial Unicode MS"/>
          <w:color w:val="5F5F5F"/>
        </w:rPr>
      </w:pPr>
      <w:r w:rsidRPr="007A18CD">
        <w:rPr>
          <w:rFonts w:ascii="Arial Unicode MS" w:hAnsi="Arial Unicode MS" w:hint="eastAsia"/>
          <w:color w:val="5F5F5F"/>
        </w:rPr>
        <w:t xml:space="preserve">　　一、返還擔保金事件、調解程序事件、督促程序事件、保全程序事件、公示催告程序裁定事件、確定訴訟費用額事件</w:t>
      </w:r>
      <w:r w:rsidR="005C0BA4">
        <w:rPr>
          <w:rFonts w:ascii="Arial Unicode MS" w:hAnsi="Arial Unicode MS" w:hint="eastAsia"/>
          <w:color w:val="5F5F5F"/>
        </w:rPr>
        <w:t>。</w:t>
      </w:r>
    </w:p>
    <w:p w14:paraId="0F57C540" w14:textId="3CDD07E0" w:rsidR="005C0BA4" w:rsidRDefault="005C0BA4" w:rsidP="00955566">
      <w:pPr>
        <w:ind w:leftChars="59" w:left="118"/>
        <w:jc w:val="both"/>
        <w:rPr>
          <w:rFonts w:ascii="Arial Unicode MS" w:hAnsi="Arial Unicode MS"/>
          <w:color w:val="5F5F5F"/>
        </w:rPr>
      </w:pPr>
      <w:r>
        <w:rPr>
          <w:rFonts w:ascii="Arial Unicode MS" w:hAnsi="Arial Unicode MS" w:hint="eastAsia"/>
          <w:color w:val="5F5F5F"/>
        </w:rPr>
        <w:t xml:space="preserve">　　</w:t>
      </w:r>
      <w:r w:rsidRPr="007A18CD">
        <w:rPr>
          <w:rFonts w:ascii="Arial Unicode MS" w:hAnsi="Arial Unicode MS" w:hint="eastAsia"/>
          <w:color w:val="5F5F5F"/>
        </w:rPr>
        <w:t>二</w:t>
      </w:r>
      <w:r>
        <w:rPr>
          <w:rFonts w:ascii="Arial Unicode MS" w:hAnsi="Arial Unicode MS" w:hint="eastAsia"/>
          <w:color w:val="5F5F5F"/>
        </w:rPr>
        <w:t>、</w:t>
      </w:r>
      <w:r w:rsidR="00673777" w:rsidRPr="007A18CD">
        <w:rPr>
          <w:rFonts w:ascii="Arial Unicode MS" w:hAnsi="Arial Unicode MS" w:hint="eastAsia"/>
          <w:color w:val="5F5F5F"/>
        </w:rPr>
        <w:t>拘提、管收以外之強制執行事件</w:t>
      </w:r>
      <w:r>
        <w:rPr>
          <w:rFonts w:ascii="Arial Unicode MS" w:hAnsi="Arial Unicode MS" w:hint="eastAsia"/>
          <w:color w:val="5F5F5F"/>
        </w:rPr>
        <w:t>。</w:t>
      </w:r>
    </w:p>
    <w:p w14:paraId="667C95E0" w14:textId="17BEE3C7" w:rsidR="005C0BA4" w:rsidRDefault="005C0BA4" w:rsidP="00955566">
      <w:pPr>
        <w:ind w:leftChars="59" w:left="118"/>
        <w:jc w:val="both"/>
        <w:rPr>
          <w:rFonts w:ascii="Arial Unicode MS" w:hAnsi="Arial Unicode MS"/>
          <w:color w:val="5F5F5F"/>
        </w:rPr>
      </w:pPr>
      <w:r>
        <w:rPr>
          <w:rFonts w:ascii="Arial Unicode MS" w:hAnsi="Arial Unicode MS" w:hint="eastAsia"/>
          <w:color w:val="5F5F5F"/>
        </w:rPr>
        <w:t xml:space="preserve">　　</w:t>
      </w:r>
      <w:r w:rsidRPr="007A18CD">
        <w:rPr>
          <w:rFonts w:ascii="Arial Unicode MS" w:hAnsi="Arial Unicode MS" w:hint="eastAsia"/>
          <w:color w:val="5F5F5F"/>
        </w:rPr>
        <w:t>三</w:t>
      </w:r>
      <w:r>
        <w:rPr>
          <w:rFonts w:ascii="Arial Unicode MS" w:hAnsi="Arial Unicode MS" w:hint="eastAsia"/>
          <w:color w:val="5F5F5F"/>
        </w:rPr>
        <w:t>、</w:t>
      </w:r>
      <w:hyperlink r:id="rId58" w:history="1">
        <w:r w:rsidR="00673777" w:rsidRPr="007A18CD">
          <w:rPr>
            <w:rStyle w:val="a3"/>
            <w:rFonts w:ascii="Arial Unicode MS" w:hAnsi="Arial Unicode MS" w:hint="eastAsia"/>
            <w:color w:val="5F5F5F"/>
          </w:rPr>
          <w:t>非訟事件法</w:t>
        </w:r>
      </w:hyperlink>
      <w:r w:rsidR="00673777" w:rsidRPr="007A18CD">
        <w:rPr>
          <w:rFonts w:ascii="Arial Unicode MS" w:hAnsi="Arial Unicode MS" w:hint="eastAsia"/>
          <w:color w:val="5F5F5F"/>
        </w:rPr>
        <w:t>及其他法律所定之非訟事件</w:t>
      </w:r>
      <w:r>
        <w:rPr>
          <w:rFonts w:ascii="Arial Unicode MS" w:hAnsi="Arial Unicode MS" w:hint="eastAsia"/>
          <w:color w:val="5F5F5F"/>
        </w:rPr>
        <w:t>。</w:t>
      </w:r>
    </w:p>
    <w:p w14:paraId="59F88BC9" w14:textId="21223452" w:rsidR="005C0BA4" w:rsidRDefault="005C0BA4" w:rsidP="00955566">
      <w:pPr>
        <w:ind w:leftChars="59" w:left="118"/>
        <w:jc w:val="both"/>
        <w:rPr>
          <w:rFonts w:ascii="Arial Unicode MS" w:hAnsi="Arial Unicode MS"/>
          <w:color w:val="5F5F5F"/>
        </w:rPr>
      </w:pPr>
      <w:r>
        <w:rPr>
          <w:rFonts w:ascii="Arial Unicode MS" w:hAnsi="Arial Unicode MS" w:hint="eastAsia"/>
          <w:color w:val="5F5F5F"/>
        </w:rPr>
        <w:t xml:space="preserve">　　</w:t>
      </w:r>
      <w:r w:rsidRPr="007A18CD">
        <w:rPr>
          <w:rFonts w:ascii="Arial Unicode MS" w:hAnsi="Arial Unicode MS" w:hint="eastAsia"/>
          <w:color w:val="5F5F5F"/>
        </w:rPr>
        <w:t>四</w:t>
      </w:r>
      <w:r>
        <w:rPr>
          <w:rFonts w:ascii="Arial Unicode MS" w:hAnsi="Arial Unicode MS" w:hint="eastAsia"/>
          <w:color w:val="5F5F5F"/>
        </w:rPr>
        <w:t>、</w:t>
      </w:r>
      <w:r w:rsidR="00673777" w:rsidRPr="007A18CD">
        <w:rPr>
          <w:rFonts w:ascii="Arial Unicode MS" w:hAnsi="Arial Unicode MS" w:hint="eastAsia"/>
          <w:color w:val="5F5F5F"/>
        </w:rPr>
        <w:t>其他法律所定之事務</w:t>
      </w:r>
      <w:r>
        <w:rPr>
          <w:rFonts w:ascii="Arial Unicode MS" w:hAnsi="Arial Unicode MS" w:hint="eastAsia"/>
          <w:color w:val="5F5F5F"/>
        </w:rPr>
        <w:t>。</w:t>
      </w:r>
    </w:p>
    <w:p w14:paraId="365FED19" w14:textId="42E4B17E" w:rsidR="005C0BA4" w:rsidRPr="000D69C5" w:rsidRDefault="005C0BA4" w:rsidP="00955566">
      <w:pPr>
        <w:ind w:leftChars="59" w:left="118"/>
        <w:jc w:val="both"/>
        <w:rPr>
          <w:rFonts w:ascii="Arial Unicode MS" w:hAnsi="Arial Unicode MS"/>
          <w:color w:val="5F5F5F"/>
        </w:rPr>
      </w:pPr>
      <w:r w:rsidRPr="007D50D2">
        <w:rPr>
          <w:rFonts w:ascii="Calibri" w:hAnsi="Calibri" w:hint="eastAsia"/>
          <w:color w:val="404040"/>
          <w:sz w:val="18"/>
        </w:rPr>
        <w:t>﹝</w:t>
      </w:r>
      <w:r w:rsidRPr="007D50D2">
        <w:rPr>
          <w:rFonts w:ascii="Calibri" w:hAnsi="Calibri" w:hint="eastAsia"/>
          <w:color w:val="404040"/>
          <w:sz w:val="18"/>
        </w:rPr>
        <w:t>2</w:t>
      </w:r>
      <w:r w:rsidRPr="007D50D2">
        <w:rPr>
          <w:rFonts w:ascii="Calibri" w:hAnsi="Calibri" w:hint="eastAsia"/>
          <w:color w:val="404040"/>
          <w:sz w:val="18"/>
        </w:rPr>
        <w:t>﹞</w:t>
      </w:r>
      <w:r w:rsidRPr="000D69C5">
        <w:rPr>
          <w:rFonts w:ascii="Arial Unicode MS" w:hAnsi="Arial Unicode MS" w:hint="eastAsia"/>
          <w:color w:val="5F5F5F"/>
        </w:rPr>
        <w:t>司法事務官辦理前項各款事件之範圍及日期，由司法院定之。</w:t>
      </w:r>
    </w:p>
    <w:p w14:paraId="1A177DA2" w14:textId="1869AC89" w:rsidR="00673777" w:rsidRPr="007A18CD" w:rsidRDefault="005C0BA4" w:rsidP="00955566">
      <w:pPr>
        <w:ind w:leftChars="59" w:left="118"/>
        <w:jc w:val="both"/>
        <w:rPr>
          <w:rFonts w:ascii="Arial Unicode MS" w:hAnsi="Arial Unicode MS"/>
          <w:color w:val="5F5F5F"/>
        </w:rPr>
      </w:pPr>
      <w:r w:rsidRPr="007D50D2">
        <w:rPr>
          <w:rFonts w:ascii="Calibri" w:hAnsi="Calibri" w:hint="eastAsia"/>
          <w:color w:val="404040"/>
          <w:sz w:val="18"/>
        </w:rPr>
        <w:t>﹝</w:t>
      </w:r>
      <w:r w:rsidRPr="007D50D2">
        <w:rPr>
          <w:rFonts w:ascii="Calibri" w:hAnsi="Calibri" w:hint="eastAsia"/>
          <w:color w:val="404040"/>
          <w:sz w:val="18"/>
        </w:rPr>
        <w:t>3</w:t>
      </w:r>
      <w:r w:rsidRPr="007D50D2">
        <w:rPr>
          <w:rFonts w:ascii="Calibri" w:hAnsi="Calibri" w:hint="eastAsia"/>
          <w:color w:val="404040"/>
          <w:sz w:val="18"/>
        </w:rPr>
        <w:t>﹞</w:t>
      </w:r>
      <w:r w:rsidR="00673777" w:rsidRPr="007A18CD">
        <w:rPr>
          <w:rFonts w:ascii="Arial Unicode MS" w:hAnsi="Arial Unicode MS" w:hint="eastAsia"/>
          <w:color w:val="5F5F5F"/>
        </w:rPr>
        <w:t>第一項各款事務，未經司法院依前項規定交司法事務官辦理前，得由司法事務官承法官之命辦理之。</w:t>
      </w:r>
      <w:r w:rsidR="005D43AA" w:rsidRPr="005D43AA">
        <w:rPr>
          <w:rFonts w:ascii="Arial Unicode MS" w:hAnsi="Arial Unicode MS" w:hint="eastAsia"/>
          <w:color w:val="FFFFFF"/>
        </w:rPr>
        <w:t>∴</w:t>
      </w:r>
    </w:p>
    <w:p w14:paraId="38032B5C" w14:textId="77777777" w:rsidR="005C0BA4" w:rsidRDefault="00955566" w:rsidP="00955566">
      <w:pPr>
        <w:pStyle w:val="2"/>
        <w:rPr>
          <w:color w:val="FFFFFF"/>
        </w:rPr>
      </w:pPr>
      <w:bookmarkStart w:id="35" w:name="a18"/>
      <w:bookmarkEnd w:id="35"/>
      <w:r>
        <w:t>第</w:t>
      </w:r>
      <w:r>
        <w:t>18</w:t>
      </w:r>
      <w:r>
        <w:t>條</w:t>
      </w:r>
      <w:r w:rsidR="00D33AEA" w:rsidRPr="00D10FAC">
        <w:t>（</w:t>
      </w:r>
      <w:r w:rsidR="000949CA" w:rsidRPr="000949CA">
        <w:rPr>
          <w:rFonts w:hint="eastAsia"/>
        </w:rPr>
        <w:t>調查保護室人員及職等之設置</w:t>
      </w:r>
      <w:r w:rsidR="00D33AEA" w:rsidRPr="00D10FAC">
        <w:t>）</w:t>
      </w:r>
      <w:r w:rsidR="005C0BA4">
        <w:rPr>
          <w:rFonts w:hint="eastAsia"/>
          <w:color w:val="FFFFFF"/>
        </w:rPr>
        <w:t>∵</w:t>
      </w:r>
    </w:p>
    <w:p w14:paraId="2BC33F9F" w14:textId="77777777" w:rsidR="00E45353" w:rsidRDefault="00E45353" w:rsidP="00E45353">
      <w:pPr>
        <w:ind w:left="142"/>
        <w:rPr>
          <w:color w:val="17365D"/>
        </w:rPr>
      </w:pPr>
      <w:r w:rsidRPr="00E45353">
        <w:rPr>
          <w:rFonts w:hint="eastAsia"/>
          <w:color w:val="404040"/>
          <w:sz w:val="18"/>
        </w:rPr>
        <w:t>﹝</w:t>
      </w:r>
      <w:r w:rsidRPr="00E45353">
        <w:rPr>
          <w:rFonts w:hint="eastAsia"/>
          <w:color w:val="404040"/>
          <w:sz w:val="18"/>
        </w:rPr>
        <w:t>1</w:t>
      </w:r>
      <w:r w:rsidRPr="00E45353">
        <w:rPr>
          <w:rFonts w:hint="eastAsia"/>
          <w:color w:val="404040"/>
          <w:sz w:val="18"/>
        </w:rPr>
        <w:t>﹞</w:t>
      </w:r>
      <w:r w:rsidRPr="009A0787">
        <w:rPr>
          <w:rFonts w:hint="eastAsia"/>
          <w:color w:val="17365D"/>
        </w:rPr>
        <w:t>地方法院設調查保護室，置少年調查官、少年保護官、家事調查官、心理測驗員、心理輔導員及佐理員。少年調查官、少年保護官及家事調查官合計二人以上者，置主任調查保護官一人；合計六人以上者，得分組辦事，組長由少年調查官、少年保護官或家事調查官兼任，不另列等</w:t>
      </w:r>
      <w:r>
        <w:rPr>
          <w:rFonts w:hint="eastAsia"/>
          <w:color w:val="17365D"/>
        </w:rPr>
        <w:t>。</w:t>
      </w:r>
    </w:p>
    <w:p w14:paraId="7C6C8150" w14:textId="5D17DB46" w:rsidR="00E45353" w:rsidRPr="009A0787" w:rsidRDefault="00E45353" w:rsidP="00E45353">
      <w:pPr>
        <w:ind w:left="142"/>
        <w:rPr>
          <w:color w:val="17365D"/>
        </w:rPr>
      </w:pPr>
      <w:r w:rsidRPr="00E45353">
        <w:rPr>
          <w:rFonts w:hint="eastAsia"/>
          <w:color w:val="404040"/>
          <w:sz w:val="18"/>
        </w:rPr>
        <w:t>﹝</w:t>
      </w:r>
      <w:r w:rsidRPr="00E45353">
        <w:rPr>
          <w:rFonts w:hint="eastAsia"/>
          <w:color w:val="404040"/>
          <w:sz w:val="18"/>
        </w:rPr>
        <w:t>2</w:t>
      </w:r>
      <w:r w:rsidRPr="00E45353">
        <w:rPr>
          <w:rFonts w:hint="eastAsia"/>
          <w:color w:val="404040"/>
          <w:sz w:val="18"/>
        </w:rPr>
        <w:t>﹞</w:t>
      </w:r>
      <w:r w:rsidRPr="009A0787">
        <w:rPr>
          <w:rFonts w:hint="eastAsia"/>
          <w:color w:val="17365D"/>
        </w:rPr>
        <w:t>少年調查官、少年保護官及家事調查官，薦任第七職等至第九職等；</w:t>
      </w:r>
      <w:r w:rsidR="004E1CE3" w:rsidRPr="009A0787">
        <w:rPr>
          <w:rFonts w:hint="eastAsia"/>
          <w:color w:val="17365D"/>
        </w:rPr>
        <w:t>第</w:t>
      </w:r>
      <w:hyperlink w:anchor="a11" w:history="1">
        <w:r w:rsidR="004E1CE3" w:rsidRPr="004E1CE3">
          <w:rPr>
            <w:rStyle w:val="a3"/>
            <w:rFonts w:ascii="Times New Roman" w:hAnsi="Times New Roman" w:hint="eastAsia"/>
          </w:rPr>
          <w:t>十一</w:t>
        </w:r>
      </w:hyperlink>
      <w:r w:rsidR="004E1CE3" w:rsidRPr="009A0787">
        <w:rPr>
          <w:rFonts w:hint="eastAsia"/>
          <w:color w:val="17365D"/>
        </w:rPr>
        <w:t>條</w:t>
      </w:r>
      <w:r w:rsidRPr="009A0787">
        <w:rPr>
          <w:rFonts w:hint="eastAsia"/>
          <w:color w:val="17365D"/>
        </w:rPr>
        <w:t>第一項附表所定第一類地方法院或其分院之少年調查官、少年保護官及家事調查官，其中二人得列簡任第十職等；主任調查保護官，薦任第九職等至簡任第十職等；心理測驗員及心理輔導員，薦任第六職等至第八職等；佐理員，委任第四職等至第五職等，其中二分之一得列薦任第六職等。</w:t>
      </w:r>
      <w:r w:rsidR="00172418" w:rsidRPr="00172418">
        <w:rPr>
          <w:rFonts w:hint="eastAsia"/>
          <w:color w:val="FFFFFF"/>
        </w:rPr>
        <w:t>∩</w:t>
      </w:r>
    </w:p>
    <w:p w14:paraId="6FA985E3" w14:textId="4E8FB77D" w:rsidR="00E45353" w:rsidRPr="00E45353" w:rsidRDefault="00027D23" w:rsidP="00027D23">
      <w:pPr>
        <w:pStyle w:val="3"/>
        <w:ind w:left="118"/>
        <w:rPr>
          <w:rFonts w:ascii="Calibri" w:hAnsi="Calibri"/>
          <w:color w:val="404040"/>
          <w:sz w:val="18"/>
        </w:rPr>
      </w:pPr>
      <w:r>
        <w:rPr>
          <w:rFonts w:hint="eastAsia"/>
        </w:rPr>
        <w:t>--</w:t>
      </w:r>
      <w:r w:rsidRPr="00A22F73">
        <w:rPr>
          <w:rFonts w:hint="eastAsia"/>
        </w:rPr>
        <w:t>1</w:t>
      </w:r>
      <w:r>
        <w:t>11</w:t>
      </w:r>
      <w:r w:rsidRPr="00A22F73">
        <w:rPr>
          <w:rFonts w:hint="eastAsia"/>
        </w:rPr>
        <w:t>年</w:t>
      </w:r>
      <w:r>
        <w:t>6</w:t>
      </w:r>
      <w:r w:rsidRPr="00A22F73">
        <w:rPr>
          <w:rFonts w:hint="eastAsia"/>
        </w:rPr>
        <w:t>月</w:t>
      </w:r>
      <w:r>
        <w:t>22</w:t>
      </w:r>
      <w:r w:rsidRPr="00A22F73">
        <w:rPr>
          <w:rFonts w:hint="eastAsia"/>
        </w:rPr>
        <w:t>日修正前條文</w:t>
      </w:r>
      <w:r w:rsidRPr="00A22F73">
        <w:rPr>
          <w:rFonts w:hint="eastAsia"/>
        </w:rPr>
        <w:t>--</w:t>
      </w:r>
      <w:hyperlink r:id="rId59" w:history="1">
        <w:r w:rsidRPr="00A22F73">
          <w:rPr>
            <w:rStyle w:val="a3"/>
          </w:rPr>
          <w:t>比對程式</w:t>
        </w:r>
      </w:hyperlink>
    </w:p>
    <w:p w14:paraId="4A4D582D" w14:textId="55823A3E" w:rsidR="005C0BA4" w:rsidRPr="00E45353" w:rsidRDefault="005C0BA4" w:rsidP="00F358DD">
      <w:pPr>
        <w:ind w:left="142"/>
        <w:jc w:val="both"/>
        <w:rPr>
          <w:rFonts w:ascii="Arial Unicode MS" w:hAnsi="Arial Unicode MS"/>
          <w:color w:val="5F5F5F"/>
          <w:szCs w:val="20"/>
        </w:rPr>
      </w:pPr>
      <w:r w:rsidRPr="00E45353">
        <w:rPr>
          <w:rFonts w:ascii="Calibri" w:hAnsi="Calibri" w:hint="eastAsia"/>
          <w:color w:val="5F5F5F"/>
          <w:sz w:val="18"/>
        </w:rPr>
        <w:t>﹝</w:t>
      </w:r>
      <w:r w:rsidRPr="00E45353">
        <w:rPr>
          <w:rFonts w:ascii="Calibri" w:hAnsi="Calibri" w:hint="eastAsia"/>
          <w:color w:val="5F5F5F"/>
          <w:sz w:val="18"/>
        </w:rPr>
        <w:t>1</w:t>
      </w:r>
      <w:r w:rsidRPr="00E45353">
        <w:rPr>
          <w:rFonts w:ascii="Calibri" w:hAnsi="Calibri" w:hint="eastAsia"/>
          <w:color w:val="5F5F5F"/>
          <w:sz w:val="18"/>
        </w:rPr>
        <w:t>﹞</w:t>
      </w:r>
      <w:r w:rsidR="00F358DD" w:rsidRPr="00E45353">
        <w:rPr>
          <w:rFonts w:ascii="Arial Unicode MS" w:hAnsi="Arial Unicode MS" w:hint="eastAsia"/>
          <w:color w:val="5F5F5F"/>
          <w:szCs w:val="20"/>
        </w:rPr>
        <w:t>地方法院設調查保護室，置少年調查官、少年保護官、家事調查官、心理測驗員、心理輔導員及佐理員。少年調查官、少年保護官及家事調查官合計二人以上者，置主任調查保護官一人；合計六人以上者，得分組辦事，組長由少年調查官、少年保護官或家事調查官兼任，不另列等</w:t>
      </w:r>
      <w:r w:rsidRPr="00E45353">
        <w:rPr>
          <w:rFonts w:ascii="Arial Unicode MS" w:hAnsi="Arial Unicode MS" w:hint="eastAsia"/>
          <w:color w:val="5F5F5F"/>
          <w:szCs w:val="20"/>
        </w:rPr>
        <w:t>。</w:t>
      </w:r>
    </w:p>
    <w:p w14:paraId="7732DE11" w14:textId="02F23DC0" w:rsidR="00F358DD" w:rsidRPr="00E45353" w:rsidRDefault="005C0BA4" w:rsidP="00F358DD">
      <w:pPr>
        <w:ind w:left="142"/>
        <w:jc w:val="both"/>
        <w:rPr>
          <w:rFonts w:ascii="Arial Unicode MS" w:hAnsi="Arial Unicode MS"/>
          <w:color w:val="5F5F5F"/>
          <w:szCs w:val="20"/>
        </w:rPr>
      </w:pPr>
      <w:r w:rsidRPr="00E45353">
        <w:rPr>
          <w:rFonts w:ascii="Calibri" w:hAnsi="Calibri" w:hint="eastAsia"/>
          <w:color w:val="5F5F5F"/>
          <w:sz w:val="18"/>
          <w:szCs w:val="20"/>
        </w:rPr>
        <w:t>﹝</w:t>
      </w:r>
      <w:r w:rsidRPr="00E45353">
        <w:rPr>
          <w:rFonts w:ascii="Calibri" w:hAnsi="Calibri" w:hint="eastAsia"/>
          <w:color w:val="5F5F5F"/>
          <w:sz w:val="18"/>
          <w:szCs w:val="20"/>
        </w:rPr>
        <w:t>2</w:t>
      </w:r>
      <w:r w:rsidRPr="00E45353">
        <w:rPr>
          <w:rFonts w:ascii="Calibri" w:hAnsi="Calibri" w:hint="eastAsia"/>
          <w:color w:val="5F5F5F"/>
          <w:sz w:val="18"/>
          <w:szCs w:val="20"/>
        </w:rPr>
        <w:t>﹞</w:t>
      </w:r>
      <w:r w:rsidR="00F358DD" w:rsidRPr="00E45353">
        <w:rPr>
          <w:rFonts w:ascii="Arial Unicode MS" w:hAnsi="Arial Unicode MS" w:hint="eastAsia"/>
          <w:color w:val="5F5F5F"/>
          <w:szCs w:val="20"/>
        </w:rPr>
        <w:t>少年調查官、少年保護官及家事調查官，薦任第七職等至第九職等；主任調查保護官，薦任第九職等至簡任第十職等；心理測驗員及心理輔導員，薦任第六職等至第八職等；佐理員，委任第四職等至第五職等，其中二分之一得列薦任第六職等。</w:t>
      </w:r>
      <w:r w:rsidR="00A1363F" w:rsidRPr="005D43AA">
        <w:rPr>
          <w:rFonts w:ascii="Arial Unicode MS" w:hAnsi="Arial Unicode MS" w:hint="eastAsia"/>
          <w:color w:val="FFFFFF"/>
        </w:rPr>
        <w:t>∴</w:t>
      </w:r>
    </w:p>
    <w:p w14:paraId="4DFFBBA6" w14:textId="1F2DB9C8" w:rsidR="005C0BA4" w:rsidRDefault="005C0BA4" w:rsidP="000949CA">
      <w:pPr>
        <w:pStyle w:val="3"/>
        <w:ind w:left="118"/>
      </w:pPr>
      <w:r>
        <w:rPr>
          <w:rFonts w:hint="eastAsia"/>
        </w:rPr>
        <w:t>--</w:t>
      </w:r>
      <w:r w:rsidRPr="009F5EE7">
        <w:rPr>
          <w:rFonts w:hint="eastAsia"/>
        </w:rPr>
        <w:t>10</w:t>
      </w:r>
      <w:r>
        <w:rPr>
          <w:rFonts w:hint="eastAsia"/>
        </w:rPr>
        <w:t>4</w:t>
      </w:r>
      <w:r w:rsidRPr="009F5EE7">
        <w:t>年</w:t>
      </w:r>
      <w:r>
        <w:rPr>
          <w:rFonts w:hint="eastAsia"/>
        </w:rPr>
        <w:t>2</w:t>
      </w:r>
      <w:r w:rsidRPr="009F5EE7">
        <w:t>月</w:t>
      </w:r>
      <w:r>
        <w:rPr>
          <w:rFonts w:hint="eastAsia"/>
        </w:rPr>
        <w:t>4</w:t>
      </w:r>
      <w:r>
        <w:t>日修正前條文</w:t>
      </w:r>
      <w:r>
        <w:t>--</w:t>
      </w:r>
      <w:hyperlink r:id="rId60" w:history="1">
        <w:r>
          <w:rPr>
            <w:rStyle w:val="a3"/>
          </w:rPr>
          <w:t>比對程式</w:t>
        </w:r>
      </w:hyperlink>
    </w:p>
    <w:p w14:paraId="034E9CC9" w14:textId="29F7F6F9" w:rsidR="00D33AEA" w:rsidRPr="00F358DD" w:rsidRDefault="005C0BA4" w:rsidP="00955566">
      <w:pPr>
        <w:ind w:leftChars="59" w:left="118"/>
        <w:jc w:val="both"/>
        <w:rPr>
          <w:rFonts w:ascii="Arial Unicode MS" w:hAnsi="Arial Unicode MS"/>
          <w:color w:val="5F5F5F"/>
        </w:rPr>
      </w:pPr>
      <w:r w:rsidRPr="007D50D2">
        <w:rPr>
          <w:rFonts w:ascii="Calibri" w:hAnsi="Calibri" w:hint="eastAsia"/>
          <w:color w:val="404040"/>
          <w:sz w:val="18"/>
        </w:rPr>
        <w:t>﹝</w:t>
      </w:r>
      <w:r w:rsidRPr="007D50D2">
        <w:rPr>
          <w:rFonts w:ascii="Calibri" w:hAnsi="Calibri" w:hint="eastAsia"/>
          <w:color w:val="404040"/>
          <w:sz w:val="18"/>
        </w:rPr>
        <w:t>1</w:t>
      </w:r>
      <w:r w:rsidRPr="007D50D2">
        <w:rPr>
          <w:rFonts w:ascii="Calibri" w:hAnsi="Calibri" w:hint="eastAsia"/>
          <w:color w:val="404040"/>
          <w:sz w:val="18"/>
        </w:rPr>
        <w:t>﹞</w:t>
      </w:r>
      <w:r w:rsidR="00D33AEA" w:rsidRPr="00F358DD">
        <w:rPr>
          <w:rFonts w:ascii="Arial Unicode MS" w:hAnsi="Arial Unicode MS"/>
          <w:color w:val="5F5F5F"/>
        </w:rPr>
        <w:t>地方法院設觀護人室，置觀護人；觀護人在二人以上者，置主任觀護人。觀護人，薦任第七職等至第九職等；主任觀護人，薦任第九職等或簡任第十職等。</w:t>
      </w:r>
      <w:r w:rsidR="005D43AA" w:rsidRPr="005D43AA">
        <w:rPr>
          <w:rFonts w:ascii="Arial Unicode MS" w:hAnsi="Arial Unicode MS" w:hint="eastAsia"/>
          <w:color w:val="FFFFFF"/>
        </w:rPr>
        <w:t>∴</w:t>
      </w:r>
      <w:r w:rsidR="00172418" w:rsidRPr="00172418">
        <w:rPr>
          <w:rFonts w:ascii="Arial Unicode MS" w:hAnsi="Arial Unicode MS" w:hint="eastAsia"/>
          <w:color w:val="FFFFFF"/>
          <w:szCs w:val="20"/>
        </w:rPr>
        <w:t>∪</w:t>
      </w:r>
    </w:p>
    <w:p w14:paraId="796CBCA1" w14:textId="77777777" w:rsidR="005C0BA4" w:rsidRDefault="00955566" w:rsidP="00955566">
      <w:pPr>
        <w:pStyle w:val="2"/>
      </w:pPr>
      <w:r>
        <w:t>第</w:t>
      </w:r>
      <w:r>
        <w:t>19</w:t>
      </w:r>
      <w:r>
        <w:t>條</w:t>
      </w:r>
      <w:r w:rsidR="00D33AEA" w:rsidRPr="00D10FAC">
        <w:t>（公證處</w:t>
      </w:r>
      <w:r w:rsidR="005C0BA4">
        <w:t>）</w:t>
      </w:r>
    </w:p>
    <w:p w14:paraId="5A62A3F3" w14:textId="5F7944EC" w:rsidR="00D33AEA" w:rsidRPr="000F1113" w:rsidRDefault="005C0BA4" w:rsidP="00955566">
      <w:pPr>
        <w:ind w:leftChars="59" w:left="118"/>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1</w:t>
      </w:r>
      <w:r w:rsidRPr="007D50D2">
        <w:rPr>
          <w:rFonts w:ascii="Calibri" w:hAnsi="Calibri"/>
          <w:color w:val="404040"/>
          <w:sz w:val="18"/>
        </w:rPr>
        <w:t>﹞</w:t>
      </w:r>
      <w:r w:rsidR="00D33AEA" w:rsidRPr="000F1113">
        <w:rPr>
          <w:rFonts w:ascii="Arial Unicode MS" w:hAnsi="Arial Unicode MS"/>
          <w:color w:val="17365D"/>
        </w:rPr>
        <w:t>地方法院設公證處</w:t>
      </w:r>
      <w:r w:rsidR="00991884" w:rsidRPr="00991884">
        <w:rPr>
          <w:rFonts w:ascii="Arial Unicode MS" w:hAnsi="Arial Unicode MS" w:hint="eastAsia"/>
          <w:color w:val="17365D"/>
        </w:rPr>
        <w:t>，</w:t>
      </w:r>
      <w:r w:rsidR="00D33AEA" w:rsidRPr="000F1113">
        <w:rPr>
          <w:rFonts w:ascii="Arial Unicode MS" w:hAnsi="Arial Unicode MS"/>
          <w:color w:val="17365D"/>
        </w:rPr>
        <w:t>置公證人及佐理員；公證人在二人以上者，置主任公證人。公證人，薦任第七職等至第九職等；主任公證人，薦任第九職等或簡任第十職等；佐理員，委任第三職等至第五職等。</w:t>
      </w:r>
    </w:p>
    <w:p w14:paraId="41D2CAC3" w14:textId="77777777" w:rsidR="005C0BA4" w:rsidRDefault="00955566" w:rsidP="00955566">
      <w:pPr>
        <w:pStyle w:val="2"/>
      </w:pPr>
      <w:r>
        <w:lastRenderedPageBreak/>
        <w:t>第</w:t>
      </w:r>
      <w:r>
        <w:t>20</w:t>
      </w:r>
      <w:r>
        <w:t>條</w:t>
      </w:r>
      <w:r w:rsidR="00D33AEA" w:rsidRPr="00D10FAC">
        <w:t>（提存所</w:t>
      </w:r>
      <w:r w:rsidR="005C0BA4">
        <w:t>）</w:t>
      </w:r>
    </w:p>
    <w:p w14:paraId="27294B0B" w14:textId="2366769D" w:rsidR="005C0BA4" w:rsidRDefault="005C0BA4" w:rsidP="00955566">
      <w:pPr>
        <w:ind w:leftChars="59" w:left="118"/>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1</w:t>
      </w:r>
      <w:r w:rsidRPr="007D50D2">
        <w:rPr>
          <w:rFonts w:ascii="Calibri" w:hAnsi="Calibri"/>
          <w:color w:val="404040"/>
          <w:sz w:val="18"/>
        </w:rPr>
        <w:t>﹞</w:t>
      </w:r>
      <w:r w:rsidR="00D33AEA" w:rsidRPr="0042483F">
        <w:rPr>
          <w:rFonts w:ascii="Arial Unicode MS" w:hAnsi="Arial Unicode MS"/>
          <w:color w:val="17365D"/>
        </w:rPr>
        <w:t>地方法院設提存所，置主任及佐理員。主任，薦任第九職等或簡任第十職等；佐理員，委任第三職等至第五職等或薦任第六職等至第八職等</w:t>
      </w:r>
      <w:r>
        <w:rPr>
          <w:rFonts w:ascii="Arial Unicode MS" w:hAnsi="Arial Unicode MS"/>
          <w:color w:val="17365D"/>
        </w:rPr>
        <w:t>。</w:t>
      </w:r>
    </w:p>
    <w:p w14:paraId="2B4E27E6" w14:textId="54AC71C9" w:rsidR="00D33AEA" w:rsidRPr="00D10FAC" w:rsidRDefault="005C0BA4" w:rsidP="00955566">
      <w:pPr>
        <w:ind w:leftChars="59" w:left="118"/>
        <w:jc w:val="both"/>
        <w:rPr>
          <w:rFonts w:ascii="Arial Unicode MS" w:hAnsi="Arial Unicode MS"/>
          <w:color w:val="666699"/>
        </w:rPr>
      </w:pPr>
      <w:r w:rsidRPr="007D50D2">
        <w:rPr>
          <w:rFonts w:ascii="Calibri" w:hAnsi="Calibri"/>
          <w:color w:val="404040"/>
          <w:sz w:val="18"/>
        </w:rPr>
        <w:t>﹝</w:t>
      </w:r>
      <w:r w:rsidRPr="007D50D2">
        <w:rPr>
          <w:rFonts w:ascii="Calibri" w:hAnsi="Calibri"/>
          <w:color w:val="404040"/>
          <w:sz w:val="18"/>
        </w:rPr>
        <w:t>2</w:t>
      </w:r>
      <w:r w:rsidRPr="007D50D2">
        <w:rPr>
          <w:rFonts w:ascii="Calibri" w:hAnsi="Calibri"/>
          <w:color w:val="404040"/>
          <w:sz w:val="18"/>
        </w:rPr>
        <w:t>﹞</w:t>
      </w:r>
      <w:r w:rsidR="00D33AEA" w:rsidRPr="00DC1A5C">
        <w:rPr>
          <w:rFonts w:ascii="Arial Unicode MS" w:hAnsi="Arial Unicode MS"/>
          <w:color w:val="17365D"/>
        </w:rPr>
        <w:t>前項薦任佐理員員額，不得逾同一法院佐理員總額二分之一。</w:t>
      </w:r>
    </w:p>
    <w:p w14:paraId="3FA66555" w14:textId="77777777" w:rsidR="005C0BA4" w:rsidRDefault="00955566" w:rsidP="00955566">
      <w:pPr>
        <w:pStyle w:val="2"/>
      </w:pPr>
      <w:r>
        <w:t>第</w:t>
      </w:r>
      <w:r>
        <w:t>21</w:t>
      </w:r>
      <w:r>
        <w:t>條</w:t>
      </w:r>
      <w:r w:rsidR="00D33AEA" w:rsidRPr="00D10FAC">
        <w:t>（登記處</w:t>
      </w:r>
      <w:r w:rsidR="005C0BA4">
        <w:t>）</w:t>
      </w:r>
    </w:p>
    <w:p w14:paraId="786E8666" w14:textId="736BC61A" w:rsidR="005C0BA4" w:rsidRDefault="005C0BA4" w:rsidP="00955566">
      <w:pPr>
        <w:ind w:leftChars="59" w:left="118"/>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1</w:t>
      </w:r>
      <w:r w:rsidRPr="007D50D2">
        <w:rPr>
          <w:rFonts w:ascii="Calibri" w:hAnsi="Calibri"/>
          <w:color w:val="404040"/>
          <w:sz w:val="18"/>
        </w:rPr>
        <w:t>﹞</w:t>
      </w:r>
      <w:r w:rsidR="00D33AEA" w:rsidRPr="0042483F">
        <w:rPr>
          <w:rFonts w:ascii="Arial Unicode MS" w:hAnsi="Arial Unicode MS"/>
          <w:color w:val="17365D"/>
        </w:rPr>
        <w:t>地方法院設登記處，置主任及佐理員。主任，薦任第九職等或簡任第十職等；佐理員，委任第三職等至第五職等或薦任第六職等至第八職等</w:t>
      </w:r>
      <w:r>
        <w:rPr>
          <w:rFonts w:ascii="Arial Unicode MS" w:hAnsi="Arial Unicode MS"/>
          <w:color w:val="17365D"/>
        </w:rPr>
        <w:t>。</w:t>
      </w:r>
    </w:p>
    <w:p w14:paraId="3F0BA08B" w14:textId="5A7E36CC" w:rsidR="00D33AEA" w:rsidRPr="00D10FAC" w:rsidRDefault="005C0BA4" w:rsidP="00955566">
      <w:pPr>
        <w:ind w:leftChars="59" w:left="118"/>
        <w:jc w:val="both"/>
        <w:rPr>
          <w:rFonts w:ascii="Arial Unicode MS" w:hAnsi="Arial Unicode MS"/>
          <w:color w:val="666699"/>
        </w:rPr>
      </w:pPr>
      <w:r w:rsidRPr="007D50D2">
        <w:rPr>
          <w:rFonts w:ascii="Calibri" w:hAnsi="Calibri"/>
          <w:color w:val="404040"/>
          <w:sz w:val="18"/>
        </w:rPr>
        <w:t>﹝</w:t>
      </w:r>
      <w:r w:rsidRPr="007D50D2">
        <w:rPr>
          <w:rFonts w:ascii="Calibri" w:hAnsi="Calibri"/>
          <w:color w:val="404040"/>
          <w:sz w:val="18"/>
        </w:rPr>
        <w:t>2</w:t>
      </w:r>
      <w:r w:rsidRPr="007D50D2">
        <w:rPr>
          <w:rFonts w:ascii="Calibri" w:hAnsi="Calibri"/>
          <w:color w:val="404040"/>
          <w:sz w:val="18"/>
        </w:rPr>
        <w:t>﹞</w:t>
      </w:r>
      <w:r w:rsidR="00D33AEA" w:rsidRPr="00D10FAC">
        <w:rPr>
          <w:rFonts w:ascii="Arial Unicode MS" w:hAnsi="Arial Unicode MS"/>
          <w:color w:val="666699"/>
        </w:rPr>
        <w:t>前項薦任佐理員員額，不得逾同一法院佐理員總額二分之一。</w:t>
      </w:r>
    </w:p>
    <w:p w14:paraId="74F0F478" w14:textId="77777777" w:rsidR="005C0BA4" w:rsidRDefault="00955566" w:rsidP="00955566">
      <w:pPr>
        <w:pStyle w:val="2"/>
        <w:rPr>
          <w:color w:val="FFFFFF"/>
        </w:rPr>
      </w:pPr>
      <w:bookmarkStart w:id="36" w:name="a22"/>
      <w:bookmarkEnd w:id="36"/>
      <w:r>
        <w:t>第</w:t>
      </w:r>
      <w:r>
        <w:t>22</w:t>
      </w:r>
      <w:r>
        <w:t>條</w:t>
      </w:r>
      <w:r w:rsidR="00D33AEA" w:rsidRPr="00D10FAC">
        <w:t>（書記處）</w:t>
      </w:r>
      <w:r w:rsidR="005C0BA4">
        <w:rPr>
          <w:rFonts w:hint="eastAsia"/>
          <w:color w:val="FFFFFF"/>
        </w:rPr>
        <w:t>∵</w:t>
      </w:r>
    </w:p>
    <w:p w14:paraId="23C49EED" w14:textId="701A6918" w:rsidR="005C0BA4" w:rsidRDefault="005C0BA4" w:rsidP="00955566">
      <w:pPr>
        <w:ind w:leftChars="59" w:left="118"/>
        <w:jc w:val="both"/>
        <w:rPr>
          <w:rFonts w:ascii="Arial Unicode MS" w:hAnsi="Arial Unicode MS"/>
          <w:color w:val="17365D"/>
        </w:rPr>
      </w:pPr>
      <w:r w:rsidRPr="007D50D2">
        <w:rPr>
          <w:rFonts w:ascii="Calibri" w:hAnsi="Calibri" w:hint="eastAsia"/>
          <w:color w:val="404040"/>
          <w:sz w:val="18"/>
        </w:rPr>
        <w:t>﹝</w:t>
      </w:r>
      <w:r w:rsidRPr="007D50D2">
        <w:rPr>
          <w:rFonts w:ascii="Calibri" w:hAnsi="Calibri" w:hint="eastAsia"/>
          <w:color w:val="404040"/>
          <w:sz w:val="18"/>
        </w:rPr>
        <w:t>1</w:t>
      </w:r>
      <w:r w:rsidRPr="007D50D2">
        <w:rPr>
          <w:rFonts w:ascii="Calibri" w:hAnsi="Calibri" w:hint="eastAsia"/>
          <w:color w:val="404040"/>
          <w:sz w:val="18"/>
        </w:rPr>
        <w:t>﹞</w:t>
      </w:r>
      <w:r w:rsidR="00D33AEA" w:rsidRPr="0042483F">
        <w:rPr>
          <w:rFonts w:ascii="Arial Unicode MS" w:hAnsi="Arial Unicode MS"/>
          <w:color w:val="17365D"/>
        </w:rPr>
        <w:t>地方法院設書記處，置書記官長一人，薦任第九職等至簡任第十職等，承院長之命處理行政事務；一等書記官，薦任第八職等至第九職等；二等書記官，薦任第六職等至第七職等；三等書記官，委任第四職等至第五職等，分掌紀錄、文書、研究考核、總務、資料及訴訟輔導等事務，並得分科、分股辦事，科長由一等書記官兼任，股長由一等書記官或二等書記官兼任，均不另列等</w:t>
      </w:r>
      <w:r>
        <w:rPr>
          <w:rFonts w:ascii="Arial Unicode MS" w:hAnsi="Arial Unicode MS"/>
          <w:color w:val="17365D"/>
        </w:rPr>
        <w:t>。</w:t>
      </w:r>
    </w:p>
    <w:p w14:paraId="364063AA" w14:textId="40A188B9" w:rsidR="00D33AEA" w:rsidRPr="00D10FAC" w:rsidRDefault="005C0BA4" w:rsidP="00955566">
      <w:pPr>
        <w:ind w:leftChars="59" w:left="118"/>
        <w:jc w:val="both"/>
        <w:rPr>
          <w:rFonts w:ascii="Arial Unicode MS" w:hAnsi="Arial Unicode MS"/>
          <w:color w:val="666699"/>
        </w:rPr>
      </w:pPr>
      <w:r w:rsidRPr="007D50D2">
        <w:rPr>
          <w:rFonts w:ascii="Calibri" w:hAnsi="Calibri"/>
          <w:color w:val="404040"/>
          <w:sz w:val="18"/>
        </w:rPr>
        <w:t>﹝</w:t>
      </w:r>
      <w:r w:rsidRPr="007D50D2">
        <w:rPr>
          <w:rFonts w:ascii="Calibri" w:hAnsi="Calibri"/>
          <w:color w:val="404040"/>
          <w:sz w:val="18"/>
        </w:rPr>
        <w:t>2</w:t>
      </w:r>
      <w:r w:rsidRPr="007D50D2">
        <w:rPr>
          <w:rFonts w:ascii="Calibri" w:hAnsi="Calibri"/>
          <w:color w:val="404040"/>
          <w:sz w:val="18"/>
        </w:rPr>
        <w:t>﹞</w:t>
      </w:r>
      <w:r w:rsidR="00D33AEA" w:rsidRPr="00DC1A5C">
        <w:rPr>
          <w:rFonts w:ascii="Arial Unicode MS" w:hAnsi="Arial Unicode MS"/>
          <w:color w:val="17365D"/>
        </w:rPr>
        <w:t>前項一等書記官、二等書記官總額，不得逾同一法院一等書記官、二等書記官、三等書記官總額二分之一。</w:t>
      </w:r>
    </w:p>
    <w:p w14:paraId="7FD34097" w14:textId="532F17C4" w:rsidR="005C0BA4" w:rsidRDefault="005C0BA4" w:rsidP="00955566">
      <w:pPr>
        <w:pStyle w:val="3"/>
        <w:ind w:left="118"/>
      </w:pPr>
      <w:r>
        <w:rPr>
          <w:rFonts w:hint="eastAsia"/>
        </w:rPr>
        <w:t>--</w:t>
      </w:r>
      <w:r w:rsidRPr="00D10FAC">
        <w:rPr>
          <w:rFonts w:hint="eastAsia"/>
        </w:rPr>
        <w:t>94</w:t>
      </w:r>
      <w:r w:rsidRPr="00D10FAC">
        <w:rPr>
          <w:rFonts w:hint="eastAsia"/>
        </w:rPr>
        <w:t>年</w:t>
      </w:r>
      <w:r w:rsidRPr="00D10FAC">
        <w:rPr>
          <w:rFonts w:hint="eastAsia"/>
        </w:rPr>
        <w:t>6</w:t>
      </w:r>
      <w:r w:rsidRPr="00D10FAC">
        <w:rPr>
          <w:rFonts w:hint="eastAsia"/>
        </w:rPr>
        <w:t>月</w:t>
      </w:r>
      <w:r w:rsidRPr="00D10FAC">
        <w:rPr>
          <w:rFonts w:hint="eastAsia"/>
        </w:rPr>
        <w:t>15</w:t>
      </w:r>
      <w:r>
        <w:rPr>
          <w:rFonts w:hint="eastAsia"/>
        </w:rPr>
        <w:t>日修正前條文</w:t>
      </w:r>
      <w:r>
        <w:rPr>
          <w:rFonts w:hint="eastAsia"/>
        </w:rPr>
        <w:t>--</w:t>
      </w:r>
      <w:hyperlink r:id="rId61" w:history="1">
        <w:r w:rsidRPr="005C530E">
          <w:rPr>
            <w:szCs w:val="20"/>
            <w:u w:val="single"/>
          </w:rPr>
          <w:t>比對程式</w:t>
        </w:r>
      </w:hyperlink>
    </w:p>
    <w:p w14:paraId="38727AB8" w14:textId="7594FBA4" w:rsidR="005C0BA4" w:rsidRDefault="005C0BA4" w:rsidP="00955566">
      <w:pPr>
        <w:ind w:leftChars="59" w:left="118"/>
        <w:jc w:val="both"/>
        <w:rPr>
          <w:rFonts w:ascii="Arial Unicode MS" w:hAnsi="Arial Unicode MS"/>
          <w:color w:val="5F5F5F"/>
        </w:rPr>
      </w:pPr>
      <w:r w:rsidRPr="007D50D2">
        <w:rPr>
          <w:rFonts w:ascii="Calibri" w:hAnsi="Calibri" w:hint="eastAsia"/>
          <w:color w:val="404040"/>
          <w:sz w:val="18"/>
        </w:rPr>
        <w:t>﹝</w:t>
      </w:r>
      <w:r w:rsidRPr="007D50D2">
        <w:rPr>
          <w:rFonts w:ascii="Calibri" w:hAnsi="Calibri" w:hint="eastAsia"/>
          <w:color w:val="404040"/>
          <w:sz w:val="18"/>
        </w:rPr>
        <w:t>1</w:t>
      </w:r>
      <w:r w:rsidRPr="007D50D2">
        <w:rPr>
          <w:rFonts w:ascii="Calibri" w:hAnsi="Calibri" w:hint="eastAsia"/>
          <w:color w:val="404040"/>
          <w:sz w:val="18"/>
        </w:rPr>
        <w:t>﹞</w:t>
      </w:r>
      <w:r w:rsidR="00D33AEA" w:rsidRPr="007A18CD">
        <w:rPr>
          <w:rFonts w:ascii="Arial Unicode MS" w:hAnsi="Arial Unicode MS"/>
          <w:color w:val="5F5F5F"/>
        </w:rPr>
        <w:t>地方法院設書記處，置書記官長一人，薦任第九職等或簡任第十職等，承院長之命處理行政事務；書記官，委任第三職等至第五職等或薦任第六職等至第八職等，分掌紀錄、文書、研究考核、總務、資料及訴訟輔導等事務，並得視業務需要分科辦事，各科科長由薦任書記官兼任，不另列等</w:t>
      </w:r>
      <w:r>
        <w:rPr>
          <w:rFonts w:ascii="Arial Unicode MS" w:hAnsi="Arial Unicode MS"/>
          <w:color w:val="5F5F5F"/>
        </w:rPr>
        <w:t>。</w:t>
      </w:r>
    </w:p>
    <w:p w14:paraId="0E7D4B20" w14:textId="20A61BED" w:rsidR="005C0BA4" w:rsidRDefault="005C0BA4" w:rsidP="00955566">
      <w:pPr>
        <w:ind w:leftChars="59" w:left="118"/>
        <w:jc w:val="both"/>
        <w:rPr>
          <w:rFonts w:ascii="Arial Unicode MS" w:hAnsi="Arial Unicode MS"/>
          <w:color w:val="5F5F5F"/>
        </w:rPr>
      </w:pPr>
      <w:r w:rsidRPr="007D50D2">
        <w:rPr>
          <w:rFonts w:ascii="Calibri" w:hAnsi="Calibri"/>
          <w:color w:val="404040"/>
          <w:sz w:val="18"/>
        </w:rPr>
        <w:t>﹝</w:t>
      </w:r>
      <w:r w:rsidRPr="007D50D2">
        <w:rPr>
          <w:rFonts w:ascii="Calibri" w:hAnsi="Calibri"/>
          <w:color w:val="404040"/>
          <w:sz w:val="18"/>
        </w:rPr>
        <w:t>2</w:t>
      </w:r>
      <w:r w:rsidRPr="007D50D2">
        <w:rPr>
          <w:rFonts w:ascii="Calibri" w:hAnsi="Calibri"/>
          <w:color w:val="404040"/>
          <w:sz w:val="18"/>
        </w:rPr>
        <w:t>﹞</w:t>
      </w:r>
      <w:r w:rsidRPr="00DC1A5C">
        <w:rPr>
          <w:rFonts w:ascii="Arial Unicode MS" w:hAnsi="Arial Unicode MS"/>
          <w:color w:val="5F5F5F"/>
        </w:rPr>
        <w:t>直轄市地方法院書記官長，薦任第九職等或簡任第十職等。書記處各科並得視業務需要分股辦事，各股股長由書記官兼任，不另列等。</w:t>
      </w:r>
    </w:p>
    <w:p w14:paraId="186472EA" w14:textId="0D36868F" w:rsidR="00D33AEA" w:rsidRPr="007A18CD" w:rsidRDefault="005C0BA4" w:rsidP="00955566">
      <w:pPr>
        <w:ind w:leftChars="59" w:left="118"/>
        <w:jc w:val="both"/>
        <w:rPr>
          <w:rFonts w:ascii="Arial Unicode MS" w:hAnsi="Arial Unicode MS"/>
          <w:color w:val="5F5F5F"/>
        </w:rPr>
      </w:pPr>
      <w:r w:rsidRPr="007D50D2">
        <w:rPr>
          <w:rFonts w:ascii="Calibri" w:hAnsi="Calibri"/>
          <w:color w:val="404040"/>
          <w:sz w:val="18"/>
        </w:rPr>
        <w:t>﹝</w:t>
      </w:r>
      <w:r w:rsidRPr="007D50D2">
        <w:rPr>
          <w:rFonts w:ascii="Calibri" w:hAnsi="Calibri"/>
          <w:color w:val="404040"/>
          <w:sz w:val="18"/>
        </w:rPr>
        <w:t>3</w:t>
      </w:r>
      <w:r w:rsidRPr="007D50D2">
        <w:rPr>
          <w:rFonts w:ascii="Calibri" w:hAnsi="Calibri"/>
          <w:color w:val="404040"/>
          <w:sz w:val="18"/>
        </w:rPr>
        <w:t>﹞</w:t>
      </w:r>
      <w:r w:rsidR="00D33AEA" w:rsidRPr="007A18CD">
        <w:rPr>
          <w:rFonts w:ascii="Arial Unicode MS" w:hAnsi="Arial Unicode MS"/>
          <w:color w:val="5F5F5F"/>
        </w:rPr>
        <w:t>第一項薦任書記官員額，不得逾同一法院書記官總額二分之一。</w:t>
      </w:r>
      <w:r w:rsidR="005D43AA" w:rsidRPr="005D43AA">
        <w:rPr>
          <w:rFonts w:ascii="Arial Unicode MS" w:hAnsi="Arial Unicode MS" w:hint="eastAsia"/>
          <w:color w:val="FFFFFF"/>
        </w:rPr>
        <w:t>∴</w:t>
      </w:r>
    </w:p>
    <w:p w14:paraId="11755470" w14:textId="56C97FFF" w:rsidR="005C0BA4" w:rsidRDefault="00955566" w:rsidP="00955566">
      <w:pPr>
        <w:pStyle w:val="2"/>
        <w:rPr>
          <w:color w:val="FFFFFF"/>
        </w:rPr>
      </w:pPr>
      <w:bookmarkStart w:id="37" w:name="a23"/>
      <w:bookmarkEnd w:id="37"/>
      <w:r>
        <w:t>第</w:t>
      </w:r>
      <w:r>
        <w:t>23</w:t>
      </w:r>
      <w:r>
        <w:t>條</w:t>
      </w:r>
      <w:r w:rsidR="00D33AEA" w:rsidRPr="00D10FAC">
        <w:t>（</w:t>
      </w:r>
      <w:r w:rsidR="000949CA" w:rsidRPr="000949CA">
        <w:rPr>
          <w:rFonts w:hint="eastAsia"/>
        </w:rPr>
        <w:t>地方法院人員</w:t>
      </w:r>
      <w:r w:rsidR="00991F11" w:rsidRPr="00991F11">
        <w:rPr>
          <w:rFonts w:hint="eastAsia"/>
        </w:rPr>
        <w:t>通譯</w:t>
      </w:r>
      <w:r w:rsidR="00991F11" w:rsidRPr="000949CA">
        <w:rPr>
          <w:rFonts w:hint="eastAsia"/>
        </w:rPr>
        <w:t>等</w:t>
      </w:r>
      <w:r w:rsidR="000949CA" w:rsidRPr="000949CA">
        <w:rPr>
          <w:rFonts w:hint="eastAsia"/>
        </w:rPr>
        <w:t>職等之設置</w:t>
      </w:r>
      <w:r w:rsidR="00D33AEA" w:rsidRPr="00D10FAC">
        <w:t>）</w:t>
      </w:r>
      <w:r w:rsidR="005C0BA4">
        <w:rPr>
          <w:rFonts w:hint="eastAsia"/>
          <w:color w:val="FFFFFF"/>
        </w:rPr>
        <w:t>∵</w:t>
      </w:r>
    </w:p>
    <w:p w14:paraId="76009EAD" w14:textId="255C7549" w:rsidR="005C0BA4" w:rsidRDefault="005C0BA4" w:rsidP="00F358DD">
      <w:pPr>
        <w:ind w:left="142"/>
        <w:jc w:val="both"/>
        <w:rPr>
          <w:rFonts w:ascii="Arial Unicode MS" w:hAnsi="Arial Unicode MS"/>
          <w:color w:val="17365D"/>
          <w:szCs w:val="20"/>
        </w:rPr>
      </w:pPr>
      <w:r w:rsidRPr="007D50D2">
        <w:rPr>
          <w:rFonts w:ascii="Calibri" w:hAnsi="Calibri" w:hint="eastAsia"/>
          <w:color w:val="404040"/>
          <w:sz w:val="18"/>
        </w:rPr>
        <w:t>﹝</w:t>
      </w:r>
      <w:r w:rsidRPr="007D50D2">
        <w:rPr>
          <w:rFonts w:ascii="Calibri" w:hAnsi="Calibri" w:hint="eastAsia"/>
          <w:color w:val="404040"/>
          <w:sz w:val="18"/>
        </w:rPr>
        <w:t>1</w:t>
      </w:r>
      <w:r w:rsidRPr="007D50D2">
        <w:rPr>
          <w:rFonts w:ascii="Calibri" w:hAnsi="Calibri" w:hint="eastAsia"/>
          <w:color w:val="404040"/>
          <w:sz w:val="18"/>
        </w:rPr>
        <w:t>﹞</w:t>
      </w:r>
      <w:r w:rsidR="00F358DD" w:rsidRPr="00762CF7">
        <w:rPr>
          <w:rFonts w:ascii="Arial Unicode MS" w:hAnsi="Arial Unicode MS" w:hint="eastAsia"/>
          <w:color w:val="17365D"/>
          <w:szCs w:val="20"/>
        </w:rPr>
        <w:t>地方法院置一等通譯，薦任第七職等至第八職等；二等通譯，薦任第六職等至第七職等；三等通譯，委任第四職等至第五職等；技士，委任第五職等或薦任第六職等至第七職等；執達員，委任第三職等至第五職等；錄事、庭務員，均委任第一職等至第三職等</w:t>
      </w:r>
      <w:r>
        <w:rPr>
          <w:rFonts w:ascii="Arial Unicode MS" w:hAnsi="Arial Unicode MS" w:hint="eastAsia"/>
          <w:color w:val="17365D"/>
          <w:szCs w:val="20"/>
        </w:rPr>
        <w:t>。</w:t>
      </w:r>
    </w:p>
    <w:p w14:paraId="4B2636FA" w14:textId="597B0AB8" w:rsidR="005C0BA4" w:rsidRDefault="005C0BA4" w:rsidP="00F358DD">
      <w:pPr>
        <w:ind w:left="142"/>
        <w:jc w:val="both"/>
        <w:rPr>
          <w:rFonts w:ascii="Arial Unicode MS" w:hAnsi="Arial Unicode MS"/>
          <w:color w:val="17365D"/>
          <w:szCs w:val="20"/>
        </w:rPr>
      </w:pPr>
      <w:r w:rsidRPr="007D50D2">
        <w:rPr>
          <w:rFonts w:ascii="Calibri" w:hAnsi="Calibri" w:hint="eastAsia"/>
          <w:color w:val="404040"/>
          <w:sz w:val="18"/>
          <w:szCs w:val="20"/>
        </w:rPr>
        <w:t>﹝</w:t>
      </w:r>
      <w:r w:rsidRPr="007D50D2">
        <w:rPr>
          <w:rFonts w:ascii="Calibri" w:hAnsi="Calibri" w:hint="eastAsia"/>
          <w:color w:val="404040"/>
          <w:sz w:val="18"/>
          <w:szCs w:val="20"/>
        </w:rPr>
        <w:t>2</w:t>
      </w:r>
      <w:r w:rsidRPr="007D50D2">
        <w:rPr>
          <w:rFonts w:ascii="Calibri" w:hAnsi="Calibri" w:hint="eastAsia"/>
          <w:color w:val="404040"/>
          <w:sz w:val="18"/>
          <w:szCs w:val="20"/>
        </w:rPr>
        <w:t>﹞</w:t>
      </w:r>
      <w:r w:rsidRPr="00DC1A5C">
        <w:rPr>
          <w:rFonts w:ascii="Arial Unicode MS" w:hAnsi="Arial Unicode MS" w:hint="eastAsia"/>
          <w:color w:val="17365D"/>
          <w:szCs w:val="20"/>
        </w:rPr>
        <w:t>前項一等通譯、二等通譯總額，不得逾同一法院一等通譯、二等通譯、三等通譯總額二分之一。</w:t>
      </w:r>
    </w:p>
    <w:p w14:paraId="4F23C813" w14:textId="0908C829" w:rsidR="005C0BA4" w:rsidRDefault="005C0BA4" w:rsidP="00F358DD">
      <w:pPr>
        <w:ind w:left="142"/>
        <w:jc w:val="both"/>
        <w:rPr>
          <w:rFonts w:ascii="Arial Unicode MS" w:hAnsi="Arial Unicode MS"/>
          <w:color w:val="17365D"/>
          <w:szCs w:val="20"/>
        </w:rPr>
      </w:pPr>
      <w:r w:rsidRPr="007D50D2">
        <w:rPr>
          <w:rFonts w:ascii="Calibri" w:hAnsi="Calibri" w:hint="eastAsia"/>
          <w:color w:val="404040"/>
          <w:sz w:val="18"/>
          <w:szCs w:val="20"/>
        </w:rPr>
        <w:t>﹝</w:t>
      </w:r>
      <w:r w:rsidRPr="007D50D2">
        <w:rPr>
          <w:rFonts w:ascii="Calibri" w:hAnsi="Calibri" w:hint="eastAsia"/>
          <w:color w:val="404040"/>
          <w:sz w:val="18"/>
          <w:szCs w:val="20"/>
        </w:rPr>
        <w:t>3</w:t>
      </w:r>
      <w:r w:rsidRPr="007D50D2">
        <w:rPr>
          <w:rFonts w:ascii="Calibri" w:hAnsi="Calibri" w:hint="eastAsia"/>
          <w:color w:val="404040"/>
          <w:sz w:val="18"/>
          <w:szCs w:val="20"/>
        </w:rPr>
        <w:t>﹞</w:t>
      </w:r>
      <w:r w:rsidRPr="00762CF7">
        <w:rPr>
          <w:rFonts w:ascii="Arial Unicode MS" w:hAnsi="Arial Unicode MS" w:hint="eastAsia"/>
          <w:color w:val="17365D"/>
          <w:szCs w:val="20"/>
        </w:rPr>
        <w:t>地方法院為辦理值庭、執行、警衛、解送人犯及有關司法警察事務，置法警；法警長，委任第五職等或薦任第六職等至第七職等；副法警長，委任第四職等至第五職等或薦任第六職等；法警，委任第三職等至第五職等；</w:t>
      </w:r>
      <w:r w:rsidRPr="0042483F">
        <w:rPr>
          <w:rFonts w:ascii="Arial Unicode MS" w:hAnsi="Arial Unicode MS"/>
          <w:color w:val="17365D"/>
        </w:rPr>
        <w:t>其</w:t>
      </w:r>
      <w:hyperlink r:id="rId62" w:history="1">
        <w:r w:rsidRPr="0042483F">
          <w:rPr>
            <w:rStyle w:val="a3"/>
          </w:rPr>
          <w:t>管理辦法</w:t>
        </w:r>
      </w:hyperlink>
      <w:r w:rsidRPr="00762CF7">
        <w:rPr>
          <w:rFonts w:ascii="Arial Unicode MS" w:hAnsi="Arial Unicode MS" w:hint="eastAsia"/>
          <w:color w:val="17365D"/>
          <w:szCs w:val="20"/>
        </w:rPr>
        <w:t>，由司法院會同行政院定之</w:t>
      </w:r>
      <w:r>
        <w:rPr>
          <w:rFonts w:ascii="Arial Unicode MS" w:hAnsi="Arial Unicode MS" w:hint="eastAsia"/>
          <w:color w:val="17365D"/>
          <w:szCs w:val="20"/>
        </w:rPr>
        <w:t>。</w:t>
      </w:r>
    </w:p>
    <w:p w14:paraId="7DF1842D" w14:textId="5F0D9758" w:rsidR="00F358DD" w:rsidRPr="000949CA" w:rsidRDefault="005C0BA4" w:rsidP="00F358DD">
      <w:pPr>
        <w:ind w:left="142"/>
        <w:jc w:val="both"/>
        <w:rPr>
          <w:rFonts w:ascii="Arial Unicode MS" w:hAnsi="Arial Unicode MS"/>
          <w:color w:val="666699"/>
          <w:szCs w:val="20"/>
        </w:rPr>
      </w:pPr>
      <w:r w:rsidRPr="007D50D2">
        <w:rPr>
          <w:rFonts w:ascii="Calibri" w:hAnsi="Calibri" w:hint="eastAsia"/>
          <w:color w:val="404040"/>
          <w:sz w:val="18"/>
          <w:szCs w:val="20"/>
        </w:rPr>
        <w:t>﹝</w:t>
      </w:r>
      <w:r w:rsidRPr="007D50D2">
        <w:rPr>
          <w:rFonts w:ascii="Calibri" w:hAnsi="Calibri" w:hint="eastAsia"/>
          <w:color w:val="404040"/>
          <w:sz w:val="18"/>
          <w:szCs w:val="20"/>
        </w:rPr>
        <w:t>4</w:t>
      </w:r>
      <w:r w:rsidRPr="007D50D2">
        <w:rPr>
          <w:rFonts w:ascii="Calibri" w:hAnsi="Calibri" w:hint="eastAsia"/>
          <w:color w:val="404040"/>
          <w:sz w:val="18"/>
          <w:szCs w:val="20"/>
        </w:rPr>
        <w:t>﹞</w:t>
      </w:r>
      <w:r w:rsidR="00F358DD" w:rsidRPr="00172418">
        <w:rPr>
          <w:rFonts w:ascii="Arial Unicode MS" w:hAnsi="Arial Unicode MS" w:hint="eastAsia"/>
          <w:color w:val="17365D"/>
          <w:szCs w:val="20"/>
        </w:rPr>
        <w:t>地方法院因傳譯需要，應逐案約聘原住民族或其他各種語言之特約通譯；</w:t>
      </w:r>
      <w:r w:rsidR="00F358DD" w:rsidRPr="000949CA">
        <w:rPr>
          <w:rFonts w:ascii="Arial Unicode MS" w:hAnsi="Arial Unicode MS" w:hint="eastAsia"/>
          <w:color w:val="666699"/>
          <w:szCs w:val="20"/>
        </w:rPr>
        <w:t>其</w:t>
      </w:r>
      <w:hyperlink r:id="rId63" w:history="1">
        <w:r w:rsidR="00F358DD" w:rsidRPr="001A6AC2">
          <w:rPr>
            <w:rStyle w:val="a3"/>
            <w:rFonts w:ascii="Arial Unicode MS" w:hAnsi="Arial Unicode MS" w:hint="eastAsia"/>
            <w:szCs w:val="20"/>
          </w:rPr>
          <w:t>約聘辦法</w:t>
        </w:r>
      </w:hyperlink>
      <w:r w:rsidR="00F358DD" w:rsidRPr="00172418">
        <w:rPr>
          <w:rFonts w:ascii="Arial Unicode MS" w:hAnsi="Arial Unicode MS" w:hint="eastAsia"/>
          <w:color w:val="17365D"/>
          <w:szCs w:val="20"/>
        </w:rPr>
        <w:t>，由司法院定之。</w:t>
      </w:r>
      <w:r w:rsidR="00172418" w:rsidRPr="00172418">
        <w:rPr>
          <w:rFonts w:hint="eastAsia"/>
          <w:color w:val="FFFFFF"/>
        </w:rPr>
        <w:t>∩</w:t>
      </w:r>
    </w:p>
    <w:p w14:paraId="4775A9EE" w14:textId="3D82D726" w:rsidR="005C0BA4" w:rsidRDefault="005C0BA4" w:rsidP="000949CA">
      <w:pPr>
        <w:pStyle w:val="3"/>
        <w:ind w:left="118"/>
      </w:pPr>
      <w:r>
        <w:rPr>
          <w:rFonts w:hint="eastAsia"/>
        </w:rPr>
        <w:t>--</w:t>
      </w:r>
      <w:r w:rsidRPr="009F5EE7">
        <w:rPr>
          <w:rFonts w:hint="eastAsia"/>
        </w:rPr>
        <w:t>10</w:t>
      </w:r>
      <w:r>
        <w:rPr>
          <w:rFonts w:hint="eastAsia"/>
        </w:rPr>
        <w:t>4</w:t>
      </w:r>
      <w:r w:rsidRPr="009F5EE7">
        <w:t>年</w:t>
      </w:r>
      <w:r>
        <w:rPr>
          <w:rFonts w:hint="eastAsia"/>
        </w:rPr>
        <w:t>2</w:t>
      </w:r>
      <w:r w:rsidRPr="009F5EE7">
        <w:t>月</w:t>
      </w:r>
      <w:r>
        <w:rPr>
          <w:rFonts w:hint="eastAsia"/>
        </w:rPr>
        <w:t>4</w:t>
      </w:r>
      <w:r>
        <w:t>日修正前條文</w:t>
      </w:r>
      <w:r>
        <w:t>--</w:t>
      </w:r>
      <w:hyperlink r:id="rId64" w:history="1">
        <w:r>
          <w:rPr>
            <w:rStyle w:val="a3"/>
          </w:rPr>
          <w:t>比對程式</w:t>
        </w:r>
      </w:hyperlink>
    </w:p>
    <w:p w14:paraId="173FDA85" w14:textId="442DC4DE" w:rsidR="005C0BA4" w:rsidRDefault="005C0BA4" w:rsidP="00955566">
      <w:pPr>
        <w:ind w:leftChars="59" w:left="118"/>
        <w:jc w:val="both"/>
        <w:rPr>
          <w:rFonts w:ascii="Arial Unicode MS" w:hAnsi="Arial Unicode MS"/>
          <w:color w:val="5F5F5F"/>
        </w:rPr>
      </w:pPr>
      <w:r w:rsidRPr="007D50D2">
        <w:rPr>
          <w:rFonts w:ascii="Calibri" w:hAnsi="Calibri" w:hint="eastAsia"/>
          <w:color w:val="404040"/>
          <w:sz w:val="18"/>
        </w:rPr>
        <w:t>﹝</w:t>
      </w:r>
      <w:r w:rsidRPr="007D50D2">
        <w:rPr>
          <w:rFonts w:ascii="Calibri" w:hAnsi="Calibri" w:hint="eastAsia"/>
          <w:color w:val="404040"/>
          <w:sz w:val="18"/>
        </w:rPr>
        <w:t>1</w:t>
      </w:r>
      <w:r w:rsidRPr="007D50D2">
        <w:rPr>
          <w:rFonts w:ascii="Calibri" w:hAnsi="Calibri" w:hint="eastAsia"/>
          <w:color w:val="404040"/>
          <w:sz w:val="18"/>
        </w:rPr>
        <w:t>﹞</w:t>
      </w:r>
      <w:r w:rsidR="00D33AEA" w:rsidRPr="00F358DD">
        <w:rPr>
          <w:rFonts w:ascii="Arial Unicode MS" w:hAnsi="Arial Unicode MS"/>
          <w:color w:val="5F5F5F"/>
        </w:rPr>
        <w:t>地方法院置一等通譯，薦任第七職等至第八職等；二等通譯，薦任第六職等至第七職等；三等通譯，委任第四職等至第五職等；技士，委任第五職等或薦任第六職等至第七職等；執達員，委任第三職等至第五職等；錄事、庭務員，均委任第一職等至第三職等</w:t>
      </w:r>
      <w:r>
        <w:rPr>
          <w:rFonts w:ascii="Arial Unicode MS" w:hAnsi="Arial Unicode MS"/>
          <w:color w:val="5F5F5F"/>
        </w:rPr>
        <w:t>。</w:t>
      </w:r>
    </w:p>
    <w:p w14:paraId="60A6B175" w14:textId="5EFD6DD7" w:rsidR="005C0BA4" w:rsidRPr="00DC1A5C" w:rsidRDefault="005C0BA4" w:rsidP="00955566">
      <w:pPr>
        <w:ind w:leftChars="59" w:left="118"/>
        <w:jc w:val="both"/>
        <w:rPr>
          <w:rFonts w:ascii="Arial Unicode MS" w:hAnsi="Arial Unicode MS"/>
          <w:color w:val="5F5F5F"/>
        </w:rPr>
      </w:pPr>
      <w:r w:rsidRPr="007D50D2">
        <w:rPr>
          <w:rFonts w:ascii="Calibri" w:hAnsi="Calibri"/>
          <w:color w:val="404040"/>
          <w:sz w:val="18"/>
        </w:rPr>
        <w:t>﹝</w:t>
      </w:r>
      <w:r w:rsidRPr="007D50D2">
        <w:rPr>
          <w:rFonts w:ascii="Calibri" w:hAnsi="Calibri"/>
          <w:color w:val="404040"/>
          <w:sz w:val="18"/>
        </w:rPr>
        <w:t>2</w:t>
      </w:r>
      <w:r w:rsidRPr="007D50D2">
        <w:rPr>
          <w:rFonts w:ascii="Calibri" w:hAnsi="Calibri"/>
          <w:color w:val="404040"/>
          <w:sz w:val="18"/>
        </w:rPr>
        <w:t>﹞</w:t>
      </w:r>
      <w:r w:rsidRPr="00DC1A5C">
        <w:rPr>
          <w:rFonts w:ascii="Arial Unicode MS" w:hAnsi="Arial Unicode MS"/>
          <w:color w:val="5F5F5F"/>
        </w:rPr>
        <w:t>前項一等通譯、二等通譯總額，不得逾同一法院一等通譯、二等通譯、三等通譯總額二分之一。</w:t>
      </w:r>
    </w:p>
    <w:p w14:paraId="371FA82E" w14:textId="31AE5C5B" w:rsidR="00D33AEA" w:rsidRPr="000949CA" w:rsidRDefault="005C0BA4" w:rsidP="00955566">
      <w:pPr>
        <w:ind w:leftChars="59" w:left="118"/>
        <w:jc w:val="both"/>
        <w:rPr>
          <w:rFonts w:ascii="Arial Unicode MS" w:hAnsi="Arial Unicode MS"/>
          <w:color w:val="5F5F5F"/>
        </w:rPr>
      </w:pPr>
      <w:r w:rsidRPr="007D50D2">
        <w:rPr>
          <w:rFonts w:ascii="Calibri" w:hAnsi="Calibri"/>
          <w:color w:val="404040"/>
          <w:sz w:val="18"/>
        </w:rPr>
        <w:t>﹝</w:t>
      </w:r>
      <w:r w:rsidRPr="007D50D2">
        <w:rPr>
          <w:rFonts w:ascii="Calibri" w:hAnsi="Calibri"/>
          <w:color w:val="404040"/>
          <w:sz w:val="18"/>
        </w:rPr>
        <w:t>3</w:t>
      </w:r>
      <w:r w:rsidRPr="007D50D2">
        <w:rPr>
          <w:rFonts w:ascii="Calibri" w:hAnsi="Calibri"/>
          <w:color w:val="404040"/>
          <w:sz w:val="18"/>
        </w:rPr>
        <w:t>﹞</w:t>
      </w:r>
      <w:r w:rsidR="00D33AEA" w:rsidRPr="000949CA">
        <w:rPr>
          <w:rFonts w:ascii="Arial Unicode MS" w:hAnsi="Arial Unicode MS"/>
          <w:color w:val="5F5F5F"/>
        </w:rPr>
        <w:t>地方法院為辦理值庭、執行、警衛、解送人犯及有關司法警察事務，置法警；法警長，委任第五職等或薦任第六職等至第七職等；副法警長，委任第四職等至第五職等或薦任第六職等；法警，委任第三職等至第五職等；其</w:t>
      </w:r>
      <w:hyperlink r:id="rId65" w:history="1">
        <w:r w:rsidR="00D33AEA" w:rsidRPr="000949CA">
          <w:rPr>
            <w:rStyle w:val="a3"/>
            <w:color w:val="5F5F5F"/>
          </w:rPr>
          <w:t>管理辦法</w:t>
        </w:r>
      </w:hyperlink>
      <w:r w:rsidR="00D33AEA" w:rsidRPr="000949CA">
        <w:rPr>
          <w:rFonts w:ascii="Arial Unicode MS" w:hAnsi="Arial Unicode MS"/>
          <w:color w:val="5F5F5F"/>
        </w:rPr>
        <w:t>，由司法院會同行政院定之。</w:t>
      </w:r>
      <w:r w:rsidR="005D43AA" w:rsidRPr="005D43AA">
        <w:rPr>
          <w:rFonts w:ascii="Arial Unicode MS" w:hAnsi="Arial Unicode MS" w:hint="eastAsia"/>
          <w:color w:val="FFFFFF"/>
        </w:rPr>
        <w:t>∴</w:t>
      </w:r>
    </w:p>
    <w:p w14:paraId="5AC5A5C2" w14:textId="00E7953C" w:rsidR="005C0BA4" w:rsidRDefault="005C0BA4" w:rsidP="00955566">
      <w:pPr>
        <w:pStyle w:val="3"/>
        <w:ind w:left="118"/>
      </w:pPr>
      <w:r>
        <w:rPr>
          <w:rFonts w:hint="eastAsia"/>
        </w:rPr>
        <w:lastRenderedPageBreak/>
        <w:t>--</w:t>
      </w:r>
      <w:r w:rsidRPr="00D10FAC">
        <w:rPr>
          <w:rFonts w:hint="eastAsia"/>
        </w:rPr>
        <w:t>94</w:t>
      </w:r>
      <w:r w:rsidRPr="00D10FAC">
        <w:rPr>
          <w:rFonts w:hint="eastAsia"/>
        </w:rPr>
        <w:t>年</w:t>
      </w:r>
      <w:r w:rsidRPr="00D10FAC">
        <w:rPr>
          <w:rFonts w:hint="eastAsia"/>
        </w:rPr>
        <w:t>6</w:t>
      </w:r>
      <w:r w:rsidRPr="00D10FAC">
        <w:rPr>
          <w:rFonts w:hint="eastAsia"/>
        </w:rPr>
        <w:t>月</w:t>
      </w:r>
      <w:r w:rsidRPr="00D10FAC">
        <w:rPr>
          <w:rFonts w:hint="eastAsia"/>
        </w:rPr>
        <w:t>15</w:t>
      </w:r>
      <w:r>
        <w:rPr>
          <w:rFonts w:hint="eastAsia"/>
        </w:rPr>
        <w:t>日修正前條文</w:t>
      </w:r>
      <w:r>
        <w:rPr>
          <w:rFonts w:hint="eastAsia"/>
        </w:rPr>
        <w:t>--</w:t>
      </w:r>
      <w:hyperlink r:id="rId66" w:history="1">
        <w:r w:rsidRPr="005C530E">
          <w:rPr>
            <w:szCs w:val="20"/>
            <w:u w:val="single"/>
          </w:rPr>
          <w:t>比對程式</w:t>
        </w:r>
      </w:hyperlink>
    </w:p>
    <w:p w14:paraId="4BC03830" w14:textId="40D21F32" w:rsidR="005C0BA4" w:rsidRDefault="005C0BA4" w:rsidP="00955566">
      <w:pPr>
        <w:ind w:leftChars="59" w:left="118"/>
        <w:jc w:val="both"/>
        <w:rPr>
          <w:rFonts w:ascii="Arial Unicode MS" w:hAnsi="Arial Unicode MS"/>
          <w:color w:val="5F5F5F"/>
        </w:rPr>
      </w:pPr>
      <w:r w:rsidRPr="007D50D2">
        <w:rPr>
          <w:rFonts w:ascii="Calibri" w:hAnsi="Calibri" w:hint="eastAsia"/>
          <w:color w:val="404040"/>
          <w:sz w:val="18"/>
        </w:rPr>
        <w:t>﹝</w:t>
      </w:r>
      <w:r w:rsidRPr="007D50D2">
        <w:rPr>
          <w:rFonts w:ascii="Calibri" w:hAnsi="Calibri" w:hint="eastAsia"/>
          <w:color w:val="404040"/>
          <w:sz w:val="18"/>
        </w:rPr>
        <w:t>1</w:t>
      </w:r>
      <w:r w:rsidRPr="007D50D2">
        <w:rPr>
          <w:rFonts w:ascii="Calibri" w:hAnsi="Calibri" w:hint="eastAsia"/>
          <w:color w:val="404040"/>
          <w:sz w:val="18"/>
        </w:rPr>
        <w:t>﹞</w:t>
      </w:r>
      <w:r w:rsidR="00D33AEA" w:rsidRPr="007A18CD">
        <w:rPr>
          <w:rFonts w:ascii="Arial Unicode MS" w:hAnsi="Arial Unicode MS"/>
          <w:color w:val="5F5F5F"/>
        </w:rPr>
        <w:t>地方法院置通譯，委任第三職等至第五職等或薦任第六職等至第八職等；技士，委任第三職等至第五職等；執達員，委任第二職等至第四職等或僱用；錄事、庭務員，均僱用</w:t>
      </w:r>
      <w:r>
        <w:rPr>
          <w:rFonts w:ascii="Arial Unicode MS" w:hAnsi="Arial Unicode MS"/>
          <w:color w:val="5F5F5F"/>
        </w:rPr>
        <w:t>。</w:t>
      </w:r>
    </w:p>
    <w:p w14:paraId="0BBE9592" w14:textId="1B02A232" w:rsidR="005C0BA4" w:rsidRPr="000D69C5" w:rsidRDefault="005C0BA4" w:rsidP="00955566">
      <w:pPr>
        <w:ind w:leftChars="59" w:left="118"/>
        <w:jc w:val="both"/>
        <w:rPr>
          <w:rFonts w:ascii="Arial Unicode MS" w:hAnsi="Arial Unicode MS"/>
          <w:color w:val="5F5F5F"/>
        </w:rPr>
      </w:pPr>
      <w:r w:rsidRPr="007D50D2">
        <w:rPr>
          <w:rFonts w:ascii="Calibri" w:hAnsi="Calibri"/>
          <w:color w:val="404040"/>
          <w:sz w:val="18"/>
        </w:rPr>
        <w:t>﹝</w:t>
      </w:r>
      <w:r w:rsidRPr="007D50D2">
        <w:rPr>
          <w:rFonts w:ascii="Calibri" w:hAnsi="Calibri"/>
          <w:color w:val="404040"/>
          <w:sz w:val="18"/>
        </w:rPr>
        <w:t>2</w:t>
      </w:r>
      <w:r w:rsidRPr="007D50D2">
        <w:rPr>
          <w:rFonts w:ascii="Calibri" w:hAnsi="Calibri"/>
          <w:color w:val="404040"/>
          <w:sz w:val="18"/>
        </w:rPr>
        <w:t>﹞</w:t>
      </w:r>
      <w:r w:rsidRPr="000D69C5">
        <w:rPr>
          <w:rFonts w:ascii="Arial Unicode MS" w:hAnsi="Arial Unicode MS"/>
          <w:color w:val="5F5F5F"/>
        </w:rPr>
        <w:t>前項薦任通譯員額，不得逾同一法院通譯總額二分之一。</w:t>
      </w:r>
    </w:p>
    <w:p w14:paraId="1EEB9B0C" w14:textId="08504FD9" w:rsidR="00D33AEA" w:rsidRPr="007A18CD" w:rsidRDefault="005C0BA4" w:rsidP="005D43AA">
      <w:pPr>
        <w:ind w:leftChars="59" w:left="118" w:rightChars="-142" w:right="-284"/>
        <w:jc w:val="both"/>
        <w:rPr>
          <w:rFonts w:ascii="Arial Unicode MS" w:hAnsi="Arial Unicode MS"/>
          <w:color w:val="5F5F5F"/>
        </w:rPr>
      </w:pPr>
      <w:r w:rsidRPr="007D50D2">
        <w:rPr>
          <w:rFonts w:ascii="Calibri" w:hAnsi="Calibri"/>
          <w:color w:val="404040"/>
          <w:sz w:val="18"/>
        </w:rPr>
        <w:t>﹝</w:t>
      </w:r>
      <w:r w:rsidRPr="007D50D2">
        <w:rPr>
          <w:rFonts w:ascii="Calibri" w:hAnsi="Calibri"/>
          <w:color w:val="404040"/>
          <w:sz w:val="18"/>
        </w:rPr>
        <w:t>3</w:t>
      </w:r>
      <w:r w:rsidRPr="007D50D2">
        <w:rPr>
          <w:rFonts w:ascii="Calibri" w:hAnsi="Calibri"/>
          <w:color w:val="404040"/>
          <w:sz w:val="18"/>
        </w:rPr>
        <w:t>﹞</w:t>
      </w:r>
      <w:r w:rsidR="00D33AEA" w:rsidRPr="007A18CD">
        <w:rPr>
          <w:rFonts w:ascii="Arial Unicode MS" w:hAnsi="Arial Unicode MS"/>
          <w:color w:val="5F5F5F"/>
        </w:rPr>
        <w:t>地方法院為辦理值庭、執行、警衛、解送人犯及有關司法警察事務，置法警；法警，委任第二職等至第四職等或僱用。法警長、副法警長，委任第四職等至第五職等或薦任第六職等；其辦法，由司法院會同行政院定之。</w:t>
      </w:r>
      <w:r w:rsidR="005D43AA" w:rsidRPr="005D43AA">
        <w:rPr>
          <w:rFonts w:ascii="Arial Unicode MS" w:hAnsi="Arial Unicode MS" w:hint="eastAsia"/>
          <w:color w:val="FFFFFF"/>
        </w:rPr>
        <w:t>∴</w:t>
      </w:r>
      <w:r w:rsidR="00172418" w:rsidRPr="00172418">
        <w:rPr>
          <w:rFonts w:ascii="Arial Unicode MS" w:hAnsi="Arial Unicode MS" w:hint="eastAsia"/>
          <w:color w:val="FFFFFF"/>
          <w:szCs w:val="20"/>
        </w:rPr>
        <w:t>∪</w:t>
      </w:r>
    </w:p>
    <w:p w14:paraId="790D3C95" w14:textId="77777777" w:rsidR="005C0BA4" w:rsidRDefault="00955566" w:rsidP="00955566">
      <w:pPr>
        <w:pStyle w:val="2"/>
      </w:pPr>
      <w:bookmarkStart w:id="38" w:name="a24"/>
      <w:bookmarkEnd w:id="38"/>
      <w:r>
        <w:t>第</w:t>
      </w:r>
      <w:r>
        <w:t>24</w:t>
      </w:r>
      <w:r>
        <w:t>條</w:t>
      </w:r>
      <w:r w:rsidR="00D33AEA" w:rsidRPr="00D10FAC">
        <w:t>（編制</w:t>
      </w:r>
      <w:r w:rsidR="005C0BA4">
        <w:t>）</w:t>
      </w:r>
    </w:p>
    <w:p w14:paraId="289B53A9" w14:textId="69B8A2CF" w:rsidR="005C0BA4" w:rsidRDefault="005C0BA4" w:rsidP="00955566">
      <w:pPr>
        <w:ind w:leftChars="59" w:left="118"/>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1</w:t>
      </w:r>
      <w:r w:rsidRPr="007D50D2">
        <w:rPr>
          <w:rFonts w:ascii="Calibri" w:hAnsi="Calibri"/>
          <w:color w:val="404040"/>
          <w:sz w:val="18"/>
        </w:rPr>
        <w:t>﹞</w:t>
      </w:r>
      <w:r w:rsidR="00D33AEA" w:rsidRPr="0042483F">
        <w:rPr>
          <w:rFonts w:ascii="Arial Unicode MS" w:hAnsi="Arial Unicode MS"/>
          <w:color w:val="17365D"/>
        </w:rPr>
        <w:t>地方法院設人事室，置主任一人，薦任第八職等至第九職等，副主任一人，薦任第七職等至第九職等；必要時得依法置佐理人員</w:t>
      </w:r>
      <w:r w:rsidR="00E03339" w:rsidRPr="00E03339">
        <w:rPr>
          <w:rFonts w:ascii="Arial Unicode MS" w:hAnsi="Arial Unicode MS" w:hint="eastAsia"/>
          <w:color w:val="17365D"/>
        </w:rPr>
        <w:t>，</w:t>
      </w:r>
      <w:r w:rsidR="00D33AEA" w:rsidRPr="0042483F">
        <w:rPr>
          <w:rFonts w:ascii="Arial Unicode MS" w:hAnsi="Arial Unicode MS"/>
          <w:color w:val="17365D"/>
        </w:rPr>
        <w:t>依法律規定辦理人事管理、人事查核等事項</w:t>
      </w:r>
      <w:r>
        <w:rPr>
          <w:rFonts w:ascii="Arial Unicode MS" w:hAnsi="Arial Unicode MS"/>
          <w:color w:val="17365D"/>
        </w:rPr>
        <w:t>。</w:t>
      </w:r>
    </w:p>
    <w:p w14:paraId="5EF1C11C" w14:textId="33FEA366" w:rsidR="00D33AEA" w:rsidRPr="000D69C5" w:rsidRDefault="005C0BA4" w:rsidP="00955566">
      <w:pPr>
        <w:ind w:leftChars="59" w:left="118"/>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2</w:t>
      </w:r>
      <w:r w:rsidRPr="007D50D2">
        <w:rPr>
          <w:rFonts w:ascii="Calibri" w:hAnsi="Calibri"/>
          <w:color w:val="404040"/>
          <w:sz w:val="18"/>
        </w:rPr>
        <w:t>﹞</w:t>
      </w:r>
      <w:r w:rsidR="00D33AEA" w:rsidRPr="000D69C5">
        <w:rPr>
          <w:rFonts w:ascii="Arial Unicode MS" w:hAnsi="Arial Unicode MS"/>
          <w:color w:val="17365D"/>
        </w:rPr>
        <w:t>直轄市地方法院人事室，必要時得分股辦事，由佐理人員兼任之，不另列等。事務較簡之地方法院，得僅置人事管理員，委任第五職等至薦任第七職等。</w:t>
      </w:r>
    </w:p>
    <w:p w14:paraId="6E8AC603" w14:textId="77777777" w:rsidR="005C0BA4" w:rsidRDefault="00955566" w:rsidP="00955566">
      <w:pPr>
        <w:pStyle w:val="2"/>
      </w:pPr>
      <w:bookmarkStart w:id="39" w:name="a25"/>
      <w:bookmarkEnd w:id="39"/>
      <w:r>
        <w:t>第</w:t>
      </w:r>
      <w:r>
        <w:t>25</w:t>
      </w:r>
      <w:r>
        <w:t>條</w:t>
      </w:r>
      <w:r w:rsidR="00D33AEA" w:rsidRPr="00D10FAC">
        <w:t>（編制</w:t>
      </w:r>
      <w:r w:rsidR="005C0BA4">
        <w:t>）</w:t>
      </w:r>
    </w:p>
    <w:p w14:paraId="578B9233" w14:textId="0E5407E7" w:rsidR="005C0BA4" w:rsidRDefault="005C0BA4" w:rsidP="00955566">
      <w:pPr>
        <w:ind w:leftChars="59" w:left="118"/>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1</w:t>
      </w:r>
      <w:r w:rsidRPr="007D50D2">
        <w:rPr>
          <w:rFonts w:ascii="Calibri" w:hAnsi="Calibri"/>
          <w:color w:val="404040"/>
          <w:sz w:val="18"/>
        </w:rPr>
        <w:t>﹞</w:t>
      </w:r>
      <w:r w:rsidR="00D33AEA" w:rsidRPr="0042483F">
        <w:rPr>
          <w:rFonts w:ascii="Arial Unicode MS" w:hAnsi="Arial Unicode MS"/>
          <w:color w:val="17365D"/>
        </w:rPr>
        <w:t>地方法院設會計室、統計室，各置主任一人，均薦任第八職等至第九職等；必要時得依法各置佐理人員，依法律規定分別辦理歲計、會計、統計等事項</w:t>
      </w:r>
      <w:r>
        <w:rPr>
          <w:rFonts w:ascii="Arial Unicode MS" w:hAnsi="Arial Unicode MS"/>
          <w:color w:val="17365D"/>
        </w:rPr>
        <w:t>。</w:t>
      </w:r>
    </w:p>
    <w:p w14:paraId="030B2F26" w14:textId="053D0BEF" w:rsidR="00D33AEA" w:rsidRPr="00D10FAC" w:rsidRDefault="005C0BA4" w:rsidP="00955566">
      <w:pPr>
        <w:ind w:leftChars="59" w:left="118"/>
        <w:jc w:val="both"/>
        <w:rPr>
          <w:rFonts w:ascii="Arial Unicode MS" w:hAnsi="Arial Unicode MS"/>
          <w:color w:val="666699"/>
        </w:rPr>
      </w:pPr>
      <w:r w:rsidRPr="007D50D2">
        <w:rPr>
          <w:rFonts w:ascii="Calibri" w:hAnsi="Calibri"/>
          <w:color w:val="404040"/>
          <w:sz w:val="18"/>
        </w:rPr>
        <w:t>﹝</w:t>
      </w:r>
      <w:r w:rsidRPr="007D50D2">
        <w:rPr>
          <w:rFonts w:ascii="Calibri" w:hAnsi="Calibri"/>
          <w:color w:val="404040"/>
          <w:sz w:val="18"/>
        </w:rPr>
        <w:t>2</w:t>
      </w:r>
      <w:r w:rsidRPr="007D50D2">
        <w:rPr>
          <w:rFonts w:ascii="Calibri" w:hAnsi="Calibri"/>
          <w:color w:val="404040"/>
          <w:sz w:val="18"/>
        </w:rPr>
        <w:t>﹞</w:t>
      </w:r>
      <w:r w:rsidR="00D33AEA" w:rsidRPr="000D69C5">
        <w:rPr>
          <w:rFonts w:ascii="Arial Unicode MS" w:hAnsi="Arial Unicode MS"/>
          <w:color w:val="17365D"/>
        </w:rPr>
        <w:t>直轄市地方法院會計室、統計室，必要時得分股辦事，均由佐理人員兼任，不另列等。事務較簡之地方法院，得僅置會計員、統計員，均委任第五職等至薦任第七職等。</w:t>
      </w:r>
    </w:p>
    <w:p w14:paraId="25DC5E3F" w14:textId="77777777" w:rsidR="005C0BA4" w:rsidRDefault="00955566" w:rsidP="00955566">
      <w:pPr>
        <w:pStyle w:val="2"/>
      </w:pPr>
      <w:r>
        <w:t>第</w:t>
      </w:r>
      <w:r>
        <w:t>26</w:t>
      </w:r>
      <w:r>
        <w:t>條</w:t>
      </w:r>
      <w:r w:rsidR="00D33AEA" w:rsidRPr="00D10FAC">
        <w:t>（編制</w:t>
      </w:r>
      <w:r w:rsidR="005C0BA4">
        <w:t>）</w:t>
      </w:r>
    </w:p>
    <w:p w14:paraId="604281B7" w14:textId="1273F19D" w:rsidR="00D33AEA" w:rsidRPr="000F1113" w:rsidRDefault="005C0BA4" w:rsidP="00955566">
      <w:pPr>
        <w:ind w:leftChars="59" w:left="118"/>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1</w:t>
      </w:r>
      <w:r w:rsidRPr="007D50D2">
        <w:rPr>
          <w:rFonts w:ascii="Calibri" w:hAnsi="Calibri"/>
          <w:color w:val="404040"/>
          <w:sz w:val="18"/>
        </w:rPr>
        <w:t>﹞</w:t>
      </w:r>
      <w:r w:rsidR="00D33AEA" w:rsidRPr="000F1113">
        <w:rPr>
          <w:rFonts w:ascii="Arial Unicode MS" w:hAnsi="Arial Unicode MS"/>
          <w:color w:val="17365D"/>
        </w:rPr>
        <w:t>地方法院設資訊室，置主任一人，薦任第七職等至第九職等，承院長之命處理資訊室之行政事項；資訊管理師，薦任第六職等至第七職等，操作員，委任第三職等至第五職等；必要時得置設計師，薦任第六職等至第八職等，以處理資訊事項。</w:t>
      </w:r>
    </w:p>
    <w:p w14:paraId="72A9C500" w14:textId="6D4E75D2" w:rsidR="005C0BA4" w:rsidRDefault="00955566" w:rsidP="00955566">
      <w:pPr>
        <w:pStyle w:val="2"/>
      </w:pPr>
      <w:bookmarkStart w:id="40" w:name="a27"/>
      <w:bookmarkEnd w:id="40"/>
      <w:r>
        <w:t>第</w:t>
      </w:r>
      <w:r>
        <w:t>27</w:t>
      </w:r>
      <w:r>
        <w:t>條</w:t>
      </w:r>
      <w:r w:rsidR="00D33AEA" w:rsidRPr="00D10FAC">
        <w:t>（分院之編制</w:t>
      </w:r>
      <w:r w:rsidR="005C0BA4">
        <w:t>）</w:t>
      </w:r>
      <w:r w:rsidR="00B21646">
        <w:rPr>
          <w:rFonts w:hint="eastAsia"/>
          <w:color w:val="FFFFFF"/>
        </w:rPr>
        <w:t>∵</w:t>
      </w:r>
    </w:p>
    <w:p w14:paraId="74E063D0" w14:textId="77777777" w:rsidR="00764BB1" w:rsidRDefault="00764BB1" w:rsidP="00764BB1">
      <w:pPr>
        <w:ind w:left="142"/>
      </w:pPr>
      <w:r w:rsidRPr="00764BB1">
        <w:rPr>
          <w:color w:val="404040"/>
          <w:sz w:val="18"/>
        </w:rPr>
        <w:t>﹝</w:t>
      </w:r>
      <w:r w:rsidRPr="00764BB1">
        <w:rPr>
          <w:color w:val="404040"/>
          <w:sz w:val="18"/>
        </w:rPr>
        <w:t>1</w:t>
      </w:r>
      <w:r w:rsidRPr="00764BB1">
        <w:rPr>
          <w:color w:val="404040"/>
          <w:sz w:val="18"/>
        </w:rPr>
        <w:t>﹞</w:t>
      </w:r>
      <w:r>
        <w:t>地方法院分院置院長一人，由法官兼任，綜理該分院行政事務。</w:t>
      </w:r>
    </w:p>
    <w:p w14:paraId="1644FD93" w14:textId="2ECA70EB" w:rsidR="00764BB1" w:rsidRPr="007D50D2" w:rsidRDefault="00A2087E" w:rsidP="00A2087E">
      <w:pPr>
        <w:pStyle w:val="3"/>
        <w:ind w:left="118"/>
        <w:rPr>
          <w:rFonts w:ascii="Calibri" w:hAnsi="Calibri"/>
          <w:color w:val="404040"/>
          <w:sz w:val="18"/>
        </w:rPr>
      </w:pPr>
      <w:r>
        <w:rPr>
          <w:rFonts w:hint="eastAsia"/>
        </w:rPr>
        <w:t>--</w:t>
      </w:r>
      <w:r w:rsidRPr="00A22F73">
        <w:rPr>
          <w:rFonts w:hint="eastAsia"/>
        </w:rPr>
        <w:t>1</w:t>
      </w:r>
      <w:r>
        <w:t>10</w:t>
      </w:r>
      <w:r w:rsidRPr="00A22F73">
        <w:rPr>
          <w:rFonts w:hint="eastAsia"/>
        </w:rPr>
        <w:t>年</w:t>
      </w:r>
      <w:r>
        <w:t>12</w:t>
      </w:r>
      <w:r w:rsidRPr="00A22F73">
        <w:rPr>
          <w:rFonts w:hint="eastAsia"/>
        </w:rPr>
        <w:t>月</w:t>
      </w:r>
      <w:r>
        <w:t>8</w:t>
      </w:r>
      <w:r w:rsidRPr="00A22F73">
        <w:rPr>
          <w:rFonts w:hint="eastAsia"/>
        </w:rPr>
        <w:t>日修正前條文</w:t>
      </w:r>
      <w:r w:rsidRPr="00A22F73">
        <w:rPr>
          <w:rFonts w:hint="eastAsia"/>
        </w:rPr>
        <w:t>--</w:t>
      </w:r>
      <w:hyperlink r:id="rId67" w:history="1">
        <w:r w:rsidRPr="00A22F73">
          <w:rPr>
            <w:rStyle w:val="a3"/>
          </w:rPr>
          <w:t>比對程式</w:t>
        </w:r>
      </w:hyperlink>
    </w:p>
    <w:p w14:paraId="62D46CF4" w14:textId="0173982C" w:rsidR="00D33AEA" w:rsidRPr="00A2087E" w:rsidRDefault="005C0BA4" w:rsidP="00955566">
      <w:pPr>
        <w:ind w:leftChars="59" w:left="118"/>
        <w:jc w:val="both"/>
        <w:rPr>
          <w:rFonts w:ascii="Arial Unicode MS" w:hAnsi="Arial Unicode MS"/>
          <w:color w:val="5F5F5F"/>
        </w:rPr>
      </w:pPr>
      <w:r w:rsidRPr="007D50D2">
        <w:rPr>
          <w:rFonts w:ascii="Calibri" w:hAnsi="Calibri"/>
          <w:color w:val="5F5F5F"/>
          <w:sz w:val="18"/>
        </w:rPr>
        <w:t>﹝</w:t>
      </w:r>
      <w:r w:rsidRPr="007D50D2">
        <w:rPr>
          <w:rFonts w:ascii="Calibri" w:hAnsi="Calibri"/>
          <w:color w:val="5F5F5F"/>
          <w:sz w:val="18"/>
        </w:rPr>
        <w:t>1</w:t>
      </w:r>
      <w:r w:rsidRPr="007D50D2">
        <w:rPr>
          <w:rFonts w:ascii="Calibri" w:hAnsi="Calibri"/>
          <w:color w:val="5F5F5F"/>
          <w:sz w:val="18"/>
        </w:rPr>
        <w:t>﹞</w:t>
      </w:r>
      <w:r w:rsidR="00D33AEA" w:rsidRPr="00A2087E">
        <w:rPr>
          <w:rFonts w:ascii="Arial Unicode MS" w:hAnsi="Arial Unicode MS"/>
          <w:color w:val="5F5F5F"/>
        </w:rPr>
        <w:t>地方法院分院置院長一人，由法官兼任，簡任第十職等至第十二職等，綜理該分院行政事務。</w:t>
      </w:r>
      <w:r w:rsidR="00B21646" w:rsidRPr="00BC2AAE">
        <w:rPr>
          <w:rFonts w:ascii="Arial Unicode MS" w:hAnsi="Arial Unicode MS" w:hint="eastAsia"/>
          <w:color w:val="FFFFFF"/>
          <w:szCs w:val="20"/>
        </w:rPr>
        <w:t>∴</w:t>
      </w:r>
    </w:p>
    <w:p w14:paraId="7BA751F0" w14:textId="77777777" w:rsidR="005C0BA4" w:rsidRDefault="00955566" w:rsidP="00955566">
      <w:pPr>
        <w:pStyle w:val="2"/>
      </w:pPr>
      <w:r>
        <w:t>第</w:t>
      </w:r>
      <w:r>
        <w:t>28</w:t>
      </w:r>
      <w:r>
        <w:t>條</w:t>
      </w:r>
      <w:r w:rsidR="00D33AEA" w:rsidRPr="00D10FAC">
        <w:t>（院長之權限</w:t>
      </w:r>
      <w:r w:rsidR="005C0BA4">
        <w:t>）</w:t>
      </w:r>
    </w:p>
    <w:p w14:paraId="5721D701" w14:textId="39DD268B" w:rsidR="00D33AEA" w:rsidRPr="000F1113" w:rsidRDefault="005C0BA4" w:rsidP="00955566">
      <w:pPr>
        <w:ind w:leftChars="59" w:left="118"/>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1</w:t>
      </w:r>
      <w:r w:rsidRPr="007D50D2">
        <w:rPr>
          <w:rFonts w:ascii="Calibri" w:hAnsi="Calibri"/>
          <w:color w:val="404040"/>
          <w:sz w:val="18"/>
        </w:rPr>
        <w:t>﹞</w:t>
      </w:r>
      <w:r w:rsidR="00D33AEA" w:rsidRPr="000F1113">
        <w:rPr>
          <w:rFonts w:ascii="Arial Unicode MS" w:hAnsi="Arial Unicode MS"/>
          <w:color w:val="17365D"/>
        </w:rPr>
        <w:t>地方法院院長，得派本院法官兼行分院法官之職務。</w:t>
      </w:r>
    </w:p>
    <w:p w14:paraId="2AE9EB0C" w14:textId="77777777" w:rsidR="005C0BA4" w:rsidRDefault="00955566" w:rsidP="00955566">
      <w:pPr>
        <w:pStyle w:val="2"/>
      </w:pPr>
      <w:r>
        <w:t>第</w:t>
      </w:r>
      <w:r>
        <w:t>29</w:t>
      </w:r>
      <w:r>
        <w:t>條</w:t>
      </w:r>
      <w:r w:rsidR="00D33AEA" w:rsidRPr="00D10FAC">
        <w:t>（分院之管轄</w:t>
      </w:r>
      <w:r w:rsidR="005C0BA4">
        <w:t>）</w:t>
      </w:r>
    </w:p>
    <w:p w14:paraId="2B2BAACA" w14:textId="01681D1C" w:rsidR="00D33AEA" w:rsidRPr="000F1113" w:rsidRDefault="005C0BA4" w:rsidP="00955566">
      <w:pPr>
        <w:ind w:leftChars="59" w:left="118"/>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1</w:t>
      </w:r>
      <w:r w:rsidRPr="007D50D2">
        <w:rPr>
          <w:rFonts w:ascii="Calibri" w:hAnsi="Calibri"/>
          <w:color w:val="404040"/>
          <w:sz w:val="18"/>
        </w:rPr>
        <w:t>﹞</w:t>
      </w:r>
      <w:r w:rsidR="00D33AEA" w:rsidRPr="000F1113">
        <w:rPr>
          <w:rFonts w:ascii="Arial Unicode MS" w:hAnsi="Arial Unicode MS"/>
          <w:color w:val="17365D"/>
        </w:rPr>
        <w:t>地方法院分院管轄事件，與地方法院同。</w:t>
      </w:r>
    </w:p>
    <w:p w14:paraId="2A13137F" w14:textId="77777777" w:rsidR="005C0BA4" w:rsidRDefault="00955566" w:rsidP="00955566">
      <w:pPr>
        <w:pStyle w:val="2"/>
      </w:pPr>
      <w:r>
        <w:t>第</w:t>
      </w:r>
      <w:r>
        <w:t>30</w:t>
      </w:r>
      <w:r>
        <w:t>條</w:t>
      </w:r>
      <w:r w:rsidR="00D33AEA" w:rsidRPr="00D10FAC">
        <w:t>（分院之準用</w:t>
      </w:r>
      <w:r w:rsidR="005C0BA4">
        <w:t>）</w:t>
      </w:r>
    </w:p>
    <w:p w14:paraId="1525BED0" w14:textId="0FC48D15" w:rsidR="005C0BA4" w:rsidRDefault="005C0BA4" w:rsidP="00955566">
      <w:pPr>
        <w:ind w:leftChars="59" w:left="118"/>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1</w:t>
      </w:r>
      <w:r w:rsidRPr="007D50D2">
        <w:rPr>
          <w:rFonts w:ascii="Calibri" w:hAnsi="Calibri"/>
          <w:color w:val="404040"/>
          <w:sz w:val="18"/>
        </w:rPr>
        <w:t>﹞</w:t>
      </w:r>
      <w:r w:rsidR="00D33AEA" w:rsidRPr="000F1113">
        <w:rPr>
          <w:rFonts w:ascii="Arial Unicode MS" w:hAnsi="Arial Unicode MS"/>
          <w:color w:val="17365D"/>
        </w:rPr>
        <w:t>第</w:t>
      </w:r>
      <w:hyperlink w:anchor="a11" w:history="1">
        <w:r w:rsidR="00D33AEA" w:rsidRPr="000F1113">
          <w:rPr>
            <w:rStyle w:val="a3"/>
          </w:rPr>
          <w:t>十一</w:t>
        </w:r>
      </w:hyperlink>
      <w:r w:rsidR="00D33AEA" w:rsidRPr="000F1113">
        <w:rPr>
          <w:rFonts w:ascii="Arial Unicode MS" w:hAnsi="Arial Unicode MS"/>
          <w:color w:val="17365D"/>
        </w:rPr>
        <w:t>條至第二十六條規定，於地方法院分院準用之</w:t>
      </w:r>
      <w:r>
        <w:rPr>
          <w:rFonts w:ascii="Arial Unicode MS" w:hAnsi="Arial Unicode MS"/>
          <w:color w:val="17365D"/>
        </w:rPr>
        <w:t>。</w:t>
      </w:r>
    </w:p>
    <w:p w14:paraId="3F837C5E" w14:textId="2DF3F7FB" w:rsidR="00DC4E14" w:rsidRPr="00D10FAC" w:rsidRDefault="005C0BA4" w:rsidP="00DC4E14">
      <w:pPr>
        <w:ind w:left="119"/>
        <w:jc w:val="right"/>
        <w:rPr>
          <w:rFonts w:ascii="Arial Unicode MS" w:hAnsi="Arial Unicode MS"/>
          <w:color w:val="7E84B8"/>
        </w:rPr>
      </w:pPr>
      <w:r>
        <w:rPr>
          <w:rFonts w:ascii="Arial Unicode MS" w:hAnsi="Arial Unicode MS"/>
          <w:color w:val="17365D"/>
        </w:rPr>
        <w:t xml:space="preserve">　　　　</w:t>
      </w:r>
      <w:r w:rsidR="008B41CF" w:rsidRPr="00D10FAC">
        <w:rPr>
          <w:rFonts w:ascii="Arial Unicode MS" w:hAnsi="Arial Unicode MS" w:hint="eastAsia"/>
          <w:color w:val="666699"/>
        </w:rPr>
        <w:t xml:space="preserve">　　　　　　　　　　　　　　　　　　　　　　　　　　　　　　　　　　　　　　　　</w:t>
      </w:r>
      <w:hyperlink w:anchor="a章節索引" w:history="1">
        <w:r w:rsidR="00DC4E14" w:rsidRPr="00D10FAC">
          <w:rPr>
            <w:rStyle w:val="a3"/>
            <w:rFonts w:ascii="Arial Unicode MS" w:hAnsi="Arial Unicode MS" w:hint="eastAsia"/>
            <w:sz w:val="18"/>
          </w:rPr>
          <w:t>回索引</w:t>
        </w:r>
      </w:hyperlink>
      <w:r w:rsidR="004D0CBE">
        <w:rPr>
          <w:rFonts w:ascii="Arial Unicode MS" w:hAnsi="Arial Unicode MS" w:hint="eastAsia"/>
          <w:color w:val="808000"/>
          <w:sz w:val="18"/>
        </w:rPr>
        <w:t>〉〉</w:t>
      </w:r>
    </w:p>
    <w:p w14:paraId="3246E596" w14:textId="77777777" w:rsidR="00D33AEA" w:rsidRPr="00D10FAC" w:rsidRDefault="00D33AEA" w:rsidP="00D6388B">
      <w:pPr>
        <w:pStyle w:val="1"/>
      </w:pPr>
      <w:bookmarkStart w:id="41" w:name="_第三章__高"/>
      <w:bookmarkEnd w:id="41"/>
      <w:r w:rsidRPr="00D10FAC">
        <w:t>第三章　　高等法院</w:t>
      </w:r>
    </w:p>
    <w:p w14:paraId="723FE313" w14:textId="77777777" w:rsidR="005C0BA4" w:rsidRDefault="00D33AEA" w:rsidP="00955566">
      <w:pPr>
        <w:pStyle w:val="2"/>
      </w:pPr>
      <w:bookmarkStart w:id="42" w:name="a31"/>
      <w:bookmarkEnd w:id="42"/>
      <w:r w:rsidRPr="00D10FAC">
        <w:t>第</w:t>
      </w:r>
      <w:r w:rsidR="00955566">
        <w:t>31</w:t>
      </w:r>
      <w:r w:rsidRPr="00D10FAC">
        <w:t>條（高等法院之設置</w:t>
      </w:r>
      <w:r w:rsidR="005C0BA4">
        <w:t>）</w:t>
      </w:r>
    </w:p>
    <w:p w14:paraId="5E1F8235" w14:textId="7A227B2A" w:rsidR="00D33AEA" w:rsidRPr="000F1113" w:rsidRDefault="005C0BA4" w:rsidP="00955566">
      <w:pPr>
        <w:ind w:leftChars="59" w:left="118"/>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1</w:t>
      </w:r>
      <w:r w:rsidRPr="007D50D2">
        <w:rPr>
          <w:rFonts w:ascii="Calibri" w:hAnsi="Calibri"/>
          <w:color w:val="404040"/>
          <w:sz w:val="18"/>
        </w:rPr>
        <w:t>﹞</w:t>
      </w:r>
      <w:r w:rsidR="00D33AEA" w:rsidRPr="000F1113">
        <w:rPr>
          <w:rFonts w:ascii="Arial Unicode MS" w:hAnsi="Arial Unicode MS"/>
          <w:color w:val="17365D"/>
        </w:rPr>
        <w:t>省、直轄市或特別區域各設高等法院。但得視其地理環境及案件多寡，增設高等法院分院；或合設高等法院；或將其轄區之一部劃歸其他高等法院或其分院，不受行政區劃之限制。</w:t>
      </w:r>
    </w:p>
    <w:p w14:paraId="4271E0C1" w14:textId="77777777" w:rsidR="005C0BA4" w:rsidRDefault="00D33AEA" w:rsidP="00955566">
      <w:pPr>
        <w:pStyle w:val="2"/>
        <w:rPr>
          <w:color w:val="FFFFFF"/>
        </w:rPr>
      </w:pPr>
      <w:bookmarkStart w:id="43" w:name="a32"/>
      <w:bookmarkEnd w:id="43"/>
      <w:r w:rsidRPr="00D10FAC">
        <w:lastRenderedPageBreak/>
        <w:t>第</w:t>
      </w:r>
      <w:r w:rsidR="00955566">
        <w:t>32</w:t>
      </w:r>
      <w:r w:rsidRPr="00D10FAC">
        <w:t>條（高等法院之管轄事件）</w:t>
      </w:r>
      <w:r w:rsidR="005C0BA4">
        <w:rPr>
          <w:rFonts w:hint="eastAsia"/>
          <w:color w:val="FFFFFF"/>
        </w:rPr>
        <w:t>∵</w:t>
      </w:r>
    </w:p>
    <w:p w14:paraId="33EF47EC" w14:textId="6A8DD763" w:rsidR="003F539E" w:rsidRPr="003F539E" w:rsidRDefault="005C0BA4" w:rsidP="003F539E">
      <w:pPr>
        <w:ind w:left="142"/>
        <w:jc w:val="both"/>
        <w:rPr>
          <w:rFonts w:ascii="Arial Unicode MS" w:hAnsi="Arial Unicode MS"/>
          <w:color w:val="17365D"/>
        </w:rPr>
      </w:pPr>
      <w:r w:rsidRPr="007D50D2">
        <w:rPr>
          <w:rFonts w:ascii="Calibri" w:hAnsi="Calibri" w:hint="eastAsia"/>
          <w:color w:val="404040"/>
          <w:sz w:val="18"/>
        </w:rPr>
        <w:t>﹝</w:t>
      </w:r>
      <w:r w:rsidRPr="007D50D2">
        <w:rPr>
          <w:rFonts w:ascii="Calibri" w:hAnsi="Calibri" w:hint="eastAsia"/>
          <w:color w:val="404040"/>
          <w:sz w:val="18"/>
        </w:rPr>
        <w:t>1</w:t>
      </w:r>
      <w:r w:rsidRPr="007D50D2">
        <w:rPr>
          <w:rFonts w:ascii="Calibri" w:hAnsi="Calibri" w:hint="eastAsia"/>
          <w:color w:val="404040"/>
          <w:sz w:val="18"/>
        </w:rPr>
        <w:t>﹞</w:t>
      </w:r>
      <w:r w:rsidR="003F539E" w:rsidRPr="003F539E">
        <w:rPr>
          <w:rFonts w:ascii="Arial Unicode MS" w:hAnsi="Arial Unicode MS" w:hint="eastAsia"/>
          <w:color w:val="17365D"/>
        </w:rPr>
        <w:t>高等法院管轄事件如下：</w:t>
      </w:r>
    </w:p>
    <w:p w14:paraId="1B2B8152" w14:textId="77777777" w:rsidR="005C0BA4" w:rsidRDefault="003F539E" w:rsidP="003F539E">
      <w:pPr>
        <w:ind w:left="142"/>
        <w:jc w:val="both"/>
        <w:rPr>
          <w:rFonts w:ascii="Arial Unicode MS" w:hAnsi="Arial Unicode MS"/>
          <w:color w:val="17365D"/>
        </w:rPr>
      </w:pPr>
      <w:r>
        <w:rPr>
          <w:rFonts w:ascii="Arial Unicode MS" w:hAnsi="Arial Unicode MS" w:hint="eastAsia"/>
          <w:color w:val="17365D"/>
        </w:rPr>
        <w:t xml:space="preserve">　　</w:t>
      </w:r>
      <w:r w:rsidRPr="003F539E">
        <w:rPr>
          <w:rFonts w:ascii="Arial Unicode MS" w:hAnsi="Arial Unicode MS" w:hint="eastAsia"/>
          <w:color w:val="17365D"/>
        </w:rPr>
        <w:t>一、關於內亂、外患及妨害國交之刑事第一審訴訟案件</w:t>
      </w:r>
      <w:r w:rsidR="005C0BA4">
        <w:rPr>
          <w:rFonts w:ascii="Arial Unicode MS" w:hAnsi="Arial Unicode MS" w:hint="eastAsia"/>
          <w:color w:val="17365D"/>
        </w:rPr>
        <w:t>。</w:t>
      </w:r>
    </w:p>
    <w:p w14:paraId="7DA55F1B" w14:textId="32B14AEB" w:rsidR="005C0BA4" w:rsidRDefault="005C0BA4" w:rsidP="003F539E">
      <w:pPr>
        <w:ind w:left="142"/>
        <w:jc w:val="both"/>
        <w:rPr>
          <w:rFonts w:ascii="Arial Unicode MS" w:hAnsi="Arial Unicode MS"/>
          <w:color w:val="17365D"/>
        </w:rPr>
      </w:pPr>
      <w:r>
        <w:rPr>
          <w:rFonts w:ascii="Arial Unicode MS" w:hAnsi="Arial Unicode MS" w:hint="eastAsia"/>
          <w:color w:val="17365D"/>
        </w:rPr>
        <w:t xml:space="preserve">　　</w:t>
      </w:r>
      <w:r w:rsidRPr="003F539E">
        <w:rPr>
          <w:rFonts w:ascii="Arial Unicode MS" w:hAnsi="Arial Unicode MS" w:hint="eastAsia"/>
          <w:color w:val="17365D"/>
        </w:rPr>
        <w:t>二</w:t>
      </w:r>
      <w:r>
        <w:rPr>
          <w:rFonts w:ascii="Arial Unicode MS" w:hAnsi="Arial Unicode MS" w:hint="eastAsia"/>
          <w:color w:val="17365D"/>
        </w:rPr>
        <w:t>、</w:t>
      </w:r>
      <w:r w:rsidR="003F539E" w:rsidRPr="003F539E">
        <w:rPr>
          <w:rFonts w:ascii="Arial Unicode MS" w:hAnsi="Arial Unicode MS" w:hint="eastAsia"/>
          <w:color w:val="17365D"/>
        </w:rPr>
        <w:t>不服地方法院及其分院第一審判決而上訴之民事、刑事訴訟案件。但法律另有規定者，從其規定</w:t>
      </w:r>
      <w:r>
        <w:rPr>
          <w:rFonts w:ascii="Arial Unicode MS" w:hAnsi="Arial Unicode MS" w:hint="eastAsia"/>
          <w:color w:val="17365D"/>
        </w:rPr>
        <w:t>。</w:t>
      </w:r>
    </w:p>
    <w:p w14:paraId="6066EA21" w14:textId="6F1727F0" w:rsidR="005C0BA4" w:rsidRDefault="005C0BA4" w:rsidP="003F539E">
      <w:pPr>
        <w:ind w:left="142"/>
        <w:jc w:val="both"/>
        <w:rPr>
          <w:rFonts w:ascii="Arial Unicode MS" w:hAnsi="Arial Unicode MS"/>
          <w:color w:val="17365D"/>
        </w:rPr>
      </w:pPr>
      <w:r>
        <w:rPr>
          <w:rFonts w:ascii="Arial Unicode MS" w:hAnsi="Arial Unicode MS" w:hint="eastAsia"/>
          <w:color w:val="17365D"/>
        </w:rPr>
        <w:t xml:space="preserve">　　</w:t>
      </w:r>
      <w:r w:rsidRPr="003F539E">
        <w:rPr>
          <w:rFonts w:ascii="Arial Unicode MS" w:hAnsi="Arial Unicode MS" w:hint="eastAsia"/>
          <w:color w:val="17365D"/>
        </w:rPr>
        <w:t>三</w:t>
      </w:r>
      <w:r>
        <w:rPr>
          <w:rFonts w:ascii="Arial Unicode MS" w:hAnsi="Arial Unicode MS" w:hint="eastAsia"/>
          <w:color w:val="17365D"/>
        </w:rPr>
        <w:t>、</w:t>
      </w:r>
      <w:r w:rsidR="003F539E" w:rsidRPr="003F539E">
        <w:rPr>
          <w:rFonts w:ascii="Arial Unicode MS" w:hAnsi="Arial Unicode MS" w:hint="eastAsia"/>
          <w:color w:val="17365D"/>
        </w:rPr>
        <w:t>不服地方法院及其分院裁定而抗告之案件。但法律另有規定者，從其規定</w:t>
      </w:r>
      <w:r>
        <w:rPr>
          <w:rFonts w:ascii="Arial Unicode MS" w:hAnsi="Arial Unicode MS" w:hint="eastAsia"/>
          <w:color w:val="17365D"/>
        </w:rPr>
        <w:t>。</w:t>
      </w:r>
    </w:p>
    <w:p w14:paraId="3AC710BB" w14:textId="1FAB573F" w:rsidR="003F539E" w:rsidRPr="003F539E" w:rsidRDefault="005C0BA4" w:rsidP="003F539E">
      <w:pPr>
        <w:ind w:left="142"/>
        <w:jc w:val="both"/>
        <w:rPr>
          <w:rFonts w:ascii="Arial Unicode MS" w:hAnsi="Arial Unicode MS"/>
          <w:color w:val="17365D"/>
        </w:rPr>
      </w:pPr>
      <w:r>
        <w:rPr>
          <w:rFonts w:ascii="Arial Unicode MS" w:hAnsi="Arial Unicode MS" w:hint="eastAsia"/>
          <w:color w:val="17365D"/>
        </w:rPr>
        <w:t xml:space="preserve">　　</w:t>
      </w:r>
      <w:r w:rsidRPr="003F539E">
        <w:rPr>
          <w:rFonts w:ascii="Arial Unicode MS" w:hAnsi="Arial Unicode MS" w:hint="eastAsia"/>
          <w:color w:val="17365D"/>
        </w:rPr>
        <w:t>四</w:t>
      </w:r>
      <w:r>
        <w:rPr>
          <w:rFonts w:ascii="Arial Unicode MS" w:hAnsi="Arial Unicode MS" w:hint="eastAsia"/>
          <w:color w:val="17365D"/>
        </w:rPr>
        <w:t>、</w:t>
      </w:r>
      <w:r w:rsidR="003F539E" w:rsidRPr="003F539E">
        <w:rPr>
          <w:rFonts w:ascii="Arial Unicode MS" w:hAnsi="Arial Unicode MS" w:hint="eastAsia"/>
          <w:color w:val="17365D"/>
        </w:rPr>
        <w:t>其他法律規定之訴訟案件。</w:t>
      </w:r>
    </w:p>
    <w:p w14:paraId="08179DFA" w14:textId="5C652C3E" w:rsidR="005C0BA4" w:rsidRDefault="005C0BA4" w:rsidP="00955566">
      <w:pPr>
        <w:pStyle w:val="3"/>
        <w:ind w:left="118"/>
      </w:pPr>
      <w:r>
        <w:rPr>
          <w:rFonts w:hint="eastAsia"/>
        </w:rPr>
        <w:t>--</w:t>
      </w:r>
      <w:r w:rsidRPr="003B4F7B">
        <w:rPr>
          <w:rFonts w:hint="eastAsia"/>
        </w:rPr>
        <w:t>100</w:t>
      </w:r>
      <w:r w:rsidRPr="003B4F7B">
        <w:rPr>
          <w:rFonts w:hint="eastAsia"/>
        </w:rPr>
        <w:t>年</w:t>
      </w:r>
      <w:r>
        <w:rPr>
          <w:rFonts w:hint="eastAsia"/>
        </w:rPr>
        <w:t>11</w:t>
      </w:r>
      <w:r w:rsidRPr="003B4F7B">
        <w:rPr>
          <w:rFonts w:hint="eastAsia"/>
        </w:rPr>
        <w:t>月</w:t>
      </w:r>
      <w:r>
        <w:rPr>
          <w:rFonts w:hint="eastAsia"/>
        </w:rPr>
        <w:t>23</w:t>
      </w:r>
      <w:r>
        <w:rPr>
          <w:rFonts w:hint="eastAsia"/>
        </w:rPr>
        <w:t>日修正前條文</w:t>
      </w:r>
      <w:r>
        <w:rPr>
          <w:rFonts w:hint="eastAsia"/>
        </w:rPr>
        <w:t>--</w:t>
      </w:r>
      <w:hyperlink r:id="rId68" w:history="1">
        <w:r w:rsidRPr="005C530E">
          <w:rPr>
            <w:szCs w:val="20"/>
            <w:u w:val="single"/>
          </w:rPr>
          <w:t>比對程式</w:t>
        </w:r>
      </w:hyperlink>
    </w:p>
    <w:p w14:paraId="13C9782E" w14:textId="5DC54A8B" w:rsidR="00D33AEA" w:rsidRPr="003F539E" w:rsidRDefault="005C0BA4" w:rsidP="00955566">
      <w:pPr>
        <w:ind w:leftChars="59" w:left="118"/>
        <w:jc w:val="both"/>
        <w:rPr>
          <w:rFonts w:ascii="Arial Unicode MS" w:hAnsi="Arial Unicode MS"/>
          <w:color w:val="5F5F5F"/>
        </w:rPr>
      </w:pPr>
      <w:r w:rsidRPr="007D50D2">
        <w:rPr>
          <w:rFonts w:ascii="Calibri" w:hAnsi="Calibri" w:hint="eastAsia"/>
          <w:color w:val="404040"/>
          <w:sz w:val="18"/>
        </w:rPr>
        <w:t>﹝</w:t>
      </w:r>
      <w:r w:rsidRPr="007D50D2">
        <w:rPr>
          <w:rFonts w:ascii="Calibri" w:hAnsi="Calibri" w:hint="eastAsia"/>
          <w:color w:val="404040"/>
          <w:sz w:val="18"/>
        </w:rPr>
        <w:t>1</w:t>
      </w:r>
      <w:r w:rsidRPr="007D50D2">
        <w:rPr>
          <w:rFonts w:ascii="Calibri" w:hAnsi="Calibri" w:hint="eastAsia"/>
          <w:color w:val="404040"/>
          <w:sz w:val="18"/>
        </w:rPr>
        <w:t>﹞</w:t>
      </w:r>
      <w:r w:rsidR="00D33AEA" w:rsidRPr="003F539E">
        <w:rPr>
          <w:rFonts w:ascii="Arial Unicode MS" w:hAnsi="Arial Unicode MS"/>
          <w:color w:val="5F5F5F"/>
        </w:rPr>
        <w:t>高等法院管轄事件如左：</w:t>
      </w:r>
    </w:p>
    <w:p w14:paraId="4EBFC12F" w14:textId="77777777" w:rsidR="005C0BA4" w:rsidRDefault="008B41CF" w:rsidP="00955566">
      <w:pPr>
        <w:ind w:leftChars="59" w:left="118"/>
        <w:jc w:val="both"/>
        <w:rPr>
          <w:rFonts w:ascii="Arial Unicode MS" w:hAnsi="Arial Unicode MS"/>
          <w:color w:val="5F5F5F"/>
        </w:rPr>
      </w:pPr>
      <w:r w:rsidRPr="003F539E">
        <w:rPr>
          <w:rFonts w:ascii="Arial Unicode MS" w:hAnsi="Arial Unicode MS"/>
          <w:color w:val="5F5F5F"/>
        </w:rPr>
        <w:t xml:space="preserve">　　</w:t>
      </w:r>
      <w:r w:rsidR="00D33AEA" w:rsidRPr="003F539E">
        <w:rPr>
          <w:rFonts w:ascii="Arial Unicode MS" w:hAnsi="Arial Unicode MS"/>
          <w:color w:val="5F5F5F"/>
        </w:rPr>
        <w:t>一、關於內亂、外患及妨害國交之刑事第一審訴訟案件</w:t>
      </w:r>
      <w:r w:rsidR="005C0BA4">
        <w:rPr>
          <w:rFonts w:ascii="Arial Unicode MS" w:hAnsi="Arial Unicode MS"/>
          <w:color w:val="5F5F5F"/>
        </w:rPr>
        <w:t>。</w:t>
      </w:r>
    </w:p>
    <w:p w14:paraId="35CBC2C7" w14:textId="5D501A40" w:rsidR="005C0BA4" w:rsidRDefault="005C0BA4" w:rsidP="00955566">
      <w:pPr>
        <w:ind w:leftChars="59" w:left="118"/>
        <w:jc w:val="both"/>
        <w:rPr>
          <w:rFonts w:ascii="Arial Unicode MS" w:hAnsi="Arial Unicode MS"/>
          <w:color w:val="5F5F5F"/>
        </w:rPr>
      </w:pPr>
      <w:r>
        <w:rPr>
          <w:rFonts w:ascii="Arial Unicode MS" w:hAnsi="Arial Unicode MS"/>
          <w:color w:val="5F5F5F"/>
        </w:rPr>
        <w:t xml:space="preserve">　　</w:t>
      </w:r>
      <w:r w:rsidRPr="003F539E">
        <w:rPr>
          <w:rFonts w:ascii="Arial Unicode MS" w:hAnsi="Arial Unicode MS"/>
          <w:color w:val="5F5F5F"/>
        </w:rPr>
        <w:t>二</w:t>
      </w:r>
      <w:r>
        <w:rPr>
          <w:rFonts w:ascii="Arial Unicode MS" w:hAnsi="Arial Unicode MS"/>
          <w:color w:val="5F5F5F"/>
        </w:rPr>
        <w:t>、</w:t>
      </w:r>
      <w:r w:rsidR="00D33AEA" w:rsidRPr="003F539E">
        <w:rPr>
          <w:rFonts w:ascii="Arial Unicode MS" w:hAnsi="Arial Unicode MS"/>
          <w:color w:val="5F5F5F"/>
        </w:rPr>
        <w:t>不服地方法院及其分院第一審判決而上訴之民事、刑事訴訟案件。但法律另有規定者，從其規定</w:t>
      </w:r>
      <w:r>
        <w:rPr>
          <w:rFonts w:ascii="Arial Unicode MS" w:hAnsi="Arial Unicode MS"/>
          <w:color w:val="5F5F5F"/>
        </w:rPr>
        <w:t>。</w:t>
      </w:r>
    </w:p>
    <w:p w14:paraId="4E047260" w14:textId="32F1A573" w:rsidR="005C0BA4" w:rsidRDefault="005C0BA4" w:rsidP="00955566">
      <w:pPr>
        <w:ind w:leftChars="59" w:left="118"/>
        <w:jc w:val="both"/>
        <w:rPr>
          <w:rFonts w:ascii="Arial Unicode MS" w:hAnsi="Arial Unicode MS"/>
          <w:color w:val="5F5F5F"/>
        </w:rPr>
      </w:pPr>
      <w:r>
        <w:rPr>
          <w:rFonts w:ascii="Arial Unicode MS" w:hAnsi="Arial Unicode MS"/>
          <w:color w:val="5F5F5F"/>
        </w:rPr>
        <w:t xml:space="preserve">　　</w:t>
      </w:r>
      <w:r w:rsidRPr="003F539E">
        <w:rPr>
          <w:rFonts w:ascii="Arial Unicode MS" w:hAnsi="Arial Unicode MS"/>
          <w:color w:val="5F5F5F"/>
        </w:rPr>
        <w:t>三</w:t>
      </w:r>
      <w:r>
        <w:rPr>
          <w:rFonts w:ascii="Arial Unicode MS" w:hAnsi="Arial Unicode MS"/>
          <w:color w:val="5F5F5F"/>
        </w:rPr>
        <w:t>、</w:t>
      </w:r>
      <w:r w:rsidR="00D33AEA" w:rsidRPr="003F539E">
        <w:rPr>
          <w:rFonts w:ascii="Arial Unicode MS" w:hAnsi="Arial Unicode MS"/>
          <w:color w:val="5F5F5F"/>
        </w:rPr>
        <w:t>不服地方法院及其分院裁定而抗告之案件</w:t>
      </w:r>
      <w:r>
        <w:rPr>
          <w:rFonts w:ascii="Arial Unicode MS" w:hAnsi="Arial Unicode MS"/>
          <w:color w:val="5F5F5F"/>
        </w:rPr>
        <w:t>。</w:t>
      </w:r>
    </w:p>
    <w:p w14:paraId="63C21A5F" w14:textId="09B7E58C" w:rsidR="00D33AEA" w:rsidRPr="003F539E" w:rsidRDefault="005C0BA4" w:rsidP="00955566">
      <w:pPr>
        <w:ind w:leftChars="59" w:left="118"/>
        <w:jc w:val="both"/>
        <w:rPr>
          <w:rFonts w:ascii="Arial Unicode MS" w:hAnsi="Arial Unicode MS"/>
          <w:color w:val="5F5F5F"/>
        </w:rPr>
      </w:pPr>
      <w:r>
        <w:rPr>
          <w:rFonts w:ascii="Arial Unicode MS" w:hAnsi="Arial Unicode MS"/>
          <w:color w:val="5F5F5F"/>
        </w:rPr>
        <w:t xml:space="preserve">　　</w:t>
      </w:r>
      <w:r w:rsidRPr="003F539E">
        <w:rPr>
          <w:rFonts w:ascii="Arial Unicode MS" w:hAnsi="Arial Unicode MS"/>
          <w:color w:val="5F5F5F"/>
        </w:rPr>
        <w:t>四</w:t>
      </w:r>
      <w:r>
        <w:rPr>
          <w:rFonts w:ascii="Arial Unicode MS" w:hAnsi="Arial Unicode MS"/>
          <w:color w:val="5F5F5F"/>
        </w:rPr>
        <w:t>、</w:t>
      </w:r>
      <w:r w:rsidR="00D33AEA" w:rsidRPr="003F539E">
        <w:rPr>
          <w:rFonts w:ascii="Arial Unicode MS" w:hAnsi="Arial Unicode MS"/>
          <w:color w:val="5F5F5F"/>
        </w:rPr>
        <w:t>其他法律規定之訴訟案件。</w:t>
      </w:r>
      <w:r w:rsidR="005D43AA" w:rsidRPr="005D43AA">
        <w:rPr>
          <w:rFonts w:ascii="Arial Unicode MS" w:hAnsi="Arial Unicode MS" w:hint="eastAsia"/>
          <w:color w:val="FFFFFF"/>
        </w:rPr>
        <w:t>∴</w:t>
      </w:r>
    </w:p>
    <w:p w14:paraId="7AF51CED" w14:textId="77777777" w:rsidR="005C0BA4" w:rsidRDefault="00D33AEA" w:rsidP="00955566">
      <w:pPr>
        <w:pStyle w:val="2"/>
        <w:rPr>
          <w:color w:val="FFFFFF"/>
        </w:rPr>
      </w:pPr>
      <w:bookmarkStart w:id="44" w:name="a33"/>
      <w:bookmarkEnd w:id="44"/>
      <w:r w:rsidRPr="00D10FAC">
        <w:t>第</w:t>
      </w:r>
      <w:r w:rsidR="00955566">
        <w:t>33</w:t>
      </w:r>
      <w:r w:rsidRPr="00D10FAC">
        <w:t>條（高等法院之類別及員額）</w:t>
      </w:r>
      <w:r w:rsidR="005C0BA4">
        <w:rPr>
          <w:rFonts w:hint="eastAsia"/>
          <w:color w:val="FFFFFF"/>
        </w:rPr>
        <w:t>∵</w:t>
      </w:r>
    </w:p>
    <w:p w14:paraId="6F334692" w14:textId="2797BEE0" w:rsidR="005C0BA4" w:rsidRDefault="005C0BA4" w:rsidP="00955566">
      <w:pPr>
        <w:ind w:leftChars="59" w:left="118"/>
        <w:jc w:val="both"/>
        <w:rPr>
          <w:rFonts w:ascii="Arial Unicode MS" w:hAnsi="Arial Unicode MS"/>
          <w:color w:val="17365D"/>
        </w:rPr>
      </w:pPr>
      <w:r w:rsidRPr="007D50D2">
        <w:rPr>
          <w:rFonts w:ascii="Calibri" w:hAnsi="Calibri" w:hint="eastAsia"/>
          <w:color w:val="404040"/>
          <w:sz w:val="18"/>
        </w:rPr>
        <w:t>﹝</w:t>
      </w:r>
      <w:r w:rsidRPr="007D50D2">
        <w:rPr>
          <w:rFonts w:ascii="Calibri" w:hAnsi="Calibri" w:hint="eastAsia"/>
          <w:color w:val="404040"/>
          <w:sz w:val="18"/>
        </w:rPr>
        <w:t>1</w:t>
      </w:r>
      <w:r w:rsidRPr="007D50D2">
        <w:rPr>
          <w:rFonts w:ascii="Calibri" w:hAnsi="Calibri" w:hint="eastAsia"/>
          <w:color w:val="404040"/>
          <w:sz w:val="18"/>
        </w:rPr>
        <w:t>﹞</w:t>
      </w:r>
      <w:r w:rsidR="00D33AEA" w:rsidRPr="000F1113">
        <w:rPr>
          <w:rFonts w:ascii="Arial Unicode MS" w:hAnsi="Arial Unicode MS"/>
          <w:color w:val="17365D"/>
        </w:rPr>
        <w:t>高等法院或其分院之類別及員額，依</w:t>
      </w:r>
      <w:hyperlink r:id="rId69" w:history="1">
        <w:r w:rsidR="00D33AEA" w:rsidRPr="000F1113">
          <w:rPr>
            <w:rStyle w:val="a3"/>
          </w:rPr>
          <w:t>附表</w:t>
        </w:r>
      </w:hyperlink>
      <w:r w:rsidR="00D33AEA" w:rsidRPr="000F1113">
        <w:rPr>
          <w:rFonts w:ascii="Arial Unicode MS" w:hAnsi="Arial Unicode MS"/>
          <w:color w:val="17365D"/>
        </w:rPr>
        <w:t>之規定</w:t>
      </w:r>
      <w:r>
        <w:rPr>
          <w:rFonts w:ascii="Arial Unicode MS" w:hAnsi="Arial Unicode MS"/>
          <w:color w:val="17365D"/>
        </w:rPr>
        <w:t>。</w:t>
      </w:r>
    </w:p>
    <w:p w14:paraId="0DAEEE18" w14:textId="54189FC0" w:rsidR="008B41CF" w:rsidRPr="000F1113" w:rsidRDefault="005C0BA4" w:rsidP="00955566">
      <w:pPr>
        <w:ind w:leftChars="59" w:left="118"/>
        <w:jc w:val="both"/>
        <w:rPr>
          <w:rFonts w:ascii="Arial Unicode MS" w:hAnsi="Arial Unicode MS"/>
          <w:color w:val="666699"/>
        </w:rPr>
      </w:pPr>
      <w:r w:rsidRPr="007D50D2">
        <w:rPr>
          <w:rFonts w:ascii="Calibri" w:hAnsi="Calibri"/>
          <w:color w:val="404040"/>
          <w:sz w:val="18"/>
        </w:rPr>
        <w:t>﹝</w:t>
      </w:r>
      <w:r w:rsidRPr="007D50D2">
        <w:rPr>
          <w:rFonts w:ascii="Calibri" w:hAnsi="Calibri"/>
          <w:color w:val="404040"/>
          <w:sz w:val="18"/>
        </w:rPr>
        <w:t>2</w:t>
      </w:r>
      <w:r w:rsidRPr="007D50D2">
        <w:rPr>
          <w:rFonts w:ascii="Calibri" w:hAnsi="Calibri"/>
          <w:color w:val="404040"/>
          <w:sz w:val="18"/>
        </w:rPr>
        <w:t>﹞</w:t>
      </w:r>
      <w:r w:rsidR="00D33AEA" w:rsidRPr="000F1113">
        <w:rPr>
          <w:rFonts w:ascii="Arial Unicode MS" w:hAnsi="Arial Unicode MS"/>
          <w:color w:val="666699"/>
        </w:rPr>
        <w:t>高等法院或其分院應適用之類別及其變更，由司法院定之。</w:t>
      </w:r>
    </w:p>
    <w:p w14:paraId="3102DDD2" w14:textId="09727628" w:rsidR="005C0BA4" w:rsidRDefault="005C0BA4" w:rsidP="00955566">
      <w:pPr>
        <w:pStyle w:val="3"/>
        <w:ind w:left="118"/>
      </w:pPr>
      <w:r>
        <w:rPr>
          <w:rFonts w:hint="eastAsia"/>
        </w:rPr>
        <w:t>--</w:t>
      </w:r>
      <w:r w:rsidRPr="00D10FAC">
        <w:rPr>
          <w:rFonts w:hint="eastAsia"/>
        </w:rPr>
        <w:t>94</w:t>
      </w:r>
      <w:r w:rsidRPr="00D10FAC">
        <w:rPr>
          <w:rFonts w:hint="eastAsia"/>
        </w:rPr>
        <w:t>年</w:t>
      </w:r>
      <w:r w:rsidRPr="00D10FAC">
        <w:rPr>
          <w:rFonts w:hint="eastAsia"/>
        </w:rPr>
        <w:t>6</w:t>
      </w:r>
      <w:r w:rsidRPr="00D10FAC">
        <w:rPr>
          <w:rFonts w:hint="eastAsia"/>
        </w:rPr>
        <w:t>月</w:t>
      </w:r>
      <w:r w:rsidRPr="00D10FAC">
        <w:rPr>
          <w:rFonts w:hint="eastAsia"/>
        </w:rPr>
        <w:t>15</w:t>
      </w:r>
      <w:r>
        <w:rPr>
          <w:rFonts w:hint="eastAsia"/>
        </w:rPr>
        <w:t>日修正前條文</w:t>
      </w:r>
      <w:r>
        <w:rPr>
          <w:rFonts w:hint="eastAsia"/>
        </w:rPr>
        <w:t>--</w:t>
      </w:r>
      <w:hyperlink r:id="rId70" w:history="1">
        <w:r w:rsidRPr="005C530E">
          <w:rPr>
            <w:szCs w:val="20"/>
            <w:u w:val="single"/>
          </w:rPr>
          <w:t>比對程式</w:t>
        </w:r>
      </w:hyperlink>
    </w:p>
    <w:p w14:paraId="3235EA74" w14:textId="7E90D5A2" w:rsidR="005C0BA4" w:rsidRDefault="005C0BA4" w:rsidP="00955566">
      <w:pPr>
        <w:ind w:leftChars="59" w:left="118"/>
        <w:jc w:val="both"/>
        <w:rPr>
          <w:rFonts w:ascii="Arial Unicode MS" w:hAnsi="Arial Unicode MS"/>
          <w:color w:val="5F5F5F"/>
        </w:rPr>
      </w:pPr>
      <w:r w:rsidRPr="007D50D2">
        <w:rPr>
          <w:rFonts w:ascii="Calibri" w:hAnsi="Calibri" w:hint="eastAsia"/>
          <w:color w:val="404040"/>
          <w:sz w:val="18"/>
        </w:rPr>
        <w:t>﹝</w:t>
      </w:r>
      <w:r w:rsidRPr="007D50D2">
        <w:rPr>
          <w:rFonts w:ascii="Calibri" w:hAnsi="Calibri" w:hint="eastAsia"/>
          <w:color w:val="404040"/>
          <w:sz w:val="18"/>
        </w:rPr>
        <w:t>1</w:t>
      </w:r>
      <w:r w:rsidRPr="007D50D2">
        <w:rPr>
          <w:rFonts w:ascii="Calibri" w:hAnsi="Calibri" w:hint="eastAsia"/>
          <w:color w:val="404040"/>
          <w:sz w:val="18"/>
        </w:rPr>
        <w:t>﹞</w:t>
      </w:r>
      <w:r w:rsidR="00D33AEA" w:rsidRPr="007A18CD">
        <w:rPr>
          <w:rFonts w:ascii="Arial Unicode MS" w:hAnsi="Arial Unicode MS"/>
          <w:color w:val="5F5F5F"/>
        </w:rPr>
        <w:t>高等法院或其分院之類別及員額，依附表之規定</w:t>
      </w:r>
      <w:r>
        <w:rPr>
          <w:rFonts w:ascii="Arial Unicode MS" w:hAnsi="Arial Unicode MS"/>
          <w:color w:val="5F5F5F"/>
        </w:rPr>
        <w:t>。</w:t>
      </w:r>
    </w:p>
    <w:p w14:paraId="24F5A9F8" w14:textId="37F69497" w:rsidR="00D33AEA" w:rsidRPr="00CE7170" w:rsidRDefault="005C0BA4" w:rsidP="00955566">
      <w:pPr>
        <w:ind w:leftChars="59" w:left="118"/>
        <w:jc w:val="both"/>
        <w:rPr>
          <w:rFonts w:ascii="Arial Unicode MS" w:hAnsi="Arial Unicode MS"/>
          <w:color w:val="666699"/>
        </w:rPr>
      </w:pPr>
      <w:r w:rsidRPr="007D50D2">
        <w:rPr>
          <w:rFonts w:ascii="Calibri" w:hAnsi="Calibri"/>
          <w:color w:val="404040"/>
          <w:sz w:val="18"/>
        </w:rPr>
        <w:t>﹝</w:t>
      </w:r>
      <w:r w:rsidRPr="007D50D2">
        <w:rPr>
          <w:rFonts w:ascii="Calibri" w:hAnsi="Calibri"/>
          <w:color w:val="404040"/>
          <w:sz w:val="18"/>
        </w:rPr>
        <w:t>2</w:t>
      </w:r>
      <w:r w:rsidRPr="007D50D2">
        <w:rPr>
          <w:rFonts w:ascii="Calibri" w:hAnsi="Calibri"/>
          <w:color w:val="404040"/>
          <w:sz w:val="18"/>
        </w:rPr>
        <w:t>﹞</w:t>
      </w:r>
      <w:r w:rsidR="00D33AEA" w:rsidRPr="000D69C5">
        <w:rPr>
          <w:rFonts w:ascii="Arial Unicode MS" w:hAnsi="Arial Unicode MS"/>
          <w:color w:val="5F5F5F"/>
        </w:rPr>
        <w:t>高等法院或其分院應適用之類別及其變更，由司法院定之。</w:t>
      </w:r>
      <w:r w:rsidR="005D43AA" w:rsidRPr="005D43AA">
        <w:rPr>
          <w:rFonts w:ascii="Arial Unicode MS" w:hAnsi="Arial Unicode MS" w:hint="eastAsia"/>
          <w:color w:val="FFFFFF"/>
        </w:rPr>
        <w:t>∴</w:t>
      </w:r>
    </w:p>
    <w:p w14:paraId="2E4E4291" w14:textId="77777777" w:rsidR="005C0BA4" w:rsidRDefault="00D33AEA" w:rsidP="00955566">
      <w:pPr>
        <w:pStyle w:val="2"/>
        <w:rPr>
          <w:color w:val="FFFFFF"/>
        </w:rPr>
      </w:pPr>
      <w:bookmarkStart w:id="45" w:name="a34"/>
      <w:bookmarkEnd w:id="45"/>
      <w:r w:rsidRPr="00D10FAC">
        <w:t>第</w:t>
      </w:r>
      <w:r w:rsidR="00955566">
        <w:t>34</w:t>
      </w:r>
      <w:r w:rsidRPr="00D10FAC">
        <w:t>條（高等法院法官職等及法官助理之設置）</w:t>
      </w:r>
      <w:r w:rsidR="005C0BA4">
        <w:rPr>
          <w:rFonts w:hint="eastAsia"/>
          <w:color w:val="FFFFFF"/>
        </w:rPr>
        <w:t>∵</w:t>
      </w:r>
    </w:p>
    <w:p w14:paraId="1D476EDF" w14:textId="77777777" w:rsidR="003C6AAE" w:rsidRDefault="003C6AAE" w:rsidP="003C6AAE">
      <w:pPr>
        <w:ind w:left="142"/>
        <w:rPr>
          <w:rFonts w:ascii="Arial Unicode MS" w:hAnsi="Arial Unicode MS"/>
          <w:color w:val="17365D"/>
        </w:rPr>
      </w:pPr>
      <w:r w:rsidRPr="003C6AAE">
        <w:rPr>
          <w:rFonts w:ascii="Calibri" w:hAnsi="Calibri" w:hint="eastAsia"/>
          <w:color w:val="404040"/>
          <w:sz w:val="18"/>
        </w:rPr>
        <w:t>﹝</w:t>
      </w:r>
      <w:r w:rsidRPr="003C6AAE">
        <w:rPr>
          <w:rFonts w:ascii="Calibri" w:hAnsi="Calibri" w:hint="eastAsia"/>
          <w:color w:val="404040"/>
          <w:sz w:val="18"/>
        </w:rPr>
        <w:t>1</w:t>
      </w:r>
      <w:r w:rsidRPr="003C6AAE">
        <w:rPr>
          <w:rFonts w:ascii="Calibri" w:hAnsi="Calibri" w:hint="eastAsia"/>
          <w:color w:val="404040"/>
          <w:sz w:val="18"/>
        </w:rPr>
        <w:t>﹞</w:t>
      </w:r>
      <w:r w:rsidRPr="00B272A9">
        <w:rPr>
          <w:rFonts w:ascii="Arial Unicode MS" w:hAnsi="Arial Unicode MS" w:hint="eastAsia"/>
          <w:color w:val="17365D"/>
        </w:rPr>
        <w:t>高等法院置法官、試署法官</w:t>
      </w:r>
      <w:r>
        <w:rPr>
          <w:rFonts w:ascii="Arial Unicode MS" w:hAnsi="Arial Unicode MS" w:hint="eastAsia"/>
          <w:color w:val="17365D"/>
        </w:rPr>
        <w:t>。</w:t>
      </w:r>
    </w:p>
    <w:p w14:paraId="587519CE" w14:textId="77777777" w:rsidR="003C6AAE" w:rsidRDefault="003C6AAE" w:rsidP="003C6AAE">
      <w:pPr>
        <w:ind w:left="142"/>
        <w:rPr>
          <w:rFonts w:ascii="Arial Unicode MS" w:hAnsi="Arial Unicode MS"/>
          <w:color w:val="17365D"/>
        </w:rPr>
      </w:pPr>
      <w:r w:rsidRPr="003C6AAE">
        <w:rPr>
          <w:rFonts w:ascii="Calibri" w:hAnsi="Calibri" w:hint="eastAsia"/>
          <w:color w:val="404040"/>
          <w:sz w:val="18"/>
        </w:rPr>
        <w:t>﹝</w:t>
      </w:r>
      <w:r w:rsidRPr="003C6AAE">
        <w:rPr>
          <w:rFonts w:ascii="Calibri" w:hAnsi="Calibri" w:hint="eastAsia"/>
          <w:color w:val="404040"/>
          <w:sz w:val="18"/>
        </w:rPr>
        <w:t>2</w:t>
      </w:r>
      <w:r w:rsidRPr="003C6AAE">
        <w:rPr>
          <w:rFonts w:ascii="Calibri" w:hAnsi="Calibri" w:hint="eastAsia"/>
          <w:color w:val="404040"/>
          <w:sz w:val="18"/>
        </w:rPr>
        <w:t>﹞</w:t>
      </w:r>
      <w:r w:rsidRPr="00B272A9">
        <w:rPr>
          <w:rFonts w:ascii="Arial Unicode MS" w:hAnsi="Arial Unicode MS" w:hint="eastAsia"/>
          <w:color w:val="17365D"/>
        </w:rPr>
        <w:t>司法院因應高等法院業務需要，得調地方法院或其分院之候補法官至高等法院辦事，承法官之命，辦理訴訟案件程序及實體之審查、法律問題之分析、資料之蒐集、裁判書之草擬等事務</w:t>
      </w:r>
      <w:r>
        <w:rPr>
          <w:rFonts w:ascii="Arial Unicode MS" w:hAnsi="Arial Unicode MS" w:hint="eastAsia"/>
          <w:color w:val="17365D"/>
        </w:rPr>
        <w:t>。</w:t>
      </w:r>
    </w:p>
    <w:p w14:paraId="1F6BE7E7" w14:textId="77777777" w:rsidR="003C6AAE" w:rsidRDefault="003C6AAE" w:rsidP="003C6AAE">
      <w:pPr>
        <w:ind w:left="142"/>
        <w:rPr>
          <w:rFonts w:ascii="Arial Unicode MS" w:hAnsi="Arial Unicode MS"/>
          <w:color w:val="17365D"/>
        </w:rPr>
      </w:pPr>
      <w:r w:rsidRPr="003C6AAE">
        <w:rPr>
          <w:rFonts w:ascii="Calibri" w:hAnsi="Calibri" w:hint="eastAsia"/>
          <w:color w:val="404040"/>
          <w:sz w:val="18"/>
        </w:rPr>
        <w:t>﹝</w:t>
      </w:r>
      <w:r w:rsidRPr="003C6AAE">
        <w:rPr>
          <w:rFonts w:ascii="Calibri" w:hAnsi="Calibri" w:hint="eastAsia"/>
          <w:color w:val="404040"/>
          <w:sz w:val="18"/>
        </w:rPr>
        <w:t>3</w:t>
      </w:r>
      <w:r w:rsidRPr="003C6AAE">
        <w:rPr>
          <w:rFonts w:ascii="Calibri" w:hAnsi="Calibri" w:hint="eastAsia"/>
          <w:color w:val="404040"/>
          <w:sz w:val="18"/>
        </w:rPr>
        <w:t>﹞</w:t>
      </w:r>
      <w:r w:rsidRPr="00B272A9">
        <w:rPr>
          <w:rFonts w:ascii="Arial Unicode MS" w:hAnsi="Arial Unicode MS" w:hint="eastAsia"/>
          <w:color w:val="17365D"/>
        </w:rPr>
        <w:t>高等法院於必要時得置法官助理，依相關法令聘用或約用各種專業人員充任之；承法官之命，辦理案件程序之審查、法律問題之分析、資料之蒐集等事務</w:t>
      </w:r>
      <w:r>
        <w:rPr>
          <w:rFonts w:ascii="Arial Unicode MS" w:hAnsi="Arial Unicode MS" w:hint="eastAsia"/>
          <w:color w:val="17365D"/>
        </w:rPr>
        <w:t>。</w:t>
      </w:r>
    </w:p>
    <w:p w14:paraId="09AC4A42" w14:textId="77777777" w:rsidR="003C6AAE" w:rsidRDefault="003C6AAE" w:rsidP="003C6AAE">
      <w:pPr>
        <w:ind w:left="142"/>
        <w:rPr>
          <w:rFonts w:ascii="Arial Unicode MS" w:hAnsi="Arial Unicode MS"/>
          <w:color w:val="17365D"/>
        </w:rPr>
      </w:pPr>
      <w:r w:rsidRPr="003C6AAE">
        <w:rPr>
          <w:rFonts w:ascii="Calibri" w:hAnsi="Calibri" w:hint="eastAsia"/>
          <w:color w:val="404040"/>
          <w:sz w:val="18"/>
        </w:rPr>
        <w:t>﹝</w:t>
      </w:r>
      <w:r w:rsidRPr="003C6AAE">
        <w:rPr>
          <w:rFonts w:ascii="Calibri" w:hAnsi="Calibri" w:hint="eastAsia"/>
          <w:color w:val="404040"/>
          <w:sz w:val="18"/>
        </w:rPr>
        <w:t>4</w:t>
      </w:r>
      <w:r w:rsidRPr="003C6AAE">
        <w:rPr>
          <w:rFonts w:ascii="Calibri" w:hAnsi="Calibri" w:hint="eastAsia"/>
          <w:color w:val="404040"/>
          <w:sz w:val="18"/>
        </w:rPr>
        <w:t>﹞</w:t>
      </w:r>
      <w:r w:rsidRPr="00B272A9">
        <w:rPr>
          <w:rFonts w:ascii="Arial Unicode MS" w:hAnsi="Arial Unicode MS" w:hint="eastAsia"/>
          <w:color w:val="17365D"/>
        </w:rPr>
        <w:t>候補法官調高等法院辦事期間，計入其候補法官年資</w:t>
      </w:r>
      <w:r>
        <w:rPr>
          <w:rFonts w:ascii="Arial Unicode MS" w:hAnsi="Arial Unicode MS" w:hint="eastAsia"/>
          <w:color w:val="17365D"/>
        </w:rPr>
        <w:t>。</w:t>
      </w:r>
    </w:p>
    <w:p w14:paraId="31A98870" w14:textId="77777777" w:rsidR="003C6AAE" w:rsidRDefault="003C6AAE" w:rsidP="003C6AAE">
      <w:pPr>
        <w:ind w:left="142"/>
        <w:rPr>
          <w:rFonts w:ascii="Arial Unicode MS" w:hAnsi="Arial Unicode MS"/>
          <w:color w:val="17365D"/>
        </w:rPr>
      </w:pPr>
      <w:r w:rsidRPr="003C6AAE">
        <w:rPr>
          <w:rFonts w:ascii="Calibri" w:hAnsi="Calibri" w:hint="eastAsia"/>
          <w:color w:val="404040"/>
          <w:sz w:val="18"/>
        </w:rPr>
        <w:t>﹝</w:t>
      </w:r>
      <w:r w:rsidRPr="003C6AAE">
        <w:rPr>
          <w:rFonts w:ascii="Calibri" w:hAnsi="Calibri" w:hint="eastAsia"/>
          <w:color w:val="404040"/>
          <w:sz w:val="18"/>
        </w:rPr>
        <w:t>5</w:t>
      </w:r>
      <w:r w:rsidRPr="003C6AAE">
        <w:rPr>
          <w:rFonts w:ascii="Calibri" w:hAnsi="Calibri" w:hint="eastAsia"/>
          <w:color w:val="404040"/>
          <w:sz w:val="18"/>
        </w:rPr>
        <w:t>﹞</w:t>
      </w:r>
      <w:r w:rsidRPr="00B272A9">
        <w:rPr>
          <w:rFonts w:ascii="Arial Unicode MS" w:hAnsi="Arial Unicode MS" w:hint="eastAsia"/>
          <w:color w:val="17365D"/>
        </w:rPr>
        <w:t>具律師執業資格者，依第三項規定充任法官助理期間，計入其律師執業年資</w:t>
      </w:r>
      <w:r>
        <w:rPr>
          <w:rFonts w:ascii="Arial Unicode MS" w:hAnsi="Arial Unicode MS" w:hint="eastAsia"/>
          <w:color w:val="17365D"/>
        </w:rPr>
        <w:t>。</w:t>
      </w:r>
    </w:p>
    <w:p w14:paraId="4FE40EF2" w14:textId="26D3E48A" w:rsidR="003C6AAE" w:rsidRPr="00B272A9" w:rsidRDefault="003C6AAE" w:rsidP="003C6AAE">
      <w:pPr>
        <w:ind w:left="142"/>
        <w:rPr>
          <w:rFonts w:ascii="Arial Unicode MS" w:hAnsi="Arial Unicode MS"/>
          <w:color w:val="17365D"/>
        </w:rPr>
      </w:pPr>
      <w:r w:rsidRPr="003C6AAE">
        <w:rPr>
          <w:rFonts w:ascii="Calibri" w:hAnsi="Calibri" w:hint="eastAsia"/>
          <w:color w:val="404040"/>
          <w:sz w:val="18"/>
        </w:rPr>
        <w:t>﹝</w:t>
      </w:r>
      <w:r w:rsidRPr="003C6AAE">
        <w:rPr>
          <w:rFonts w:ascii="Calibri" w:hAnsi="Calibri" w:hint="eastAsia"/>
          <w:color w:val="404040"/>
          <w:sz w:val="18"/>
        </w:rPr>
        <w:t>6</w:t>
      </w:r>
      <w:r w:rsidRPr="003C6AAE">
        <w:rPr>
          <w:rFonts w:ascii="Calibri" w:hAnsi="Calibri" w:hint="eastAsia"/>
          <w:color w:val="404040"/>
          <w:sz w:val="18"/>
        </w:rPr>
        <w:t>﹞</w:t>
      </w:r>
      <w:r w:rsidRPr="00B272A9">
        <w:rPr>
          <w:rFonts w:ascii="Arial Unicode MS" w:hAnsi="Arial Unicode MS" w:hint="eastAsia"/>
          <w:color w:val="17365D"/>
        </w:rPr>
        <w:t>第</w:t>
      </w:r>
      <w:hyperlink w:anchor="a12" w:history="1">
        <w:r w:rsidRPr="003C6AAE">
          <w:rPr>
            <w:rStyle w:val="a3"/>
          </w:rPr>
          <w:t>十二</w:t>
        </w:r>
      </w:hyperlink>
      <w:r w:rsidRPr="00B272A9">
        <w:rPr>
          <w:rFonts w:ascii="Arial Unicode MS" w:hAnsi="Arial Unicode MS" w:hint="eastAsia"/>
          <w:color w:val="17365D"/>
        </w:rPr>
        <w:t>條第四項規定，於高等法院準用之。</w:t>
      </w:r>
      <w:r w:rsidR="00172418" w:rsidRPr="00172418">
        <w:rPr>
          <w:rFonts w:hint="eastAsia"/>
          <w:color w:val="FFFFFF"/>
        </w:rPr>
        <w:t>∩</w:t>
      </w:r>
    </w:p>
    <w:p w14:paraId="1B51DB70" w14:textId="1CCB7070" w:rsidR="003C6AAE" w:rsidRDefault="00825B52" w:rsidP="00825B52">
      <w:pPr>
        <w:pStyle w:val="3"/>
        <w:ind w:left="118"/>
        <w:rPr>
          <w:color w:val="17365D"/>
          <w:sz w:val="18"/>
        </w:rPr>
      </w:pPr>
      <w:r w:rsidRPr="00CD04EE">
        <w:rPr>
          <w:rFonts w:hint="eastAsia"/>
        </w:rPr>
        <w:t>--1</w:t>
      </w:r>
      <w:r w:rsidRPr="00CD04EE">
        <w:t>1</w:t>
      </w:r>
      <w:r>
        <w:t>3</w:t>
      </w:r>
      <w:r w:rsidRPr="00CD04EE">
        <w:rPr>
          <w:rFonts w:hint="eastAsia"/>
        </w:rPr>
        <w:t>年</w:t>
      </w:r>
      <w:r>
        <w:t>11</w:t>
      </w:r>
      <w:r w:rsidRPr="00CD04EE">
        <w:rPr>
          <w:rFonts w:hint="eastAsia"/>
        </w:rPr>
        <w:t>月</w:t>
      </w:r>
      <w:r>
        <w:t>29</w:t>
      </w:r>
      <w:r w:rsidRPr="00CD04EE">
        <w:rPr>
          <w:rFonts w:hint="eastAsia"/>
        </w:rPr>
        <w:t>日修正前條文</w:t>
      </w:r>
      <w:r w:rsidRPr="00CD04EE">
        <w:rPr>
          <w:rFonts w:hint="eastAsia"/>
        </w:rPr>
        <w:t>--</w:t>
      </w:r>
      <w:hyperlink r:id="rId71" w:history="1">
        <w:r w:rsidRPr="00CD04EE">
          <w:rPr>
            <w:rStyle w:val="a3"/>
          </w:rPr>
          <w:t>比對程式</w:t>
        </w:r>
      </w:hyperlink>
    </w:p>
    <w:p w14:paraId="650A3ABB" w14:textId="5B6A6281" w:rsidR="00764BB1" w:rsidRPr="003C6AAE" w:rsidRDefault="00764BB1" w:rsidP="00764BB1">
      <w:pPr>
        <w:ind w:left="142"/>
        <w:rPr>
          <w:color w:val="5F5F5F"/>
        </w:rPr>
      </w:pPr>
      <w:r w:rsidRPr="003C6AAE">
        <w:rPr>
          <w:color w:val="5F5F5F"/>
          <w:sz w:val="18"/>
        </w:rPr>
        <w:t>﹝</w:t>
      </w:r>
      <w:r w:rsidRPr="003C6AAE">
        <w:rPr>
          <w:color w:val="5F5F5F"/>
          <w:sz w:val="18"/>
        </w:rPr>
        <w:t>1</w:t>
      </w:r>
      <w:r w:rsidRPr="003C6AAE">
        <w:rPr>
          <w:color w:val="5F5F5F"/>
          <w:sz w:val="18"/>
        </w:rPr>
        <w:t>﹞</w:t>
      </w:r>
      <w:r w:rsidRPr="003C6AAE">
        <w:rPr>
          <w:color w:val="5F5F5F"/>
        </w:rPr>
        <w:t>高等法院置法官、試署法官。</w:t>
      </w:r>
    </w:p>
    <w:p w14:paraId="547C17D6" w14:textId="77777777" w:rsidR="00764BB1" w:rsidRPr="003C6AAE" w:rsidRDefault="00764BB1" w:rsidP="00764BB1">
      <w:pPr>
        <w:ind w:left="142"/>
        <w:rPr>
          <w:color w:val="5F5F5F"/>
        </w:rPr>
      </w:pPr>
      <w:r w:rsidRPr="003C6AAE">
        <w:rPr>
          <w:color w:val="5F5F5F"/>
          <w:sz w:val="18"/>
        </w:rPr>
        <w:t>﹝</w:t>
      </w:r>
      <w:r w:rsidRPr="003C6AAE">
        <w:rPr>
          <w:color w:val="5F5F5F"/>
          <w:sz w:val="18"/>
        </w:rPr>
        <w:t>2</w:t>
      </w:r>
      <w:r w:rsidRPr="003C6AAE">
        <w:rPr>
          <w:color w:val="5F5F5F"/>
          <w:sz w:val="18"/>
        </w:rPr>
        <w:t>﹞</w:t>
      </w:r>
      <w:r w:rsidRPr="003C6AAE">
        <w:rPr>
          <w:color w:val="5F5F5F"/>
        </w:rPr>
        <w:t>司法院因應高等法院業務需要，得調地方法院或其分院之候補法官至高等法院辦事，承法官之命，辦理訴訟案件程序及實體之審查、法律問題之分析、資料之蒐集、裁判書之草擬等事務。</w:t>
      </w:r>
    </w:p>
    <w:p w14:paraId="37AB48E8" w14:textId="77777777" w:rsidR="00764BB1" w:rsidRPr="003C6AAE" w:rsidRDefault="00764BB1" w:rsidP="00764BB1">
      <w:pPr>
        <w:ind w:left="142"/>
        <w:rPr>
          <w:color w:val="5F5F5F"/>
        </w:rPr>
      </w:pPr>
      <w:r w:rsidRPr="003C6AAE">
        <w:rPr>
          <w:color w:val="5F5F5F"/>
          <w:sz w:val="18"/>
        </w:rPr>
        <w:t>﹝</w:t>
      </w:r>
      <w:r w:rsidRPr="003C6AAE">
        <w:rPr>
          <w:color w:val="5F5F5F"/>
          <w:sz w:val="18"/>
        </w:rPr>
        <w:t>3</w:t>
      </w:r>
      <w:r w:rsidRPr="003C6AAE">
        <w:rPr>
          <w:color w:val="5F5F5F"/>
          <w:sz w:val="18"/>
        </w:rPr>
        <w:t>﹞</w:t>
      </w:r>
      <w:r w:rsidRPr="003C6AAE">
        <w:rPr>
          <w:color w:val="5F5F5F"/>
        </w:rPr>
        <w:t>高等法院於必要時得置法官助理，依相關法令聘用各種專業人員充任之；承法官之命，辦理案件程序之審查、法律問題之分析、資料之蒐集等事務。</w:t>
      </w:r>
    </w:p>
    <w:p w14:paraId="4118AFCB" w14:textId="77777777" w:rsidR="00764BB1" w:rsidRPr="003C6AAE" w:rsidRDefault="00764BB1" w:rsidP="00764BB1">
      <w:pPr>
        <w:ind w:left="142"/>
        <w:rPr>
          <w:color w:val="5F5F5F"/>
        </w:rPr>
      </w:pPr>
      <w:r w:rsidRPr="003C6AAE">
        <w:rPr>
          <w:color w:val="5F5F5F"/>
          <w:sz w:val="18"/>
        </w:rPr>
        <w:t>﹝</w:t>
      </w:r>
      <w:r w:rsidRPr="003C6AAE">
        <w:rPr>
          <w:color w:val="5F5F5F"/>
          <w:sz w:val="18"/>
        </w:rPr>
        <w:t>4</w:t>
      </w:r>
      <w:r w:rsidRPr="003C6AAE">
        <w:rPr>
          <w:color w:val="5F5F5F"/>
          <w:sz w:val="18"/>
        </w:rPr>
        <w:t>﹞</w:t>
      </w:r>
      <w:r w:rsidRPr="003C6AAE">
        <w:rPr>
          <w:color w:val="5F5F5F"/>
        </w:rPr>
        <w:t>候補法官調高等法院辦事期間，計入其候補法官年資。</w:t>
      </w:r>
    </w:p>
    <w:p w14:paraId="6B1CCB78" w14:textId="77777777" w:rsidR="00764BB1" w:rsidRPr="003C6AAE" w:rsidRDefault="00764BB1" w:rsidP="00764BB1">
      <w:pPr>
        <w:ind w:left="142"/>
        <w:rPr>
          <w:color w:val="5F5F5F"/>
        </w:rPr>
      </w:pPr>
      <w:r w:rsidRPr="003C6AAE">
        <w:rPr>
          <w:color w:val="5F5F5F"/>
          <w:sz w:val="18"/>
        </w:rPr>
        <w:t>﹝</w:t>
      </w:r>
      <w:r w:rsidRPr="003C6AAE">
        <w:rPr>
          <w:color w:val="5F5F5F"/>
          <w:sz w:val="18"/>
        </w:rPr>
        <w:t>5</w:t>
      </w:r>
      <w:r w:rsidRPr="003C6AAE">
        <w:rPr>
          <w:color w:val="5F5F5F"/>
          <w:sz w:val="18"/>
        </w:rPr>
        <w:t>﹞</w:t>
      </w:r>
      <w:r w:rsidRPr="003C6AAE">
        <w:rPr>
          <w:color w:val="5F5F5F"/>
        </w:rPr>
        <w:t>具律師執業資格者，經聘用充任法官助理期間，計入其律師執業年資。</w:t>
      </w:r>
    </w:p>
    <w:p w14:paraId="4AB6BACC" w14:textId="1F75FFDF" w:rsidR="00764BB1" w:rsidRPr="003C6AAE" w:rsidRDefault="00764BB1" w:rsidP="00764BB1">
      <w:pPr>
        <w:ind w:left="142"/>
        <w:rPr>
          <w:color w:val="5F5F5F"/>
        </w:rPr>
      </w:pPr>
      <w:r w:rsidRPr="003C6AAE">
        <w:rPr>
          <w:color w:val="5F5F5F"/>
          <w:sz w:val="18"/>
        </w:rPr>
        <w:t>﹝</w:t>
      </w:r>
      <w:r w:rsidRPr="003C6AAE">
        <w:rPr>
          <w:color w:val="5F5F5F"/>
          <w:sz w:val="18"/>
        </w:rPr>
        <w:t>6</w:t>
      </w:r>
      <w:r w:rsidRPr="003C6AAE">
        <w:rPr>
          <w:color w:val="5F5F5F"/>
          <w:sz w:val="18"/>
        </w:rPr>
        <w:t>﹞</w:t>
      </w:r>
      <w:r w:rsidRPr="003C6AAE">
        <w:rPr>
          <w:color w:val="5F5F5F"/>
        </w:rPr>
        <w:t>第</w:t>
      </w:r>
      <w:hyperlink w:anchor="a12" w:history="1">
        <w:r w:rsidRPr="003C6AAE">
          <w:rPr>
            <w:rStyle w:val="a3"/>
            <w:color w:val="5F5F5F"/>
          </w:rPr>
          <w:t>十二</w:t>
        </w:r>
      </w:hyperlink>
      <w:r w:rsidRPr="003C6AAE">
        <w:rPr>
          <w:color w:val="5F5F5F"/>
        </w:rPr>
        <w:t>條第四項規定，於高等法院準用之。</w:t>
      </w:r>
      <w:r w:rsidR="00A41DCD" w:rsidRPr="00BC2AAE">
        <w:rPr>
          <w:rFonts w:ascii="Arial Unicode MS" w:hAnsi="Arial Unicode MS" w:hint="eastAsia"/>
          <w:color w:val="FFFFFF"/>
          <w:szCs w:val="20"/>
        </w:rPr>
        <w:t>∴</w:t>
      </w:r>
    </w:p>
    <w:p w14:paraId="3BB66DBA" w14:textId="275AB633" w:rsidR="00764BB1" w:rsidRPr="007D50D2" w:rsidRDefault="00A2087E" w:rsidP="00A2087E">
      <w:pPr>
        <w:pStyle w:val="3"/>
        <w:ind w:left="118"/>
        <w:rPr>
          <w:rFonts w:ascii="Calibri" w:hAnsi="Calibri"/>
          <w:color w:val="404040"/>
          <w:sz w:val="18"/>
        </w:rPr>
      </w:pPr>
      <w:r>
        <w:rPr>
          <w:rFonts w:hint="eastAsia"/>
        </w:rPr>
        <w:t>--</w:t>
      </w:r>
      <w:r w:rsidRPr="00A22F73">
        <w:rPr>
          <w:rFonts w:hint="eastAsia"/>
        </w:rPr>
        <w:t>1</w:t>
      </w:r>
      <w:r>
        <w:t>10</w:t>
      </w:r>
      <w:r w:rsidRPr="00A22F73">
        <w:rPr>
          <w:rFonts w:hint="eastAsia"/>
        </w:rPr>
        <w:t>年</w:t>
      </w:r>
      <w:r>
        <w:t>12</w:t>
      </w:r>
      <w:r w:rsidRPr="00A22F73">
        <w:rPr>
          <w:rFonts w:hint="eastAsia"/>
        </w:rPr>
        <w:t>月</w:t>
      </w:r>
      <w:r>
        <w:t>8</w:t>
      </w:r>
      <w:r w:rsidRPr="00A22F73">
        <w:rPr>
          <w:rFonts w:hint="eastAsia"/>
        </w:rPr>
        <w:t>日修正前條文</w:t>
      </w:r>
      <w:r w:rsidRPr="00A22F73">
        <w:rPr>
          <w:rFonts w:hint="eastAsia"/>
        </w:rPr>
        <w:t>--</w:t>
      </w:r>
      <w:hyperlink r:id="rId72" w:history="1">
        <w:r w:rsidRPr="00A22F73">
          <w:rPr>
            <w:rStyle w:val="a3"/>
          </w:rPr>
          <w:t>比對程式</w:t>
        </w:r>
      </w:hyperlink>
    </w:p>
    <w:p w14:paraId="3DC5F110" w14:textId="79EE0804" w:rsidR="005C0BA4" w:rsidRPr="00A2087E" w:rsidRDefault="005C0BA4" w:rsidP="00955566">
      <w:pPr>
        <w:ind w:leftChars="75" w:left="150"/>
        <w:jc w:val="both"/>
        <w:rPr>
          <w:rFonts w:ascii="Arial Unicode MS" w:hAnsi="Arial Unicode MS"/>
          <w:color w:val="5F5F5F"/>
        </w:rPr>
      </w:pPr>
      <w:r w:rsidRPr="007D50D2">
        <w:rPr>
          <w:rFonts w:ascii="Calibri" w:hAnsi="Calibri" w:hint="eastAsia"/>
          <w:color w:val="5F5F5F"/>
          <w:sz w:val="18"/>
        </w:rPr>
        <w:t>﹝</w:t>
      </w:r>
      <w:r w:rsidRPr="007D50D2">
        <w:rPr>
          <w:rFonts w:ascii="Calibri" w:hAnsi="Calibri" w:hint="eastAsia"/>
          <w:color w:val="5F5F5F"/>
          <w:sz w:val="18"/>
        </w:rPr>
        <w:t>1</w:t>
      </w:r>
      <w:r w:rsidRPr="007D50D2">
        <w:rPr>
          <w:rFonts w:ascii="Calibri" w:hAnsi="Calibri" w:hint="eastAsia"/>
          <w:color w:val="5F5F5F"/>
          <w:sz w:val="18"/>
        </w:rPr>
        <w:t>﹞</w:t>
      </w:r>
      <w:r w:rsidR="007D53F4" w:rsidRPr="00A2087E">
        <w:rPr>
          <w:rFonts w:ascii="Arial Unicode MS" w:hAnsi="Arial Unicode MS" w:hint="eastAsia"/>
          <w:color w:val="5F5F5F"/>
        </w:rPr>
        <w:t>高等法院置法官，簡任第十職等至第十一職等或薦任第九職等；試署法官，薦任第七職等至第九職等</w:t>
      </w:r>
      <w:r w:rsidRPr="00A2087E">
        <w:rPr>
          <w:rFonts w:ascii="Arial Unicode MS" w:hAnsi="Arial Unicode MS" w:hint="eastAsia"/>
          <w:color w:val="5F5F5F"/>
        </w:rPr>
        <w:t>。</w:t>
      </w:r>
    </w:p>
    <w:p w14:paraId="1DD4D663" w14:textId="4AD61AEB" w:rsidR="005C0BA4" w:rsidRPr="00A2087E" w:rsidRDefault="005C0BA4" w:rsidP="00955566">
      <w:pPr>
        <w:ind w:leftChars="75" w:left="150"/>
        <w:jc w:val="both"/>
        <w:rPr>
          <w:rFonts w:ascii="Arial Unicode MS" w:hAnsi="Arial Unicode MS"/>
          <w:color w:val="5F5F5F"/>
        </w:rPr>
      </w:pPr>
      <w:r w:rsidRPr="007D50D2">
        <w:rPr>
          <w:rFonts w:ascii="Calibri" w:hAnsi="Calibri" w:hint="eastAsia"/>
          <w:color w:val="5F5F5F"/>
          <w:sz w:val="18"/>
        </w:rPr>
        <w:t>﹝</w:t>
      </w:r>
      <w:r w:rsidRPr="007D50D2">
        <w:rPr>
          <w:rFonts w:ascii="Calibri" w:hAnsi="Calibri" w:hint="eastAsia"/>
          <w:color w:val="5F5F5F"/>
          <w:sz w:val="18"/>
        </w:rPr>
        <w:t>2</w:t>
      </w:r>
      <w:r w:rsidRPr="007D50D2">
        <w:rPr>
          <w:rFonts w:ascii="Calibri" w:hAnsi="Calibri" w:hint="eastAsia"/>
          <w:color w:val="5F5F5F"/>
          <w:sz w:val="18"/>
        </w:rPr>
        <w:t>﹞</w:t>
      </w:r>
      <w:r w:rsidRPr="00A2087E">
        <w:rPr>
          <w:rFonts w:ascii="Arial Unicode MS" w:hAnsi="Arial Unicode MS" w:hint="eastAsia"/>
          <w:color w:val="5F5F5F"/>
        </w:rPr>
        <w:t>高等法院法官繼續服務二年以上，得晉敘至簡任第十二職等至第十四職等；依第十二條第二項規定晉敘有</w:t>
      </w:r>
      <w:r w:rsidRPr="00A2087E">
        <w:rPr>
          <w:rFonts w:ascii="Arial Unicode MS" w:hAnsi="Arial Unicode MS" w:hint="eastAsia"/>
          <w:color w:val="5F5F5F"/>
        </w:rPr>
        <w:lastRenderedPageBreak/>
        <w:t>案者，得敘至簡任第十二職等至第十三職等或簡任第十二職等至第十四職等。</w:t>
      </w:r>
    </w:p>
    <w:p w14:paraId="07606BBA" w14:textId="5A180C53" w:rsidR="005C0BA4" w:rsidRPr="00A2087E" w:rsidRDefault="005C0BA4" w:rsidP="00955566">
      <w:pPr>
        <w:ind w:leftChars="75" w:left="150"/>
        <w:jc w:val="both"/>
        <w:rPr>
          <w:rFonts w:ascii="Arial Unicode MS" w:hAnsi="Arial Unicode MS"/>
          <w:color w:val="5F5F5F"/>
        </w:rPr>
      </w:pPr>
      <w:r w:rsidRPr="007D50D2">
        <w:rPr>
          <w:rFonts w:ascii="Calibri" w:hAnsi="Calibri" w:hint="eastAsia"/>
          <w:color w:val="5F5F5F"/>
          <w:sz w:val="18"/>
        </w:rPr>
        <w:t>﹝</w:t>
      </w:r>
      <w:r w:rsidRPr="007D50D2">
        <w:rPr>
          <w:rFonts w:ascii="Calibri" w:hAnsi="Calibri" w:hint="eastAsia"/>
          <w:color w:val="5F5F5F"/>
          <w:sz w:val="18"/>
        </w:rPr>
        <w:t>3</w:t>
      </w:r>
      <w:r w:rsidRPr="007D50D2">
        <w:rPr>
          <w:rFonts w:ascii="Calibri" w:hAnsi="Calibri" w:hint="eastAsia"/>
          <w:color w:val="5F5F5F"/>
          <w:sz w:val="18"/>
        </w:rPr>
        <w:t>﹞</w:t>
      </w:r>
      <w:r w:rsidRPr="00A2087E">
        <w:rPr>
          <w:rFonts w:ascii="Arial Unicode MS" w:hAnsi="Arial Unicode MS" w:hint="eastAsia"/>
          <w:color w:val="5F5F5F"/>
        </w:rPr>
        <w:t>司法院因應高等法院業務需要，得調地方法院或其分院試署法官或候補法官至高等法院辦事，承法官之命，辦理訴訟案件程序及實體之審查、法律問題之分析、資料之蒐集、裁判書之草擬等事務。</w:t>
      </w:r>
    </w:p>
    <w:p w14:paraId="3710BC25" w14:textId="29D86633" w:rsidR="005C0BA4" w:rsidRPr="00A2087E" w:rsidRDefault="005C0BA4" w:rsidP="00955566">
      <w:pPr>
        <w:ind w:leftChars="75" w:left="150"/>
        <w:jc w:val="both"/>
        <w:rPr>
          <w:rFonts w:ascii="Arial Unicode MS" w:hAnsi="Arial Unicode MS"/>
          <w:color w:val="5F5F5F"/>
        </w:rPr>
      </w:pPr>
      <w:r w:rsidRPr="007D50D2">
        <w:rPr>
          <w:rFonts w:ascii="Calibri" w:hAnsi="Calibri" w:hint="eastAsia"/>
          <w:color w:val="5F5F5F"/>
          <w:sz w:val="18"/>
        </w:rPr>
        <w:t>﹝</w:t>
      </w:r>
      <w:r w:rsidRPr="007D50D2">
        <w:rPr>
          <w:rFonts w:ascii="Calibri" w:hAnsi="Calibri" w:hint="eastAsia"/>
          <w:color w:val="5F5F5F"/>
          <w:sz w:val="18"/>
        </w:rPr>
        <w:t>4</w:t>
      </w:r>
      <w:r w:rsidRPr="007D50D2">
        <w:rPr>
          <w:rFonts w:ascii="Calibri" w:hAnsi="Calibri" w:hint="eastAsia"/>
          <w:color w:val="5F5F5F"/>
          <w:sz w:val="18"/>
        </w:rPr>
        <w:t>﹞</w:t>
      </w:r>
      <w:r w:rsidRPr="00A2087E">
        <w:rPr>
          <w:rFonts w:ascii="Arial Unicode MS" w:hAnsi="Arial Unicode MS" w:hint="eastAsia"/>
          <w:color w:val="5F5F5F"/>
        </w:rPr>
        <w:t>高等法院於必要時得置法官助理，依</w:t>
      </w:r>
      <w:hyperlink r:id="rId73" w:history="1">
        <w:r w:rsidRPr="00A2087E">
          <w:rPr>
            <w:rStyle w:val="a3"/>
            <w:color w:val="5F5F5F"/>
          </w:rPr>
          <w:t>聘用人員聘用條例</w:t>
        </w:r>
      </w:hyperlink>
      <w:r w:rsidRPr="00A2087E">
        <w:rPr>
          <w:rFonts w:ascii="Arial Unicode MS" w:hAnsi="Arial Unicode MS" w:hint="eastAsia"/>
          <w:color w:val="5F5F5F"/>
        </w:rPr>
        <w:t>聘用各種專業人員充任之，承法官之命，辦理訴訟案件程序之審查、法律問題之分析、資料之蒐集等事務。</w:t>
      </w:r>
    </w:p>
    <w:p w14:paraId="5C901F35" w14:textId="336E4FB8" w:rsidR="005C0BA4" w:rsidRPr="00A2087E" w:rsidRDefault="005C0BA4" w:rsidP="00955566">
      <w:pPr>
        <w:ind w:leftChars="75" w:left="150"/>
        <w:jc w:val="both"/>
        <w:rPr>
          <w:rFonts w:ascii="Arial Unicode MS" w:hAnsi="Arial Unicode MS"/>
          <w:color w:val="5F5F5F"/>
        </w:rPr>
      </w:pPr>
      <w:r w:rsidRPr="007D50D2">
        <w:rPr>
          <w:rFonts w:ascii="Calibri" w:hAnsi="Calibri" w:hint="eastAsia"/>
          <w:color w:val="5F5F5F"/>
          <w:sz w:val="18"/>
        </w:rPr>
        <w:t>﹝</w:t>
      </w:r>
      <w:r w:rsidRPr="007D50D2">
        <w:rPr>
          <w:rFonts w:ascii="Calibri" w:hAnsi="Calibri" w:hint="eastAsia"/>
          <w:color w:val="5F5F5F"/>
          <w:sz w:val="18"/>
        </w:rPr>
        <w:t>5</w:t>
      </w:r>
      <w:r w:rsidRPr="007D50D2">
        <w:rPr>
          <w:rFonts w:ascii="Calibri" w:hAnsi="Calibri" w:hint="eastAsia"/>
          <w:color w:val="5F5F5F"/>
          <w:sz w:val="18"/>
        </w:rPr>
        <w:t>﹞</w:t>
      </w:r>
      <w:r w:rsidRPr="00A2087E">
        <w:rPr>
          <w:rFonts w:ascii="Arial Unicode MS" w:hAnsi="Arial Unicode MS" w:hint="eastAsia"/>
          <w:color w:val="5F5F5F"/>
        </w:rPr>
        <w:t>試署法官或候補法官調高等法院辦事期間，計入其試署法官或候補法官年資。</w:t>
      </w:r>
    </w:p>
    <w:p w14:paraId="696F95E6" w14:textId="3B155686" w:rsidR="005C0BA4" w:rsidRPr="00A2087E" w:rsidRDefault="005C0BA4" w:rsidP="00955566">
      <w:pPr>
        <w:ind w:leftChars="75" w:left="150"/>
        <w:jc w:val="both"/>
        <w:rPr>
          <w:rFonts w:ascii="Arial Unicode MS" w:hAnsi="Arial Unicode MS"/>
          <w:color w:val="5F5F5F"/>
        </w:rPr>
      </w:pPr>
      <w:r w:rsidRPr="007D50D2">
        <w:rPr>
          <w:rFonts w:ascii="Calibri" w:hAnsi="Calibri" w:hint="eastAsia"/>
          <w:color w:val="5F5F5F"/>
          <w:sz w:val="18"/>
        </w:rPr>
        <w:t>﹝</w:t>
      </w:r>
      <w:r w:rsidRPr="007D50D2">
        <w:rPr>
          <w:rFonts w:ascii="Calibri" w:hAnsi="Calibri" w:hint="eastAsia"/>
          <w:color w:val="5F5F5F"/>
          <w:sz w:val="18"/>
        </w:rPr>
        <w:t>6</w:t>
      </w:r>
      <w:r w:rsidRPr="007D50D2">
        <w:rPr>
          <w:rFonts w:ascii="Calibri" w:hAnsi="Calibri" w:hint="eastAsia"/>
          <w:color w:val="5F5F5F"/>
          <w:sz w:val="18"/>
        </w:rPr>
        <w:t>﹞</w:t>
      </w:r>
      <w:r w:rsidRPr="00A2087E">
        <w:rPr>
          <w:rFonts w:ascii="Arial Unicode MS" w:hAnsi="Arial Unicode MS" w:hint="eastAsia"/>
          <w:color w:val="5F5F5F"/>
        </w:rPr>
        <w:t>具律師執業資格者，經聘用充任法官助理期間，計入其律師執業年資。</w:t>
      </w:r>
    </w:p>
    <w:p w14:paraId="65338771" w14:textId="4AA1894E" w:rsidR="007D53F4" w:rsidRPr="00A2087E" w:rsidRDefault="005C0BA4" w:rsidP="00955566">
      <w:pPr>
        <w:ind w:leftChars="75" w:left="150"/>
        <w:jc w:val="both"/>
        <w:rPr>
          <w:rFonts w:ascii="Arial Unicode MS" w:hAnsi="Arial Unicode MS"/>
          <w:color w:val="5F5F5F"/>
        </w:rPr>
      </w:pPr>
      <w:r w:rsidRPr="007D50D2">
        <w:rPr>
          <w:rFonts w:ascii="Calibri" w:hAnsi="Calibri" w:hint="eastAsia"/>
          <w:color w:val="5F5F5F"/>
          <w:sz w:val="18"/>
        </w:rPr>
        <w:t>﹝</w:t>
      </w:r>
      <w:r w:rsidRPr="007D50D2">
        <w:rPr>
          <w:rFonts w:ascii="Calibri" w:hAnsi="Calibri" w:hint="eastAsia"/>
          <w:color w:val="5F5F5F"/>
          <w:sz w:val="18"/>
        </w:rPr>
        <w:t>7</w:t>
      </w:r>
      <w:r w:rsidRPr="007D50D2">
        <w:rPr>
          <w:rFonts w:ascii="Calibri" w:hAnsi="Calibri" w:hint="eastAsia"/>
          <w:color w:val="5F5F5F"/>
          <w:sz w:val="18"/>
        </w:rPr>
        <w:t>﹞</w:t>
      </w:r>
      <w:r w:rsidR="007D53F4" w:rsidRPr="00A2087E">
        <w:rPr>
          <w:rFonts w:ascii="Arial Unicode MS" w:hAnsi="Arial Unicode MS" w:hint="eastAsia"/>
          <w:color w:val="5F5F5F"/>
        </w:rPr>
        <w:t>第</w:t>
      </w:r>
      <w:hyperlink w:anchor="a12" w:history="1">
        <w:r w:rsidR="007D53F4" w:rsidRPr="00A2087E">
          <w:rPr>
            <w:rStyle w:val="a3"/>
            <w:color w:val="5F5F5F"/>
          </w:rPr>
          <w:t>十二</w:t>
        </w:r>
      </w:hyperlink>
      <w:r w:rsidR="007D53F4" w:rsidRPr="00A2087E">
        <w:rPr>
          <w:rFonts w:ascii="Arial Unicode MS" w:hAnsi="Arial Unicode MS" w:hint="eastAsia"/>
          <w:color w:val="5F5F5F"/>
        </w:rPr>
        <w:t>條第九項規定，於高等法院準用之。</w:t>
      </w:r>
      <w:r w:rsidR="00B21646" w:rsidRPr="00BC2AAE">
        <w:rPr>
          <w:rFonts w:ascii="Arial Unicode MS" w:hAnsi="Arial Unicode MS" w:hint="eastAsia"/>
          <w:color w:val="FFFFFF"/>
          <w:szCs w:val="20"/>
        </w:rPr>
        <w:t>∴</w:t>
      </w:r>
    </w:p>
    <w:p w14:paraId="3945BA4C" w14:textId="4580EFA3" w:rsidR="005C0BA4" w:rsidRDefault="005C0BA4" w:rsidP="00955566">
      <w:pPr>
        <w:pStyle w:val="3"/>
        <w:ind w:left="118"/>
      </w:pPr>
      <w:r>
        <w:rPr>
          <w:rFonts w:hint="eastAsia"/>
        </w:rPr>
        <w:t>--</w:t>
      </w:r>
      <w:r w:rsidRPr="00D10FAC">
        <w:rPr>
          <w:rFonts w:hint="eastAsia"/>
        </w:rPr>
        <w:t>9</w:t>
      </w:r>
      <w:r>
        <w:rPr>
          <w:rFonts w:hint="eastAsia"/>
        </w:rPr>
        <w:t>9</w:t>
      </w:r>
      <w:r w:rsidRPr="00D10FAC">
        <w:rPr>
          <w:rFonts w:hint="eastAsia"/>
        </w:rPr>
        <w:t>年</w:t>
      </w:r>
      <w:r w:rsidRPr="00D10FAC">
        <w:rPr>
          <w:rFonts w:hint="eastAsia"/>
        </w:rPr>
        <w:t>1</w:t>
      </w:r>
      <w:r>
        <w:rPr>
          <w:rFonts w:hint="eastAsia"/>
        </w:rPr>
        <w:t>1</w:t>
      </w:r>
      <w:r w:rsidRPr="00D10FAC">
        <w:rPr>
          <w:rFonts w:hint="eastAsia"/>
        </w:rPr>
        <w:t>月</w:t>
      </w:r>
      <w:r w:rsidRPr="00D10FAC">
        <w:rPr>
          <w:rFonts w:hint="eastAsia"/>
        </w:rPr>
        <w:t>2</w:t>
      </w:r>
      <w:r>
        <w:rPr>
          <w:rFonts w:hint="eastAsia"/>
        </w:rPr>
        <w:t>4</w:t>
      </w:r>
      <w:r>
        <w:rPr>
          <w:rFonts w:hint="eastAsia"/>
        </w:rPr>
        <w:t>日修正前條文</w:t>
      </w:r>
      <w:r>
        <w:rPr>
          <w:rFonts w:hint="eastAsia"/>
        </w:rPr>
        <w:t>--</w:t>
      </w:r>
      <w:hyperlink r:id="rId74" w:history="1">
        <w:r w:rsidRPr="005C530E">
          <w:rPr>
            <w:szCs w:val="20"/>
            <w:u w:val="single"/>
          </w:rPr>
          <w:t>比對程式</w:t>
        </w:r>
      </w:hyperlink>
    </w:p>
    <w:p w14:paraId="315FDD7F" w14:textId="16F01402" w:rsidR="005C0BA4" w:rsidRPr="00172418" w:rsidRDefault="005C0BA4" w:rsidP="00955566">
      <w:pPr>
        <w:ind w:leftChars="59" w:left="118"/>
        <w:jc w:val="both"/>
        <w:rPr>
          <w:rFonts w:ascii="Arial Unicode MS" w:hAnsi="Arial Unicode MS"/>
          <w:color w:val="5F5F5F"/>
        </w:rPr>
      </w:pPr>
      <w:r w:rsidRPr="00172418">
        <w:rPr>
          <w:rFonts w:ascii="Calibri" w:hAnsi="Calibri" w:hint="eastAsia"/>
          <w:color w:val="5F5F5F"/>
          <w:sz w:val="18"/>
        </w:rPr>
        <w:t>﹝</w:t>
      </w:r>
      <w:r w:rsidRPr="00172418">
        <w:rPr>
          <w:rFonts w:ascii="Calibri" w:hAnsi="Calibri" w:hint="eastAsia"/>
          <w:color w:val="5F5F5F"/>
          <w:sz w:val="18"/>
        </w:rPr>
        <w:t>1</w:t>
      </w:r>
      <w:r w:rsidRPr="00172418">
        <w:rPr>
          <w:rFonts w:ascii="Calibri" w:hAnsi="Calibri" w:hint="eastAsia"/>
          <w:color w:val="5F5F5F"/>
          <w:sz w:val="18"/>
        </w:rPr>
        <w:t>﹞</w:t>
      </w:r>
      <w:r w:rsidR="00DB084F" w:rsidRPr="00172418">
        <w:rPr>
          <w:rFonts w:ascii="Arial Unicode MS" w:hAnsi="Arial Unicode MS"/>
          <w:color w:val="5F5F5F"/>
        </w:rPr>
        <w:t>高等法院置法官，簡任第十職等至第十一職等或薦任第九職等；試署法官，薦任第七職等至第九職等</w:t>
      </w:r>
      <w:r w:rsidRPr="00172418">
        <w:rPr>
          <w:rFonts w:ascii="Arial Unicode MS" w:hAnsi="Arial Unicode MS"/>
          <w:color w:val="5F5F5F"/>
        </w:rPr>
        <w:t>。</w:t>
      </w:r>
    </w:p>
    <w:p w14:paraId="78CFB05D" w14:textId="0A678CB0" w:rsidR="005C0BA4" w:rsidRPr="00172418" w:rsidRDefault="005C0BA4" w:rsidP="00955566">
      <w:pPr>
        <w:ind w:leftChars="59" w:left="118"/>
        <w:jc w:val="both"/>
        <w:rPr>
          <w:rFonts w:ascii="Arial Unicode MS" w:hAnsi="Arial Unicode MS"/>
          <w:color w:val="5F5F5F"/>
        </w:rPr>
      </w:pPr>
      <w:r w:rsidRPr="00172418">
        <w:rPr>
          <w:rFonts w:ascii="Calibri" w:hAnsi="Calibri"/>
          <w:color w:val="5F5F5F"/>
          <w:sz w:val="18"/>
        </w:rPr>
        <w:t>﹝</w:t>
      </w:r>
      <w:r w:rsidRPr="00172418">
        <w:rPr>
          <w:rFonts w:ascii="Calibri" w:hAnsi="Calibri"/>
          <w:color w:val="5F5F5F"/>
          <w:sz w:val="18"/>
        </w:rPr>
        <w:t>2</w:t>
      </w:r>
      <w:r w:rsidRPr="00172418">
        <w:rPr>
          <w:rFonts w:ascii="Calibri" w:hAnsi="Calibri"/>
          <w:color w:val="5F5F5F"/>
          <w:sz w:val="18"/>
        </w:rPr>
        <w:t>﹞</w:t>
      </w:r>
      <w:r w:rsidRPr="00172418">
        <w:rPr>
          <w:rFonts w:ascii="Arial Unicode MS" w:hAnsi="Arial Unicode MS"/>
          <w:color w:val="5F5F5F"/>
        </w:rPr>
        <w:t>高等法院法官繼續服務二年以上，得晉敘至簡任第十二職等至第十四職等。</w:t>
      </w:r>
    </w:p>
    <w:p w14:paraId="21E375C6" w14:textId="557096B3" w:rsidR="005C0BA4" w:rsidRPr="00172418" w:rsidRDefault="005C0BA4" w:rsidP="00955566">
      <w:pPr>
        <w:ind w:leftChars="59" w:left="118"/>
        <w:jc w:val="both"/>
        <w:rPr>
          <w:rFonts w:ascii="Arial Unicode MS" w:hAnsi="Arial Unicode MS"/>
          <w:color w:val="5F5F5F"/>
        </w:rPr>
      </w:pPr>
      <w:r w:rsidRPr="00172418">
        <w:rPr>
          <w:rFonts w:ascii="Calibri" w:hAnsi="Calibri"/>
          <w:color w:val="5F5F5F"/>
          <w:sz w:val="18"/>
        </w:rPr>
        <w:t>﹝</w:t>
      </w:r>
      <w:r w:rsidRPr="00172418">
        <w:rPr>
          <w:rFonts w:ascii="Calibri" w:hAnsi="Calibri"/>
          <w:color w:val="5F5F5F"/>
          <w:sz w:val="18"/>
        </w:rPr>
        <w:t>3</w:t>
      </w:r>
      <w:r w:rsidRPr="00172418">
        <w:rPr>
          <w:rFonts w:ascii="Calibri" w:hAnsi="Calibri"/>
          <w:color w:val="5F5F5F"/>
          <w:sz w:val="18"/>
        </w:rPr>
        <w:t>﹞</w:t>
      </w:r>
      <w:r w:rsidRPr="00172418">
        <w:rPr>
          <w:rFonts w:ascii="Arial Unicode MS" w:hAnsi="Arial Unicode MS"/>
          <w:color w:val="5F5F5F"/>
        </w:rPr>
        <w:t>司法院因應高等法院業務需要，得調地方法院或其分院試署法官或候補法官至高等法院辦事，承法官之命，辦理訴訟案件程序及實體之審查、法律問題之分析、資料之蒐集、裁判書之草擬等事務。</w:t>
      </w:r>
    </w:p>
    <w:p w14:paraId="2E8FD933" w14:textId="79912056" w:rsidR="005C0BA4" w:rsidRPr="00172418" w:rsidRDefault="005C0BA4" w:rsidP="00955566">
      <w:pPr>
        <w:ind w:leftChars="59" w:left="118"/>
        <w:jc w:val="both"/>
        <w:rPr>
          <w:rFonts w:ascii="Arial Unicode MS" w:hAnsi="Arial Unicode MS"/>
          <w:color w:val="5F5F5F"/>
        </w:rPr>
      </w:pPr>
      <w:r w:rsidRPr="00172418">
        <w:rPr>
          <w:rFonts w:ascii="Calibri" w:hAnsi="Calibri"/>
          <w:color w:val="5F5F5F"/>
          <w:sz w:val="18"/>
        </w:rPr>
        <w:t>﹝</w:t>
      </w:r>
      <w:r w:rsidRPr="00172418">
        <w:rPr>
          <w:rFonts w:ascii="Calibri" w:hAnsi="Calibri"/>
          <w:color w:val="5F5F5F"/>
          <w:sz w:val="18"/>
        </w:rPr>
        <w:t>4</w:t>
      </w:r>
      <w:r w:rsidRPr="00172418">
        <w:rPr>
          <w:rFonts w:ascii="Calibri" w:hAnsi="Calibri"/>
          <w:color w:val="5F5F5F"/>
          <w:sz w:val="18"/>
        </w:rPr>
        <w:t>﹞</w:t>
      </w:r>
      <w:r w:rsidRPr="00172418">
        <w:rPr>
          <w:rFonts w:ascii="Arial Unicode MS" w:hAnsi="Arial Unicode MS"/>
          <w:color w:val="5F5F5F"/>
        </w:rPr>
        <w:t>高等法院於必要時得置法官助理，</w:t>
      </w:r>
      <w:r w:rsidRPr="00172418">
        <w:rPr>
          <w:rFonts w:ascii="Arial Unicode MS" w:hAnsi="Arial Unicode MS" w:hint="eastAsia"/>
          <w:color w:val="5F5F5F"/>
        </w:rPr>
        <w:t>依</w:t>
      </w:r>
      <w:hyperlink r:id="rId75" w:history="1">
        <w:r w:rsidRPr="00172418">
          <w:rPr>
            <w:rStyle w:val="a3"/>
            <w:rFonts w:ascii="Arial Unicode MS" w:hAnsi="Arial Unicode MS"/>
            <w:color w:val="5F5F5F"/>
          </w:rPr>
          <w:t>聘用人員聘用條例</w:t>
        </w:r>
      </w:hyperlink>
      <w:r w:rsidRPr="00172418">
        <w:rPr>
          <w:rFonts w:ascii="Arial Unicode MS" w:hAnsi="Arial Unicode MS"/>
          <w:color w:val="5F5F5F"/>
        </w:rPr>
        <w:t>聘用各種專業人員充任之，承法官之命，辦理訴訟案件程序之審查、法律問題之分析、資料之蒐集等事務。</w:t>
      </w:r>
    </w:p>
    <w:p w14:paraId="412B8F3C" w14:textId="40C41571" w:rsidR="005C0BA4" w:rsidRPr="00172418" w:rsidRDefault="005C0BA4" w:rsidP="00955566">
      <w:pPr>
        <w:ind w:leftChars="59" w:left="118"/>
        <w:jc w:val="both"/>
        <w:rPr>
          <w:rFonts w:ascii="Arial Unicode MS" w:hAnsi="Arial Unicode MS"/>
          <w:color w:val="5F5F5F"/>
        </w:rPr>
      </w:pPr>
      <w:r w:rsidRPr="00172418">
        <w:rPr>
          <w:rFonts w:ascii="Calibri" w:hAnsi="Calibri"/>
          <w:color w:val="5F5F5F"/>
          <w:sz w:val="18"/>
        </w:rPr>
        <w:t>﹝</w:t>
      </w:r>
      <w:r w:rsidRPr="00172418">
        <w:rPr>
          <w:rFonts w:ascii="Calibri" w:hAnsi="Calibri"/>
          <w:color w:val="5F5F5F"/>
          <w:sz w:val="18"/>
        </w:rPr>
        <w:t>5</w:t>
      </w:r>
      <w:r w:rsidRPr="00172418">
        <w:rPr>
          <w:rFonts w:ascii="Calibri" w:hAnsi="Calibri"/>
          <w:color w:val="5F5F5F"/>
          <w:sz w:val="18"/>
        </w:rPr>
        <w:t>﹞</w:t>
      </w:r>
      <w:r w:rsidRPr="00172418">
        <w:rPr>
          <w:rFonts w:ascii="Arial Unicode MS" w:hAnsi="Arial Unicode MS"/>
          <w:color w:val="5F5F5F"/>
        </w:rPr>
        <w:t>試署法官或候補法官調高等法院辦事期間，計入其試署法官或候補法官年資。</w:t>
      </w:r>
    </w:p>
    <w:p w14:paraId="1F2BFE3C" w14:textId="264EE239" w:rsidR="005C0BA4" w:rsidRPr="00172418" w:rsidRDefault="005C0BA4" w:rsidP="00955566">
      <w:pPr>
        <w:ind w:leftChars="59" w:left="118"/>
        <w:jc w:val="both"/>
        <w:rPr>
          <w:rFonts w:ascii="Arial Unicode MS" w:hAnsi="Arial Unicode MS"/>
          <w:color w:val="5F5F5F"/>
        </w:rPr>
      </w:pPr>
      <w:r w:rsidRPr="00172418">
        <w:rPr>
          <w:rFonts w:ascii="Calibri" w:hAnsi="Calibri"/>
          <w:color w:val="5F5F5F"/>
          <w:sz w:val="18"/>
        </w:rPr>
        <w:t>﹝</w:t>
      </w:r>
      <w:r w:rsidRPr="00172418">
        <w:rPr>
          <w:rFonts w:ascii="Calibri" w:hAnsi="Calibri"/>
          <w:color w:val="5F5F5F"/>
          <w:sz w:val="18"/>
        </w:rPr>
        <w:t>6</w:t>
      </w:r>
      <w:r w:rsidRPr="00172418">
        <w:rPr>
          <w:rFonts w:ascii="Calibri" w:hAnsi="Calibri"/>
          <w:color w:val="5F5F5F"/>
          <w:sz w:val="18"/>
        </w:rPr>
        <w:t>﹞</w:t>
      </w:r>
      <w:r w:rsidRPr="00172418">
        <w:rPr>
          <w:rFonts w:ascii="Arial Unicode MS" w:hAnsi="Arial Unicode MS"/>
          <w:color w:val="5F5F5F"/>
        </w:rPr>
        <w:t>具律師執業資格者，經聘用充任法官助理期間，計入其律師執業年資。</w:t>
      </w:r>
    </w:p>
    <w:p w14:paraId="4FAB3830" w14:textId="08BD29C2" w:rsidR="00DB084F" w:rsidRPr="007D53F4" w:rsidRDefault="005C0BA4" w:rsidP="00955566">
      <w:pPr>
        <w:ind w:leftChars="59" w:left="118"/>
        <w:jc w:val="both"/>
        <w:rPr>
          <w:rFonts w:ascii="Arial Unicode MS" w:hAnsi="Arial Unicode MS"/>
          <w:color w:val="5F5F5F"/>
        </w:rPr>
      </w:pPr>
      <w:r w:rsidRPr="00172418">
        <w:rPr>
          <w:rFonts w:ascii="Calibri" w:hAnsi="Calibri"/>
          <w:color w:val="5F5F5F"/>
          <w:sz w:val="18"/>
        </w:rPr>
        <w:t>﹝</w:t>
      </w:r>
      <w:r w:rsidRPr="00172418">
        <w:rPr>
          <w:rFonts w:ascii="Calibri" w:hAnsi="Calibri"/>
          <w:color w:val="5F5F5F"/>
          <w:sz w:val="18"/>
        </w:rPr>
        <w:t>7</w:t>
      </w:r>
      <w:r w:rsidRPr="00172418">
        <w:rPr>
          <w:rFonts w:ascii="Calibri" w:hAnsi="Calibri"/>
          <w:color w:val="5F5F5F"/>
          <w:sz w:val="18"/>
        </w:rPr>
        <w:t>﹞</w:t>
      </w:r>
      <w:r w:rsidR="00DB084F" w:rsidRPr="00172418">
        <w:rPr>
          <w:rFonts w:ascii="Arial Unicode MS" w:hAnsi="Arial Unicode MS"/>
          <w:color w:val="5F5F5F"/>
        </w:rPr>
        <w:t>第</w:t>
      </w:r>
      <w:hyperlink w:anchor="a12" w:history="1">
        <w:r w:rsidR="00DB084F" w:rsidRPr="00172418">
          <w:rPr>
            <w:rStyle w:val="a3"/>
            <w:color w:val="5F5F5F"/>
          </w:rPr>
          <w:t>十二</w:t>
        </w:r>
      </w:hyperlink>
      <w:r w:rsidR="00DB084F" w:rsidRPr="00172418">
        <w:rPr>
          <w:rFonts w:ascii="Arial Unicode MS" w:hAnsi="Arial Unicode MS"/>
          <w:color w:val="5F5F5F"/>
        </w:rPr>
        <w:t>條第九項規定，於高等法院準用之。</w:t>
      </w:r>
      <w:r w:rsidR="005D43AA" w:rsidRPr="005D43AA">
        <w:rPr>
          <w:rFonts w:ascii="Arial Unicode MS" w:hAnsi="Arial Unicode MS" w:hint="eastAsia"/>
          <w:color w:val="FFFFFF"/>
        </w:rPr>
        <w:t>∴</w:t>
      </w:r>
    </w:p>
    <w:p w14:paraId="28122257" w14:textId="7E07A433" w:rsidR="005C0BA4" w:rsidRDefault="005C0BA4" w:rsidP="00955566">
      <w:pPr>
        <w:pStyle w:val="3"/>
        <w:ind w:left="118"/>
      </w:pPr>
      <w:r>
        <w:rPr>
          <w:rFonts w:hint="eastAsia"/>
        </w:rPr>
        <w:t>--</w:t>
      </w:r>
      <w:r w:rsidRPr="00D10FAC">
        <w:rPr>
          <w:rFonts w:hint="eastAsia"/>
        </w:rPr>
        <w:t>95</w:t>
      </w:r>
      <w:r w:rsidRPr="00D10FAC">
        <w:rPr>
          <w:rFonts w:hint="eastAsia"/>
        </w:rPr>
        <w:t>年</w:t>
      </w:r>
      <w:r w:rsidRPr="00D10FAC">
        <w:rPr>
          <w:rFonts w:hint="eastAsia"/>
        </w:rPr>
        <w:t>12</w:t>
      </w:r>
      <w:r w:rsidRPr="00D10FAC">
        <w:rPr>
          <w:rFonts w:hint="eastAsia"/>
        </w:rPr>
        <w:t>月</w:t>
      </w:r>
      <w:r w:rsidRPr="00D10FAC">
        <w:rPr>
          <w:rFonts w:hint="eastAsia"/>
        </w:rPr>
        <w:t>27</w:t>
      </w:r>
      <w:r>
        <w:rPr>
          <w:rFonts w:hint="eastAsia"/>
        </w:rPr>
        <w:t>日修正前條文</w:t>
      </w:r>
      <w:r>
        <w:rPr>
          <w:rFonts w:hint="eastAsia"/>
        </w:rPr>
        <w:t>--</w:t>
      </w:r>
      <w:hyperlink r:id="rId76" w:history="1">
        <w:r w:rsidRPr="005C530E">
          <w:rPr>
            <w:szCs w:val="20"/>
            <w:u w:val="single"/>
          </w:rPr>
          <w:t>比對程式</w:t>
        </w:r>
      </w:hyperlink>
    </w:p>
    <w:p w14:paraId="7C23008F" w14:textId="46944DC1" w:rsidR="005C0BA4" w:rsidRPr="00172418" w:rsidRDefault="005C0BA4" w:rsidP="00955566">
      <w:pPr>
        <w:ind w:leftChars="59" w:left="118"/>
        <w:rPr>
          <w:rFonts w:ascii="Arial Unicode MS" w:hAnsi="Arial Unicode MS"/>
          <w:color w:val="5F5F5F"/>
        </w:rPr>
      </w:pPr>
      <w:r w:rsidRPr="00172418">
        <w:rPr>
          <w:rFonts w:ascii="Calibri" w:hAnsi="Calibri" w:hint="eastAsia"/>
          <w:color w:val="5F5F5F"/>
          <w:sz w:val="18"/>
        </w:rPr>
        <w:t>﹝</w:t>
      </w:r>
      <w:r w:rsidRPr="00172418">
        <w:rPr>
          <w:rFonts w:ascii="Calibri" w:hAnsi="Calibri" w:hint="eastAsia"/>
          <w:color w:val="5F5F5F"/>
          <w:sz w:val="18"/>
        </w:rPr>
        <w:t>1</w:t>
      </w:r>
      <w:r w:rsidRPr="00172418">
        <w:rPr>
          <w:rFonts w:ascii="Calibri" w:hAnsi="Calibri" w:hint="eastAsia"/>
          <w:color w:val="5F5F5F"/>
          <w:sz w:val="18"/>
        </w:rPr>
        <w:t>﹞</w:t>
      </w:r>
      <w:r w:rsidR="00D33AEA" w:rsidRPr="00172418">
        <w:rPr>
          <w:rFonts w:ascii="Arial Unicode MS" w:hAnsi="Arial Unicode MS" w:hint="eastAsia"/>
          <w:color w:val="5F5F5F"/>
        </w:rPr>
        <w:t>高等法院置法官，簡任第十職等至第十一職等或薦任第九職等</w:t>
      </w:r>
      <w:r w:rsidRPr="00172418">
        <w:rPr>
          <w:rFonts w:ascii="Arial Unicode MS" w:hAnsi="Arial Unicode MS" w:hint="eastAsia"/>
          <w:color w:val="5F5F5F"/>
        </w:rPr>
        <w:t>。</w:t>
      </w:r>
    </w:p>
    <w:p w14:paraId="26BF5CD9" w14:textId="05EB5391" w:rsidR="005C0BA4" w:rsidRPr="00172418" w:rsidRDefault="005C0BA4" w:rsidP="00955566">
      <w:pPr>
        <w:ind w:leftChars="59" w:left="118"/>
        <w:rPr>
          <w:rFonts w:ascii="Arial Unicode MS" w:hAnsi="Arial Unicode MS"/>
          <w:color w:val="5F5F5F"/>
        </w:rPr>
      </w:pPr>
      <w:r w:rsidRPr="00172418">
        <w:rPr>
          <w:rFonts w:ascii="Calibri" w:hAnsi="Calibri" w:hint="eastAsia"/>
          <w:color w:val="5F5F5F"/>
          <w:sz w:val="18"/>
        </w:rPr>
        <w:t>﹝</w:t>
      </w:r>
      <w:r w:rsidRPr="00172418">
        <w:rPr>
          <w:rFonts w:ascii="Calibri" w:hAnsi="Calibri" w:hint="eastAsia"/>
          <w:color w:val="5F5F5F"/>
          <w:sz w:val="18"/>
        </w:rPr>
        <w:t>2</w:t>
      </w:r>
      <w:r w:rsidRPr="00172418">
        <w:rPr>
          <w:rFonts w:ascii="Calibri" w:hAnsi="Calibri" w:hint="eastAsia"/>
          <w:color w:val="5F5F5F"/>
          <w:sz w:val="18"/>
        </w:rPr>
        <w:t>﹞</w:t>
      </w:r>
      <w:r w:rsidRPr="00172418">
        <w:rPr>
          <w:rFonts w:ascii="Arial Unicode MS" w:hAnsi="Arial Unicode MS" w:hint="eastAsia"/>
          <w:color w:val="5F5F5F"/>
        </w:rPr>
        <w:t>高等法院法官，繼續服務二年以上，得晉敘至簡任第十二職等至第十四職等。</w:t>
      </w:r>
    </w:p>
    <w:p w14:paraId="777C06A1" w14:textId="63DF54B9" w:rsidR="005C0BA4" w:rsidRPr="00172418" w:rsidRDefault="005C0BA4" w:rsidP="00955566">
      <w:pPr>
        <w:ind w:leftChars="59" w:left="118"/>
        <w:rPr>
          <w:rFonts w:ascii="Arial Unicode MS" w:hAnsi="Arial Unicode MS"/>
          <w:color w:val="5F5F5F"/>
        </w:rPr>
      </w:pPr>
      <w:r w:rsidRPr="00172418">
        <w:rPr>
          <w:rFonts w:ascii="Calibri" w:hAnsi="Calibri" w:hint="eastAsia"/>
          <w:color w:val="5F5F5F"/>
          <w:sz w:val="18"/>
        </w:rPr>
        <w:t>﹝</w:t>
      </w:r>
      <w:r w:rsidRPr="00172418">
        <w:rPr>
          <w:rFonts w:ascii="Calibri" w:hAnsi="Calibri" w:hint="eastAsia"/>
          <w:color w:val="5F5F5F"/>
          <w:sz w:val="18"/>
        </w:rPr>
        <w:t>3</w:t>
      </w:r>
      <w:r w:rsidRPr="00172418">
        <w:rPr>
          <w:rFonts w:ascii="Calibri" w:hAnsi="Calibri" w:hint="eastAsia"/>
          <w:color w:val="5F5F5F"/>
          <w:sz w:val="18"/>
        </w:rPr>
        <w:t>﹞</w:t>
      </w:r>
      <w:r w:rsidRPr="00172418">
        <w:rPr>
          <w:rFonts w:ascii="Arial Unicode MS" w:hAnsi="Arial Unicode MS" w:hint="eastAsia"/>
          <w:color w:val="5F5F5F"/>
        </w:rPr>
        <w:t>司法院得調地方法院試署或候補法官至高等法院辦事，承法官之命，辦理訴訟案件程序及實體之審查、法律問題之分析、資料之蒐集、裁判書之草擬等事務。</w:t>
      </w:r>
    </w:p>
    <w:p w14:paraId="19B9308A" w14:textId="798A3008" w:rsidR="005C0BA4" w:rsidRPr="00172418" w:rsidRDefault="005C0BA4" w:rsidP="00955566">
      <w:pPr>
        <w:ind w:leftChars="59" w:left="118"/>
        <w:rPr>
          <w:rFonts w:ascii="Arial Unicode MS" w:hAnsi="Arial Unicode MS"/>
          <w:color w:val="5F5F5F"/>
        </w:rPr>
      </w:pPr>
      <w:r w:rsidRPr="00172418">
        <w:rPr>
          <w:rFonts w:ascii="Calibri" w:hAnsi="Calibri" w:hint="eastAsia"/>
          <w:color w:val="5F5F5F"/>
          <w:sz w:val="18"/>
        </w:rPr>
        <w:t>﹝</w:t>
      </w:r>
      <w:r w:rsidRPr="00172418">
        <w:rPr>
          <w:rFonts w:ascii="Calibri" w:hAnsi="Calibri" w:hint="eastAsia"/>
          <w:color w:val="5F5F5F"/>
          <w:sz w:val="18"/>
        </w:rPr>
        <w:t>4</w:t>
      </w:r>
      <w:r w:rsidRPr="00172418">
        <w:rPr>
          <w:rFonts w:ascii="Calibri" w:hAnsi="Calibri" w:hint="eastAsia"/>
          <w:color w:val="5F5F5F"/>
          <w:sz w:val="18"/>
        </w:rPr>
        <w:t>﹞</w:t>
      </w:r>
      <w:r w:rsidRPr="00172418">
        <w:rPr>
          <w:rFonts w:ascii="Arial Unicode MS" w:hAnsi="Arial Unicode MS" w:hint="eastAsia"/>
          <w:color w:val="5F5F5F"/>
        </w:rPr>
        <w:t>高等法院於必要時得置法官助理，依</w:t>
      </w:r>
      <w:hyperlink r:id="rId77" w:history="1">
        <w:r w:rsidRPr="00172418">
          <w:rPr>
            <w:rStyle w:val="a3"/>
            <w:rFonts w:ascii="Arial Unicode MS" w:hAnsi="Arial Unicode MS"/>
            <w:color w:val="5F5F5F"/>
          </w:rPr>
          <w:t>聘用人員聘用條例</w:t>
        </w:r>
      </w:hyperlink>
      <w:r w:rsidRPr="00172418">
        <w:rPr>
          <w:rFonts w:ascii="Arial Unicode MS" w:hAnsi="Arial Unicode MS" w:hint="eastAsia"/>
          <w:color w:val="5F5F5F"/>
        </w:rPr>
        <w:t>聘用各種專業人員充任之；承法官之命，辦理訴訟案件程序之審查、法律問題之分析、資料之蒐集等事務。</w:t>
      </w:r>
    </w:p>
    <w:p w14:paraId="62F71D17" w14:textId="4D5C5F43" w:rsidR="005C0BA4" w:rsidRPr="00172418" w:rsidRDefault="005C0BA4" w:rsidP="00955566">
      <w:pPr>
        <w:ind w:leftChars="59" w:left="118"/>
        <w:rPr>
          <w:rFonts w:ascii="Arial Unicode MS" w:hAnsi="Arial Unicode MS"/>
          <w:color w:val="5F5F5F"/>
        </w:rPr>
      </w:pPr>
      <w:r w:rsidRPr="00172418">
        <w:rPr>
          <w:rFonts w:ascii="Calibri" w:hAnsi="Calibri" w:hint="eastAsia"/>
          <w:color w:val="5F5F5F"/>
          <w:sz w:val="18"/>
        </w:rPr>
        <w:t>﹝</w:t>
      </w:r>
      <w:r w:rsidRPr="00172418">
        <w:rPr>
          <w:rFonts w:ascii="Calibri" w:hAnsi="Calibri" w:hint="eastAsia"/>
          <w:color w:val="5F5F5F"/>
          <w:sz w:val="18"/>
        </w:rPr>
        <w:t>5</w:t>
      </w:r>
      <w:r w:rsidRPr="00172418">
        <w:rPr>
          <w:rFonts w:ascii="Calibri" w:hAnsi="Calibri" w:hint="eastAsia"/>
          <w:color w:val="5F5F5F"/>
          <w:sz w:val="18"/>
        </w:rPr>
        <w:t>﹞</w:t>
      </w:r>
      <w:r w:rsidRPr="00172418">
        <w:rPr>
          <w:rFonts w:ascii="Arial Unicode MS" w:hAnsi="Arial Unicode MS" w:hint="eastAsia"/>
          <w:color w:val="5F5F5F"/>
        </w:rPr>
        <w:t>試署法官或候補法官調高等法院辦事期間，計入其試署或候補法官年資。</w:t>
      </w:r>
    </w:p>
    <w:p w14:paraId="3A529B58" w14:textId="284DC83D" w:rsidR="00D33AEA" w:rsidRPr="00CE7170" w:rsidRDefault="005C0BA4" w:rsidP="00955566">
      <w:pPr>
        <w:ind w:leftChars="59" w:left="118"/>
        <w:rPr>
          <w:rFonts w:ascii="Arial Unicode MS" w:hAnsi="Arial Unicode MS"/>
          <w:color w:val="666699"/>
        </w:rPr>
      </w:pPr>
      <w:r w:rsidRPr="00172418">
        <w:rPr>
          <w:rFonts w:ascii="Calibri" w:hAnsi="Calibri" w:hint="eastAsia"/>
          <w:color w:val="5F5F5F"/>
          <w:sz w:val="18"/>
        </w:rPr>
        <w:t>﹝</w:t>
      </w:r>
      <w:r w:rsidRPr="00172418">
        <w:rPr>
          <w:rFonts w:ascii="Calibri" w:hAnsi="Calibri" w:hint="eastAsia"/>
          <w:color w:val="5F5F5F"/>
          <w:sz w:val="18"/>
        </w:rPr>
        <w:t>6</w:t>
      </w:r>
      <w:r w:rsidRPr="00172418">
        <w:rPr>
          <w:rFonts w:ascii="Calibri" w:hAnsi="Calibri" w:hint="eastAsia"/>
          <w:color w:val="5F5F5F"/>
          <w:sz w:val="18"/>
        </w:rPr>
        <w:t>﹞</w:t>
      </w:r>
      <w:r w:rsidR="00D33AEA" w:rsidRPr="00172418">
        <w:rPr>
          <w:rFonts w:ascii="Arial Unicode MS" w:hAnsi="Arial Unicode MS" w:hint="eastAsia"/>
          <w:color w:val="5F5F5F"/>
        </w:rPr>
        <w:t>具律師執業資格者經聘用充任法官助理期間，計入其律師執業年資。</w:t>
      </w:r>
      <w:r w:rsidR="005D43AA" w:rsidRPr="005D43AA">
        <w:rPr>
          <w:rFonts w:ascii="Arial Unicode MS" w:hAnsi="Arial Unicode MS" w:hint="eastAsia"/>
          <w:color w:val="FFFFFF"/>
        </w:rPr>
        <w:t>∴</w:t>
      </w:r>
    </w:p>
    <w:p w14:paraId="034F8A48" w14:textId="3A0EFED1" w:rsidR="005C0BA4" w:rsidRDefault="005C0BA4" w:rsidP="00955566">
      <w:pPr>
        <w:pStyle w:val="3"/>
        <w:ind w:left="118"/>
      </w:pPr>
      <w:r>
        <w:rPr>
          <w:rFonts w:hint="eastAsia"/>
        </w:rPr>
        <w:t>--</w:t>
      </w:r>
      <w:r w:rsidRPr="00D10FAC">
        <w:rPr>
          <w:rFonts w:hint="eastAsia"/>
        </w:rPr>
        <w:t>90</w:t>
      </w:r>
      <w:r w:rsidRPr="00D10FAC">
        <w:t>年</w:t>
      </w:r>
      <w:r w:rsidRPr="00D10FAC">
        <w:rPr>
          <w:rFonts w:hint="eastAsia"/>
        </w:rPr>
        <w:t>1</w:t>
      </w:r>
      <w:r w:rsidRPr="00D10FAC">
        <w:t>月</w:t>
      </w:r>
      <w:r w:rsidRPr="00D10FAC">
        <w:rPr>
          <w:rFonts w:hint="eastAsia"/>
        </w:rPr>
        <w:t>17</w:t>
      </w:r>
      <w:r>
        <w:t>日修正前條文</w:t>
      </w:r>
      <w:r>
        <w:t>--</w:t>
      </w:r>
      <w:hyperlink r:id="rId78" w:history="1">
        <w:r w:rsidRPr="005C530E">
          <w:rPr>
            <w:szCs w:val="20"/>
            <w:u w:val="single"/>
          </w:rPr>
          <w:t>比對程式</w:t>
        </w:r>
      </w:hyperlink>
    </w:p>
    <w:p w14:paraId="264431EB" w14:textId="7DA6749F" w:rsidR="005C0BA4" w:rsidRDefault="005C0BA4" w:rsidP="00955566">
      <w:pPr>
        <w:ind w:leftChars="59" w:left="118"/>
        <w:jc w:val="both"/>
        <w:rPr>
          <w:rFonts w:ascii="Arial Unicode MS" w:hAnsi="Arial Unicode MS"/>
          <w:color w:val="5F5F5F"/>
        </w:rPr>
      </w:pPr>
      <w:r w:rsidRPr="007D50D2">
        <w:rPr>
          <w:rFonts w:ascii="Calibri" w:hAnsi="Calibri" w:hint="eastAsia"/>
          <w:color w:val="404040"/>
          <w:sz w:val="18"/>
        </w:rPr>
        <w:t>﹝</w:t>
      </w:r>
      <w:r w:rsidRPr="007D50D2">
        <w:rPr>
          <w:rFonts w:ascii="Calibri" w:hAnsi="Calibri" w:hint="eastAsia"/>
          <w:color w:val="404040"/>
          <w:sz w:val="18"/>
        </w:rPr>
        <w:t>1</w:t>
      </w:r>
      <w:r w:rsidRPr="007D50D2">
        <w:rPr>
          <w:rFonts w:ascii="Calibri" w:hAnsi="Calibri" w:hint="eastAsia"/>
          <w:color w:val="404040"/>
          <w:sz w:val="18"/>
        </w:rPr>
        <w:t>﹞</w:t>
      </w:r>
      <w:r w:rsidR="00D33AEA" w:rsidRPr="007A18CD">
        <w:rPr>
          <w:rFonts w:ascii="Arial Unicode MS" w:hAnsi="Arial Unicode MS"/>
          <w:color w:val="5F5F5F"/>
        </w:rPr>
        <w:t>高等法院置法官，簡任第十職等至第十一職等或薦任第九職等</w:t>
      </w:r>
      <w:r>
        <w:rPr>
          <w:rFonts w:ascii="Arial Unicode MS" w:hAnsi="Arial Unicode MS"/>
          <w:color w:val="5F5F5F"/>
        </w:rPr>
        <w:t>。</w:t>
      </w:r>
    </w:p>
    <w:p w14:paraId="04902DE5" w14:textId="02B8B8D5" w:rsidR="005C0BA4" w:rsidRPr="00172418" w:rsidRDefault="005C0BA4" w:rsidP="00955566">
      <w:pPr>
        <w:ind w:leftChars="59" w:left="118"/>
        <w:jc w:val="both"/>
        <w:rPr>
          <w:rFonts w:ascii="Arial Unicode MS" w:hAnsi="Arial Unicode MS"/>
          <w:color w:val="5F5F5F"/>
        </w:rPr>
      </w:pPr>
      <w:r w:rsidRPr="00172418">
        <w:rPr>
          <w:rFonts w:ascii="Calibri" w:hAnsi="Calibri"/>
          <w:color w:val="5F5F5F"/>
          <w:sz w:val="18"/>
        </w:rPr>
        <w:t>﹝</w:t>
      </w:r>
      <w:r w:rsidRPr="00172418">
        <w:rPr>
          <w:rFonts w:ascii="Calibri" w:hAnsi="Calibri"/>
          <w:color w:val="5F5F5F"/>
          <w:sz w:val="18"/>
        </w:rPr>
        <w:t>2</w:t>
      </w:r>
      <w:r w:rsidRPr="00172418">
        <w:rPr>
          <w:rFonts w:ascii="Calibri" w:hAnsi="Calibri"/>
          <w:color w:val="5F5F5F"/>
          <w:sz w:val="18"/>
        </w:rPr>
        <w:t>﹞</w:t>
      </w:r>
      <w:r w:rsidRPr="00172418">
        <w:rPr>
          <w:rFonts w:ascii="Arial Unicode MS" w:hAnsi="Arial Unicode MS"/>
          <w:color w:val="5F5F5F"/>
        </w:rPr>
        <w:t>高等法院簡任法官，繼續服務四年以上者，簡任第十二職等至第十四職等。</w:t>
      </w:r>
    </w:p>
    <w:p w14:paraId="17F002EA" w14:textId="62EB95EC" w:rsidR="005C0BA4" w:rsidRPr="00172418" w:rsidRDefault="005C0BA4" w:rsidP="00955566">
      <w:pPr>
        <w:ind w:leftChars="59" w:left="118"/>
        <w:jc w:val="both"/>
        <w:rPr>
          <w:rFonts w:ascii="Arial Unicode MS" w:hAnsi="Arial Unicode MS"/>
          <w:color w:val="5F5F5F"/>
        </w:rPr>
      </w:pPr>
      <w:r w:rsidRPr="00172418">
        <w:rPr>
          <w:rFonts w:ascii="Calibri" w:hAnsi="Calibri"/>
          <w:color w:val="5F5F5F"/>
          <w:sz w:val="18"/>
        </w:rPr>
        <w:t>﹝</w:t>
      </w:r>
      <w:r w:rsidRPr="00172418">
        <w:rPr>
          <w:rFonts w:ascii="Calibri" w:hAnsi="Calibri"/>
          <w:color w:val="5F5F5F"/>
          <w:sz w:val="18"/>
        </w:rPr>
        <w:t>3</w:t>
      </w:r>
      <w:r w:rsidRPr="00172418">
        <w:rPr>
          <w:rFonts w:ascii="Calibri" w:hAnsi="Calibri"/>
          <w:color w:val="5F5F5F"/>
          <w:sz w:val="18"/>
        </w:rPr>
        <w:t>﹞</w:t>
      </w:r>
      <w:r w:rsidRPr="00172418">
        <w:rPr>
          <w:rFonts w:ascii="Arial Unicode MS" w:hAnsi="Arial Unicode MS"/>
          <w:color w:val="5F5F5F"/>
        </w:rPr>
        <w:t>司法院得調地方法院試署或候補法官至高等法院辦事，承法官之命，辦理訴訟案件程序及實體之審查、法律問題之分析、資料之蒐集、裁判書之草擬等事務。</w:t>
      </w:r>
    </w:p>
    <w:p w14:paraId="098AF238" w14:textId="6B3EA1B8" w:rsidR="005C0BA4" w:rsidRPr="00172418" w:rsidRDefault="005C0BA4" w:rsidP="00955566">
      <w:pPr>
        <w:ind w:leftChars="59" w:left="118"/>
        <w:jc w:val="both"/>
        <w:rPr>
          <w:rFonts w:ascii="Arial Unicode MS" w:hAnsi="Arial Unicode MS"/>
          <w:color w:val="5F5F5F"/>
        </w:rPr>
      </w:pPr>
      <w:r w:rsidRPr="00172418">
        <w:rPr>
          <w:rFonts w:ascii="Calibri" w:hAnsi="Calibri"/>
          <w:color w:val="5F5F5F"/>
          <w:sz w:val="18"/>
        </w:rPr>
        <w:t>﹝</w:t>
      </w:r>
      <w:r w:rsidRPr="00172418">
        <w:rPr>
          <w:rFonts w:ascii="Calibri" w:hAnsi="Calibri"/>
          <w:color w:val="5F5F5F"/>
          <w:sz w:val="18"/>
        </w:rPr>
        <w:t>4</w:t>
      </w:r>
      <w:r w:rsidRPr="00172418">
        <w:rPr>
          <w:rFonts w:ascii="Calibri" w:hAnsi="Calibri"/>
          <w:color w:val="5F5F5F"/>
          <w:sz w:val="18"/>
        </w:rPr>
        <w:t>﹞</w:t>
      </w:r>
      <w:r w:rsidRPr="00172418">
        <w:rPr>
          <w:rFonts w:ascii="Arial Unicode MS" w:hAnsi="Arial Unicode MS"/>
          <w:color w:val="5F5F5F"/>
        </w:rPr>
        <w:t>高等法院於必要時得置法官助理，</w:t>
      </w:r>
      <w:r w:rsidRPr="00172418">
        <w:rPr>
          <w:rFonts w:ascii="Arial Unicode MS" w:hAnsi="Arial Unicode MS" w:hint="eastAsia"/>
          <w:color w:val="5F5F5F"/>
        </w:rPr>
        <w:t>依</w:t>
      </w:r>
      <w:hyperlink r:id="rId79" w:history="1">
        <w:r w:rsidRPr="00172418">
          <w:rPr>
            <w:rStyle w:val="a3"/>
            <w:rFonts w:ascii="Arial Unicode MS" w:hAnsi="Arial Unicode MS"/>
            <w:color w:val="5F5F5F"/>
          </w:rPr>
          <w:t>聘用人員聘用條例</w:t>
        </w:r>
      </w:hyperlink>
      <w:r w:rsidRPr="00172418">
        <w:rPr>
          <w:rFonts w:ascii="Arial Unicode MS" w:hAnsi="Arial Unicode MS"/>
          <w:color w:val="5F5F5F"/>
        </w:rPr>
        <w:t>聘用各種專業人員充任之；承法官之命，辦理訴訟案件程序之審查、法律問題之分析、資料之蒐集等事務。</w:t>
      </w:r>
    </w:p>
    <w:p w14:paraId="7B009D57" w14:textId="0A8E5451" w:rsidR="005C0BA4" w:rsidRPr="00172418" w:rsidRDefault="005C0BA4" w:rsidP="00955566">
      <w:pPr>
        <w:ind w:leftChars="59" w:left="118"/>
        <w:jc w:val="both"/>
        <w:rPr>
          <w:rFonts w:ascii="Arial Unicode MS" w:hAnsi="Arial Unicode MS"/>
          <w:color w:val="5F5F5F"/>
        </w:rPr>
      </w:pPr>
      <w:r w:rsidRPr="00172418">
        <w:rPr>
          <w:rFonts w:ascii="Calibri" w:hAnsi="Calibri"/>
          <w:color w:val="5F5F5F"/>
          <w:sz w:val="18"/>
        </w:rPr>
        <w:t>﹝</w:t>
      </w:r>
      <w:r w:rsidRPr="00172418">
        <w:rPr>
          <w:rFonts w:ascii="Calibri" w:hAnsi="Calibri"/>
          <w:color w:val="5F5F5F"/>
          <w:sz w:val="18"/>
        </w:rPr>
        <w:t>5</w:t>
      </w:r>
      <w:r w:rsidRPr="00172418">
        <w:rPr>
          <w:rFonts w:ascii="Calibri" w:hAnsi="Calibri"/>
          <w:color w:val="5F5F5F"/>
          <w:sz w:val="18"/>
        </w:rPr>
        <w:t>﹞</w:t>
      </w:r>
      <w:r w:rsidRPr="00172418">
        <w:rPr>
          <w:rFonts w:ascii="Arial Unicode MS" w:hAnsi="Arial Unicode MS"/>
          <w:color w:val="5F5F5F"/>
        </w:rPr>
        <w:t>試署法官或候補法官調高等法院辦事期間，計入其試署或候補法官年資。</w:t>
      </w:r>
    </w:p>
    <w:p w14:paraId="01F38ABF" w14:textId="42B79D84" w:rsidR="00D33AEA" w:rsidRPr="00CE7170" w:rsidRDefault="005C0BA4" w:rsidP="00955566">
      <w:pPr>
        <w:ind w:leftChars="59" w:left="118"/>
        <w:jc w:val="both"/>
        <w:rPr>
          <w:rFonts w:ascii="Arial Unicode MS" w:hAnsi="Arial Unicode MS"/>
          <w:color w:val="666699"/>
        </w:rPr>
      </w:pPr>
      <w:r w:rsidRPr="00172418">
        <w:rPr>
          <w:rFonts w:ascii="Calibri" w:hAnsi="Calibri"/>
          <w:color w:val="5F5F5F"/>
          <w:sz w:val="18"/>
        </w:rPr>
        <w:t>﹝</w:t>
      </w:r>
      <w:r w:rsidRPr="00172418">
        <w:rPr>
          <w:rFonts w:ascii="Calibri" w:hAnsi="Calibri"/>
          <w:color w:val="5F5F5F"/>
          <w:sz w:val="18"/>
        </w:rPr>
        <w:t>6</w:t>
      </w:r>
      <w:r w:rsidRPr="00172418">
        <w:rPr>
          <w:rFonts w:ascii="Calibri" w:hAnsi="Calibri"/>
          <w:color w:val="5F5F5F"/>
          <w:sz w:val="18"/>
        </w:rPr>
        <w:t>﹞</w:t>
      </w:r>
      <w:r w:rsidR="00D33AEA" w:rsidRPr="00172418">
        <w:rPr>
          <w:rFonts w:ascii="Arial Unicode MS" w:hAnsi="Arial Unicode MS"/>
          <w:color w:val="5F5F5F"/>
        </w:rPr>
        <w:t>具律師執業資格者經聘用充任法官助理期間，計入其律師執業年資。</w:t>
      </w:r>
      <w:r w:rsidR="005D43AA" w:rsidRPr="005D43AA">
        <w:rPr>
          <w:rFonts w:ascii="Arial Unicode MS" w:hAnsi="Arial Unicode MS" w:hint="eastAsia"/>
          <w:color w:val="FFFFFF"/>
        </w:rPr>
        <w:t>∴</w:t>
      </w:r>
      <w:r w:rsidR="00172418" w:rsidRPr="00172418">
        <w:rPr>
          <w:rFonts w:ascii="Arial Unicode MS" w:hAnsi="Arial Unicode MS" w:hint="eastAsia"/>
          <w:color w:val="FFFFFF"/>
          <w:szCs w:val="20"/>
        </w:rPr>
        <w:t>∪</w:t>
      </w:r>
    </w:p>
    <w:p w14:paraId="69638B7E" w14:textId="760AE09D" w:rsidR="005C0BA4" w:rsidRDefault="00D33AEA" w:rsidP="00955566">
      <w:pPr>
        <w:pStyle w:val="2"/>
      </w:pPr>
      <w:r w:rsidRPr="00D10FAC">
        <w:t>第</w:t>
      </w:r>
      <w:r w:rsidR="00955566">
        <w:t>35</w:t>
      </w:r>
      <w:r w:rsidRPr="00D10FAC">
        <w:t>條（院長</w:t>
      </w:r>
      <w:r w:rsidR="005C0BA4">
        <w:t>）</w:t>
      </w:r>
      <w:r w:rsidR="00B21646">
        <w:rPr>
          <w:rFonts w:hint="eastAsia"/>
          <w:color w:val="FFFFFF"/>
        </w:rPr>
        <w:t>∵</w:t>
      </w:r>
    </w:p>
    <w:p w14:paraId="2A56E6AC" w14:textId="77777777" w:rsidR="004D7B7C" w:rsidRDefault="004D7B7C" w:rsidP="004D7B7C">
      <w:pPr>
        <w:ind w:left="142"/>
      </w:pPr>
      <w:r w:rsidRPr="004D7B7C">
        <w:rPr>
          <w:color w:val="404040"/>
          <w:sz w:val="18"/>
        </w:rPr>
        <w:t>﹝</w:t>
      </w:r>
      <w:r w:rsidRPr="004D7B7C">
        <w:rPr>
          <w:color w:val="404040"/>
          <w:sz w:val="18"/>
        </w:rPr>
        <w:t>1</w:t>
      </w:r>
      <w:r w:rsidRPr="004D7B7C">
        <w:rPr>
          <w:color w:val="404040"/>
          <w:sz w:val="18"/>
        </w:rPr>
        <w:t>﹞</w:t>
      </w:r>
      <w:r>
        <w:t>高等法院置院長一人，由法官兼任，綜理全院行政事務。</w:t>
      </w:r>
    </w:p>
    <w:p w14:paraId="6142BC09" w14:textId="5E0C794C" w:rsidR="004D7B7C" w:rsidRPr="007D50D2" w:rsidRDefault="00A2087E" w:rsidP="00A2087E">
      <w:pPr>
        <w:pStyle w:val="3"/>
        <w:ind w:left="118"/>
        <w:rPr>
          <w:rFonts w:ascii="Calibri" w:hAnsi="Calibri"/>
          <w:color w:val="404040"/>
          <w:sz w:val="18"/>
        </w:rPr>
      </w:pPr>
      <w:r>
        <w:rPr>
          <w:rFonts w:hint="eastAsia"/>
        </w:rPr>
        <w:t>--</w:t>
      </w:r>
      <w:r w:rsidRPr="00A22F73">
        <w:rPr>
          <w:rFonts w:hint="eastAsia"/>
        </w:rPr>
        <w:t>1</w:t>
      </w:r>
      <w:r>
        <w:t>10</w:t>
      </w:r>
      <w:r w:rsidRPr="00A22F73">
        <w:rPr>
          <w:rFonts w:hint="eastAsia"/>
        </w:rPr>
        <w:t>年</w:t>
      </w:r>
      <w:r>
        <w:t>12</w:t>
      </w:r>
      <w:r w:rsidRPr="00A22F73">
        <w:rPr>
          <w:rFonts w:hint="eastAsia"/>
        </w:rPr>
        <w:t>月</w:t>
      </w:r>
      <w:r>
        <w:t>8</w:t>
      </w:r>
      <w:r w:rsidRPr="00A22F73">
        <w:rPr>
          <w:rFonts w:hint="eastAsia"/>
        </w:rPr>
        <w:t>日修正前條文</w:t>
      </w:r>
      <w:r w:rsidRPr="00A22F73">
        <w:rPr>
          <w:rFonts w:hint="eastAsia"/>
        </w:rPr>
        <w:t>--</w:t>
      </w:r>
      <w:hyperlink r:id="rId80" w:history="1">
        <w:r w:rsidRPr="00A22F73">
          <w:rPr>
            <w:rStyle w:val="a3"/>
          </w:rPr>
          <w:t>比對程式</w:t>
        </w:r>
      </w:hyperlink>
    </w:p>
    <w:p w14:paraId="64B2C843" w14:textId="321D4D74" w:rsidR="00D33AEA" w:rsidRPr="004D7B7C" w:rsidRDefault="005C0BA4" w:rsidP="00955566">
      <w:pPr>
        <w:ind w:leftChars="59" w:left="118"/>
        <w:jc w:val="both"/>
        <w:rPr>
          <w:rFonts w:ascii="Arial Unicode MS" w:hAnsi="Arial Unicode MS"/>
          <w:color w:val="5F5F5F"/>
        </w:rPr>
      </w:pPr>
      <w:r w:rsidRPr="007D50D2">
        <w:rPr>
          <w:rFonts w:ascii="Calibri" w:hAnsi="Calibri"/>
          <w:color w:val="5F5F5F"/>
          <w:sz w:val="18"/>
        </w:rPr>
        <w:t>﹝</w:t>
      </w:r>
      <w:r w:rsidRPr="007D50D2">
        <w:rPr>
          <w:rFonts w:ascii="Calibri" w:hAnsi="Calibri"/>
          <w:color w:val="5F5F5F"/>
          <w:sz w:val="18"/>
        </w:rPr>
        <w:t>1</w:t>
      </w:r>
      <w:r w:rsidRPr="007D50D2">
        <w:rPr>
          <w:rFonts w:ascii="Calibri" w:hAnsi="Calibri"/>
          <w:color w:val="5F5F5F"/>
          <w:sz w:val="18"/>
        </w:rPr>
        <w:t>﹞</w:t>
      </w:r>
      <w:r w:rsidR="00D33AEA" w:rsidRPr="004D7B7C">
        <w:rPr>
          <w:rFonts w:ascii="Arial Unicode MS" w:hAnsi="Arial Unicode MS"/>
          <w:color w:val="5F5F5F"/>
        </w:rPr>
        <w:t>高等法院置院長一人，由法官兼任，簡任第十三職等至第十四職等，綜理全院行政事務。</w:t>
      </w:r>
      <w:r w:rsidR="00B21646" w:rsidRPr="00BC2AAE">
        <w:rPr>
          <w:rFonts w:ascii="Arial Unicode MS" w:hAnsi="Arial Unicode MS" w:hint="eastAsia"/>
          <w:color w:val="FFFFFF"/>
          <w:szCs w:val="20"/>
        </w:rPr>
        <w:t>∴</w:t>
      </w:r>
    </w:p>
    <w:p w14:paraId="2557AB3C" w14:textId="1A57D376" w:rsidR="005C0BA4" w:rsidRDefault="00D33AEA" w:rsidP="00955566">
      <w:pPr>
        <w:pStyle w:val="2"/>
      </w:pPr>
      <w:bookmarkStart w:id="46" w:name="a36"/>
      <w:bookmarkEnd w:id="46"/>
      <w:r w:rsidRPr="00D10FAC">
        <w:lastRenderedPageBreak/>
        <w:t>第</w:t>
      </w:r>
      <w:r w:rsidR="00955566">
        <w:t>36</w:t>
      </w:r>
      <w:r w:rsidRPr="00D10FAC">
        <w:t>條（民庭刑庭之設置</w:t>
      </w:r>
      <w:r w:rsidR="005C0BA4">
        <w:t>）</w:t>
      </w:r>
      <w:r w:rsidR="00B21646">
        <w:rPr>
          <w:rFonts w:hint="eastAsia"/>
          <w:color w:val="FFFFFF"/>
        </w:rPr>
        <w:t>∵</w:t>
      </w:r>
    </w:p>
    <w:p w14:paraId="6BE1BDAB" w14:textId="77777777" w:rsidR="004D7B7C" w:rsidRDefault="004D7B7C" w:rsidP="00A2087E">
      <w:pPr>
        <w:ind w:left="142"/>
        <w:jc w:val="both"/>
      </w:pPr>
      <w:r w:rsidRPr="004D7B7C">
        <w:rPr>
          <w:color w:val="404040"/>
          <w:sz w:val="18"/>
        </w:rPr>
        <w:t>﹝</w:t>
      </w:r>
      <w:r w:rsidRPr="004D7B7C">
        <w:rPr>
          <w:color w:val="404040"/>
          <w:sz w:val="18"/>
        </w:rPr>
        <w:t>1</w:t>
      </w:r>
      <w:r w:rsidRPr="004D7B7C">
        <w:rPr>
          <w:color w:val="404040"/>
          <w:sz w:val="18"/>
        </w:rPr>
        <w:t>﹞</w:t>
      </w:r>
      <w:r w:rsidRPr="007D7AD3">
        <w:rPr>
          <w:color w:val="17365D"/>
        </w:rPr>
        <w:t>高等法院分設民事庭、刑事庭，其庭數視事務之繁簡定之；必要時得設專業法庭。各庭庭長，除由兼任院長之法官兼任者外，餘由其他法官兼任，監督各該庭事務。</w:t>
      </w:r>
    </w:p>
    <w:p w14:paraId="2F706BB3" w14:textId="1F965059" w:rsidR="004D7B7C" w:rsidRPr="007D50D2" w:rsidRDefault="00A2087E" w:rsidP="00A2087E">
      <w:pPr>
        <w:pStyle w:val="3"/>
        <w:ind w:left="118"/>
        <w:rPr>
          <w:rFonts w:ascii="Calibri" w:hAnsi="Calibri"/>
          <w:color w:val="404040"/>
          <w:sz w:val="18"/>
        </w:rPr>
      </w:pPr>
      <w:r>
        <w:rPr>
          <w:rFonts w:hint="eastAsia"/>
        </w:rPr>
        <w:t>--</w:t>
      </w:r>
      <w:r w:rsidRPr="00A22F73">
        <w:rPr>
          <w:rFonts w:hint="eastAsia"/>
        </w:rPr>
        <w:t>1</w:t>
      </w:r>
      <w:r>
        <w:t>10</w:t>
      </w:r>
      <w:r w:rsidRPr="00A22F73">
        <w:rPr>
          <w:rFonts w:hint="eastAsia"/>
        </w:rPr>
        <w:t>年</w:t>
      </w:r>
      <w:r>
        <w:t>12</w:t>
      </w:r>
      <w:r w:rsidRPr="00A22F73">
        <w:rPr>
          <w:rFonts w:hint="eastAsia"/>
        </w:rPr>
        <w:t>月</w:t>
      </w:r>
      <w:r>
        <w:t>8</w:t>
      </w:r>
      <w:r w:rsidRPr="00A22F73">
        <w:rPr>
          <w:rFonts w:hint="eastAsia"/>
        </w:rPr>
        <w:t>日修正前條文</w:t>
      </w:r>
      <w:r w:rsidRPr="00A22F73">
        <w:rPr>
          <w:rFonts w:hint="eastAsia"/>
        </w:rPr>
        <w:t>--</w:t>
      </w:r>
      <w:hyperlink r:id="rId81" w:history="1">
        <w:r w:rsidRPr="00A22F73">
          <w:rPr>
            <w:rStyle w:val="a3"/>
          </w:rPr>
          <w:t>比對程式</w:t>
        </w:r>
      </w:hyperlink>
    </w:p>
    <w:p w14:paraId="20DE7462" w14:textId="29313176" w:rsidR="00D33AEA" w:rsidRPr="004D7B7C" w:rsidRDefault="005C0BA4" w:rsidP="00955566">
      <w:pPr>
        <w:ind w:leftChars="59" w:left="118"/>
        <w:jc w:val="both"/>
        <w:rPr>
          <w:rFonts w:ascii="Arial Unicode MS" w:hAnsi="Arial Unicode MS"/>
          <w:color w:val="5F5F5F"/>
        </w:rPr>
      </w:pPr>
      <w:r w:rsidRPr="007D50D2">
        <w:rPr>
          <w:rFonts w:ascii="Calibri" w:hAnsi="Calibri"/>
          <w:color w:val="5F5F5F"/>
          <w:sz w:val="18"/>
        </w:rPr>
        <w:t>﹝</w:t>
      </w:r>
      <w:r w:rsidRPr="007D50D2">
        <w:rPr>
          <w:rFonts w:ascii="Calibri" w:hAnsi="Calibri"/>
          <w:color w:val="5F5F5F"/>
          <w:sz w:val="18"/>
        </w:rPr>
        <w:t>1</w:t>
      </w:r>
      <w:r w:rsidRPr="007D50D2">
        <w:rPr>
          <w:rFonts w:ascii="Calibri" w:hAnsi="Calibri"/>
          <w:color w:val="5F5F5F"/>
          <w:sz w:val="18"/>
        </w:rPr>
        <w:t>﹞</w:t>
      </w:r>
      <w:r w:rsidR="00D33AEA" w:rsidRPr="004D7B7C">
        <w:rPr>
          <w:rFonts w:ascii="Arial Unicode MS" w:hAnsi="Arial Unicode MS"/>
          <w:color w:val="5F5F5F"/>
        </w:rPr>
        <w:t>高等法院分設民事庭、刑事庭，其庭數視事務之繁簡定之；必要時得設專業法庭。各庭庭長，除由兼任院長之法官兼任者外，餘由其他法官兼任，簡任第十一職等至第十三職等，監督各該庭事務。</w:t>
      </w:r>
      <w:r w:rsidR="00B21646" w:rsidRPr="00BC2AAE">
        <w:rPr>
          <w:rFonts w:ascii="Arial Unicode MS" w:hAnsi="Arial Unicode MS" w:hint="eastAsia"/>
          <w:color w:val="FFFFFF"/>
          <w:szCs w:val="20"/>
        </w:rPr>
        <w:t>∴</w:t>
      </w:r>
    </w:p>
    <w:p w14:paraId="28D8335B" w14:textId="77777777" w:rsidR="005C0BA4" w:rsidRDefault="00D33AEA" w:rsidP="00955566">
      <w:pPr>
        <w:pStyle w:val="2"/>
        <w:rPr>
          <w:color w:val="FFFFFF"/>
        </w:rPr>
      </w:pPr>
      <w:bookmarkStart w:id="47" w:name="a37"/>
      <w:bookmarkEnd w:id="47"/>
      <w:r w:rsidRPr="00D10FAC">
        <w:t>第</w:t>
      </w:r>
      <w:r w:rsidR="00955566">
        <w:t>37</w:t>
      </w:r>
      <w:r w:rsidRPr="00D10FAC">
        <w:t>條（</w:t>
      </w:r>
      <w:r w:rsidR="00354785" w:rsidRPr="00354785">
        <w:rPr>
          <w:rFonts w:hint="eastAsia"/>
        </w:rPr>
        <w:t>高等法院公設辯護人室、人員及職等之設置</w:t>
      </w:r>
      <w:r w:rsidRPr="00D10FAC">
        <w:t>）</w:t>
      </w:r>
      <w:r w:rsidR="005C0BA4">
        <w:rPr>
          <w:rFonts w:hint="eastAsia"/>
          <w:color w:val="FFFFFF"/>
        </w:rPr>
        <w:t>∵</w:t>
      </w:r>
    </w:p>
    <w:p w14:paraId="461F2484" w14:textId="77777777" w:rsidR="00E45353" w:rsidRDefault="00E45353" w:rsidP="0047223C">
      <w:pPr>
        <w:ind w:left="142"/>
        <w:jc w:val="both"/>
        <w:rPr>
          <w:color w:val="17365D"/>
        </w:rPr>
      </w:pPr>
      <w:r w:rsidRPr="00E45353">
        <w:rPr>
          <w:rFonts w:hint="eastAsia"/>
          <w:color w:val="404040"/>
          <w:sz w:val="18"/>
        </w:rPr>
        <w:t>﹝</w:t>
      </w:r>
      <w:r w:rsidRPr="00E45353">
        <w:rPr>
          <w:rFonts w:hint="eastAsia"/>
          <w:color w:val="404040"/>
          <w:sz w:val="18"/>
        </w:rPr>
        <w:t>1</w:t>
      </w:r>
      <w:r w:rsidRPr="00E45353">
        <w:rPr>
          <w:rFonts w:hint="eastAsia"/>
          <w:color w:val="404040"/>
          <w:sz w:val="18"/>
        </w:rPr>
        <w:t>﹞</w:t>
      </w:r>
      <w:r w:rsidRPr="009A0787">
        <w:rPr>
          <w:rFonts w:hint="eastAsia"/>
          <w:color w:val="17365D"/>
        </w:rPr>
        <w:t>高等法院設公設辯護人室，置公設辯護人，簡任第十職等至第十一職等或薦任第九職等；其公設辯護人在二人以上者，置主任公設辯護人，簡任第十職等至第十二職等</w:t>
      </w:r>
      <w:r>
        <w:rPr>
          <w:rFonts w:hint="eastAsia"/>
          <w:color w:val="17365D"/>
        </w:rPr>
        <w:t>。</w:t>
      </w:r>
    </w:p>
    <w:p w14:paraId="33C8BC2A" w14:textId="37225238" w:rsidR="00E45353" w:rsidRDefault="00E45353" w:rsidP="0047223C">
      <w:pPr>
        <w:ind w:left="142"/>
        <w:jc w:val="both"/>
        <w:rPr>
          <w:color w:val="17365D"/>
        </w:rPr>
      </w:pPr>
      <w:r w:rsidRPr="00E45353">
        <w:rPr>
          <w:rFonts w:hint="eastAsia"/>
          <w:color w:val="404040"/>
          <w:sz w:val="18"/>
        </w:rPr>
        <w:t>﹝</w:t>
      </w:r>
      <w:r w:rsidRPr="00E45353">
        <w:rPr>
          <w:rFonts w:hint="eastAsia"/>
          <w:color w:val="404040"/>
          <w:sz w:val="18"/>
        </w:rPr>
        <w:t>2</w:t>
      </w:r>
      <w:r w:rsidRPr="00E45353">
        <w:rPr>
          <w:rFonts w:hint="eastAsia"/>
          <w:color w:val="404040"/>
          <w:sz w:val="18"/>
        </w:rPr>
        <w:t>﹞</w:t>
      </w:r>
      <w:r w:rsidRPr="009A0787">
        <w:rPr>
          <w:rFonts w:hint="eastAsia"/>
          <w:color w:val="17365D"/>
        </w:rPr>
        <w:t>前項公設辯護人繼續服務四年以上，成績優良，經審查合格者，得晉敘至簡任第十二職等；已依第</w:t>
      </w:r>
      <w:hyperlink w:anchor="a17" w:history="1">
        <w:r w:rsidRPr="0047223C">
          <w:rPr>
            <w:rStyle w:val="a3"/>
            <w:rFonts w:ascii="Times New Roman" w:hAnsi="Times New Roman" w:hint="eastAsia"/>
          </w:rPr>
          <w:t>十七</w:t>
        </w:r>
      </w:hyperlink>
      <w:r w:rsidRPr="009A0787">
        <w:rPr>
          <w:rFonts w:hint="eastAsia"/>
          <w:color w:val="17365D"/>
        </w:rPr>
        <w:t>條第二項、第三項、少年及家事法院組織法</w:t>
      </w:r>
      <w:r w:rsidRPr="007D7630">
        <w:rPr>
          <w:rFonts w:ascii="Arial Unicode MS" w:hAnsi="Arial Unicode MS" w:hint="eastAsia"/>
          <w:color w:val="666699"/>
        </w:rPr>
        <w:t>第</w:t>
      </w:r>
      <w:hyperlink r:id="rId82" w:anchor="a11" w:history="1">
        <w:r w:rsidRPr="00354785">
          <w:rPr>
            <w:rStyle w:val="a3"/>
            <w:rFonts w:ascii="Arial Unicode MS" w:hAnsi="Arial Unicode MS" w:hint="eastAsia"/>
          </w:rPr>
          <w:t>十一</w:t>
        </w:r>
      </w:hyperlink>
      <w:r w:rsidRPr="007D7630">
        <w:rPr>
          <w:rFonts w:ascii="Arial Unicode MS" w:hAnsi="Arial Unicode MS" w:hint="eastAsia"/>
          <w:color w:val="666699"/>
        </w:rPr>
        <w:t>條</w:t>
      </w:r>
      <w:r w:rsidRPr="009A0787">
        <w:rPr>
          <w:rFonts w:hint="eastAsia"/>
          <w:color w:val="17365D"/>
        </w:rPr>
        <w:t>第二項、第三項規定晉敘有案者，得敘至簡任第十二職等</w:t>
      </w:r>
      <w:r>
        <w:rPr>
          <w:rFonts w:hint="eastAsia"/>
          <w:color w:val="17365D"/>
        </w:rPr>
        <w:t>。</w:t>
      </w:r>
    </w:p>
    <w:p w14:paraId="36E7536D" w14:textId="77777777" w:rsidR="00E45353" w:rsidRDefault="00E45353" w:rsidP="0047223C">
      <w:pPr>
        <w:ind w:left="142"/>
        <w:jc w:val="both"/>
        <w:rPr>
          <w:color w:val="17365D"/>
        </w:rPr>
      </w:pPr>
      <w:r w:rsidRPr="00E45353">
        <w:rPr>
          <w:rFonts w:hint="eastAsia"/>
          <w:color w:val="404040"/>
          <w:sz w:val="18"/>
        </w:rPr>
        <w:t>﹝</w:t>
      </w:r>
      <w:r w:rsidRPr="00E45353">
        <w:rPr>
          <w:rFonts w:hint="eastAsia"/>
          <w:color w:val="404040"/>
          <w:sz w:val="18"/>
        </w:rPr>
        <w:t>3</w:t>
      </w:r>
      <w:r w:rsidRPr="00E45353">
        <w:rPr>
          <w:rFonts w:hint="eastAsia"/>
          <w:color w:val="404040"/>
          <w:sz w:val="18"/>
        </w:rPr>
        <w:t>﹞</w:t>
      </w:r>
      <w:r w:rsidRPr="009A0787">
        <w:rPr>
          <w:rFonts w:hint="eastAsia"/>
          <w:color w:val="17365D"/>
        </w:rPr>
        <w:t>前項公設辯護人之服務年資與曾任高等法院分院、智慧財產及商業法院公設辯護人之服務年資，合併計算</w:t>
      </w:r>
      <w:r>
        <w:rPr>
          <w:rFonts w:hint="eastAsia"/>
          <w:color w:val="17365D"/>
        </w:rPr>
        <w:t>。</w:t>
      </w:r>
    </w:p>
    <w:p w14:paraId="637850F7" w14:textId="1841328F" w:rsidR="00E45353" w:rsidRPr="009A0787" w:rsidRDefault="00E45353" w:rsidP="0047223C">
      <w:pPr>
        <w:ind w:left="142"/>
        <w:jc w:val="both"/>
        <w:rPr>
          <w:color w:val="17365D"/>
        </w:rPr>
      </w:pPr>
      <w:r w:rsidRPr="00E45353">
        <w:rPr>
          <w:rFonts w:hint="eastAsia"/>
          <w:color w:val="404040"/>
          <w:sz w:val="18"/>
        </w:rPr>
        <w:t>﹝</w:t>
      </w:r>
      <w:r w:rsidRPr="00E45353">
        <w:rPr>
          <w:rFonts w:hint="eastAsia"/>
          <w:color w:val="404040"/>
          <w:sz w:val="18"/>
        </w:rPr>
        <w:t>4</w:t>
      </w:r>
      <w:r w:rsidRPr="00E45353">
        <w:rPr>
          <w:rFonts w:hint="eastAsia"/>
          <w:color w:val="404040"/>
          <w:sz w:val="18"/>
        </w:rPr>
        <w:t>﹞</w:t>
      </w:r>
      <w:r w:rsidRPr="009A0787">
        <w:rPr>
          <w:rFonts w:hint="eastAsia"/>
          <w:color w:val="17365D"/>
        </w:rPr>
        <w:t>第二項</w:t>
      </w:r>
      <w:r w:rsidRPr="0042483F">
        <w:rPr>
          <w:rFonts w:ascii="Arial Unicode MS" w:hAnsi="Arial Unicode MS" w:hint="eastAsia"/>
          <w:color w:val="17365D"/>
        </w:rPr>
        <w:t>之</w:t>
      </w:r>
      <w:hyperlink r:id="rId83" w:history="1">
        <w:r w:rsidRPr="00F66D78">
          <w:rPr>
            <w:rStyle w:val="a3"/>
            <w:rFonts w:ascii="Arial Unicode MS" w:hAnsi="Arial Unicode MS" w:hint="eastAsia"/>
          </w:rPr>
          <w:t>審查辦法</w:t>
        </w:r>
      </w:hyperlink>
      <w:r w:rsidRPr="009A0787">
        <w:rPr>
          <w:rFonts w:hint="eastAsia"/>
          <w:color w:val="17365D"/>
        </w:rPr>
        <w:t>，由司法院定之。</w:t>
      </w:r>
      <w:r w:rsidR="00172418" w:rsidRPr="00172418">
        <w:rPr>
          <w:rFonts w:hint="eastAsia"/>
          <w:color w:val="FFFFFF"/>
        </w:rPr>
        <w:t>∩</w:t>
      </w:r>
    </w:p>
    <w:p w14:paraId="2D87ACF0" w14:textId="5E1C9458" w:rsidR="00E45353" w:rsidRPr="00E45353" w:rsidRDefault="00027D23" w:rsidP="00E45353">
      <w:pPr>
        <w:pStyle w:val="3"/>
        <w:ind w:left="118"/>
      </w:pPr>
      <w:r>
        <w:rPr>
          <w:rFonts w:hint="eastAsia"/>
        </w:rPr>
        <w:t>--</w:t>
      </w:r>
      <w:r w:rsidRPr="00A22F73">
        <w:rPr>
          <w:rFonts w:hint="eastAsia"/>
        </w:rPr>
        <w:t>1</w:t>
      </w:r>
      <w:r>
        <w:t>11</w:t>
      </w:r>
      <w:r w:rsidRPr="00A22F73">
        <w:rPr>
          <w:rFonts w:hint="eastAsia"/>
        </w:rPr>
        <w:t>年</w:t>
      </w:r>
      <w:r>
        <w:t>6</w:t>
      </w:r>
      <w:r w:rsidRPr="00A22F73">
        <w:rPr>
          <w:rFonts w:hint="eastAsia"/>
        </w:rPr>
        <w:t>月</w:t>
      </w:r>
      <w:r>
        <w:t>22</w:t>
      </w:r>
      <w:r w:rsidRPr="00A22F73">
        <w:rPr>
          <w:rFonts w:hint="eastAsia"/>
        </w:rPr>
        <w:t>日修正前條文</w:t>
      </w:r>
      <w:r w:rsidRPr="00A22F73">
        <w:rPr>
          <w:rFonts w:hint="eastAsia"/>
        </w:rPr>
        <w:t>--</w:t>
      </w:r>
      <w:hyperlink r:id="rId84" w:history="1">
        <w:r w:rsidRPr="00A22F73">
          <w:rPr>
            <w:rStyle w:val="a3"/>
          </w:rPr>
          <w:t>比對程式</w:t>
        </w:r>
      </w:hyperlink>
    </w:p>
    <w:p w14:paraId="3BC80F38" w14:textId="49022F5B" w:rsidR="005C0BA4" w:rsidRPr="00E45353" w:rsidRDefault="005C0BA4" w:rsidP="007D7630">
      <w:pPr>
        <w:tabs>
          <w:tab w:val="left" w:pos="5670"/>
        </w:tabs>
        <w:ind w:leftChars="71" w:left="142"/>
        <w:jc w:val="both"/>
        <w:rPr>
          <w:rFonts w:ascii="Arial Unicode MS" w:hAnsi="Arial Unicode MS"/>
          <w:color w:val="5F5F5F"/>
        </w:rPr>
      </w:pPr>
      <w:r w:rsidRPr="00E45353">
        <w:rPr>
          <w:rFonts w:ascii="Calibri" w:hAnsi="Calibri" w:hint="eastAsia"/>
          <w:color w:val="5F5F5F"/>
          <w:sz w:val="18"/>
        </w:rPr>
        <w:t>﹝</w:t>
      </w:r>
      <w:r w:rsidRPr="00E45353">
        <w:rPr>
          <w:rFonts w:ascii="Calibri" w:hAnsi="Calibri" w:hint="eastAsia"/>
          <w:color w:val="5F5F5F"/>
          <w:sz w:val="18"/>
        </w:rPr>
        <w:t>1</w:t>
      </w:r>
      <w:r w:rsidRPr="00E45353">
        <w:rPr>
          <w:rFonts w:ascii="Calibri" w:hAnsi="Calibri" w:hint="eastAsia"/>
          <w:color w:val="5F5F5F"/>
          <w:sz w:val="18"/>
        </w:rPr>
        <w:t>﹞</w:t>
      </w:r>
      <w:r w:rsidR="007D7630" w:rsidRPr="00E45353">
        <w:rPr>
          <w:rFonts w:ascii="Arial Unicode MS" w:hAnsi="Arial Unicode MS" w:hint="eastAsia"/>
          <w:color w:val="5F5F5F"/>
        </w:rPr>
        <w:t>高等法院設公設辯護人室，置公設辯護人，簡任第十職等至第十一職等或薦任第九職等；其公設辯護人在二人以上者，置主任公設辯護人，簡任第十職等至第十二職等</w:t>
      </w:r>
      <w:r w:rsidRPr="00E45353">
        <w:rPr>
          <w:rFonts w:ascii="Arial Unicode MS" w:hAnsi="Arial Unicode MS" w:hint="eastAsia"/>
          <w:color w:val="5F5F5F"/>
        </w:rPr>
        <w:t>。</w:t>
      </w:r>
    </w:p>
    <w:p w14:paraId="65EE03D9" w14:textId="0C1B7E61" w:rsidR="005C0BA4" w:rsidRPr="00E45353" w:rsidRDefault="005C0BA4" w:rsidP="007D7630">
      <w:pPr>
        <w:tabs>
          <w:tab w:val="left" w:pos="5670"/>
        </w:tabs>
        <w:ind w:leftChars="71" w:left="142"/>
        <w:jc w:val="both"/>
        <w:rPr>
          <w:rFonts w:ascii="Arial Unicode MS" w:hAnsi="Arial Unicode MS"/>
          <w:color w:val="5F5F5F"/>
        </w:rPr>
      </w:pPr>
      <w:r w:rsidRPr="00E45353">
        <w:rPr>
          <w:rFonts w:ascii="Calibri" w:hAnsi="Calibri" w:hint="eastAsia"/>
          <w:color w:val="5F5F5F"/>
          <w:sz w:val="18"/>
        </w:rPr>
        <w:t>﹝</w:t>
      </w:r>
      <w:r w:rsidRPr="00E45353">
        <w:rPr>
          <w:rFonts w:ascii="Calibri" w:hAnsi="Calibri" w:hint="eastAsia"/>
          <w:color w:val="5F5F5F"/>
          <w:sz w:val="18"/>
        </w:rPr>
        <w:t>2</w:t>
      </w:r>
      <w:r w:rsidRPr="00E45353">
        <w:rPr>
          <w:rFonts w:ascii="Calibri" w:hAnsi="Calibri" w:hint="eastAsia"/>
          <w:color w:val="5F5F5F"/>
          <w:sz w:val="18"/>
        </w:rPr>
        <w:t>﹞</w:t>
      </w:r>
      <w:r w:rsidRPr="00E45353">
        <w:rPr>
          <w:rFonts w:ascii="Arial Unicode MS" w:hAnsi="Arial Unicode MS" w:hint="eastAsia"/>
          <w:color w:val="5F5F5F"/>
        </w:rPr>
        <w:t>前項公設辯護人繼續服務四年以上，成績優良，經審查合格者，得晉敘至簡任第十二職等；已依第十七條第二項、第三項、少年及家事法院組織法第</w:t>
      </w:r>
      <w:hyperlink r:id="rId85" w:anchor="a11" w:history="1">
        <w:r w:rsidRPr="00E45353">
          <w:rPr>
            <w:rStyle w:val="a3"/>
            <w:rFonts w:ascii="Arial Unicode MS" w:hAnsi="Arial Unicode MS" w:hint="eastAsia"/>
            <w:color w:val="5F5F5F"/>
          </w:rPr>
          <w:t>十一</w:t>
        </w:r>
      </w:hyperlink>
      <w:r w:rsidRPr="00E45353">
        <w:rPr>
          <w:rFonts w:ascii="Arial Unicode MS" w:hAnsi="Arial Unicode MS" w:hint="eastAsia"/>
          <w:color w:val="5F5F5F"/>
        </w:rPr>
        <w:t>條第二項、第三項規定晉敘有案者，得敘至簡任第十二職等。</w:t>
      </w:r>
    </w:p>
    <w:p w14:paraId="7938975F" w14:textId="50C45ECE" w:rsidR="005C0BA4" w:rsidRPr="00E45353" w:rsidRDefault="005C0BA4" w:rsidP="007D7630">
      <w:pPr>
        <w:tabs>
          <w:tab w:val="left" w:pos="5670"/>
        </w:tabs>
        <w:ind w:leftChars="71" w:left="142"/>
        <w:jc w:val="both"/>
        <w:rPr>
          <w:rFonts w:ascii="Arial Unicode MS" w:hAnsi="Arial Unicode MS"/>
          <w:color w:val="5F5F5F"/>
        </w:rPr>
      </w:pPr>
      <w:r w:rsidRPr="00E45353">
        <w:rPr>
          <w:rFonts w:ascii="Calibri" w:hAnsi="Calibri" w:hint="eastAsia"/>
          <w:color w:val="5F5F5F"/>
          <w:sz w:val="18"/>
        </w:rPr>
        <w:t>﹝</w:t>
      </w:r>
      <w:r w:rsidRPr="00E45353">
        <w:rPr>
          <w:rFonts w:ascii="Calibri" w:hAnsi="Calibri" w:hint="eastAsia"/>
          <w:color w:val="5F5F5F"/>
          <w:sz w:val="18"/>
        </w:rPr>
        <w:t>3</w:t>
      </w:r>
      <w:r w:rsidRPr="00E45353">
        <w:rPr>
          <w:rFonts w:ascii="Calibri" w:hAnsi="Calibri" w:hint="eastAsia"/>
          <w:color w:val="5F5F5F"/>
          <w:sz w:val="18"/>
        </w:rPr>
        <w:t>﹞</w:t>
      </w:r>
      <w:r w:rsidRPr="00E45353">
        <w:rPr>
          <w:rFonts w:ascii="Arial Unicode MS" w:hAnsi="Arial Unicode MS" w:hint="eastAsia"/>
          <w:color w:val="5F5F5F"/>
        </w:rPr>
        <w:t>前項公設辯護人之服務年資與曾任高等法院分院、智慧財產法院公設辯護人之服務年資，合併計算。</w:t>
      </w:r>
    </w:p>
    <w:p w14:paraId="178B3C93" w14:textId="22379C02" w:rsidR="007D7630" w:rsidRPr="00E45353" w:rsidRDefault="005C0BA4" w:rsidP="007D7630">
      <w:pPr>
        <w:tabs>
          <w:tab w:val="left" w:pos="5670"/>
        </w:tabs>
        <w:ind w:leftChars="71" w:left="142"/>
        <w:jc w:val="both"/>
        <w:rPr>
          <w:rFonts w:ascii="Arial Unicode MS" w:hAnsi="Arial Unicode MS"/>
          <w:color w:val="5F5F5F"/>
        </w:rPr>
      </w:pPr>
      <w:r w:rsidRPr="00E45353">
        <w:rPr>
          <w:rFonts w:ascii="Calibri" w:hAnsi="Calibri" w:hint="eastAsia"/>
          <w:color w:val="5F5F5F"/>
          <w:sz w:val="18"/>
        </w:rPr>
        <w:t>﹝</w:t>
      </w:r>
      <w:r w:rsidRPr="00E45353">
        <w:rPr>
          <w:rFonts w:ascii="Calibri" w:hAnsi="Calibri" w:hint="eastAsia"/>
          <w:color w:val="5F5F5F"/>
          <w:sz w:val="18"/>
        </w:rPr>
        <w:t>4</w:t>
      </w:r>
      <w:r w:rsidRPr="00E45353">
        <w:rPr>
          <w:rFonts w:ascii="Calibri" w:hAnsi="Calibri" w:hint="eastAsia"/>
          <w:color w:val="5F5F5F"/>
          <w:sz w:val="18"/>
        </w:rPr>
        <w:t>﹞</w:t>
      </w:r>
      <w:r w:rsidR="007D7630" w:rsidRPr="00E45353">
        <w:rPr>
          <w:rFonts w:ascii="Arial Unicode MS" w:hAnsi="Arial Unicode MS" w:hint="eastAsia"/>
          <w:color w:val="5F5F5F"/>
        </w:rPr>
        <w:t>第二項之</w:t>
      </w:r>
      <w:hyperlink r:id="rId86" w:history="1">
        <w:r w:rsidR="007D7630" w:rsidRPr="00E45353">
          <w:rPr>
            <w:rStyle w:val="a3"/>
            <w:rFonts w:ascii="Arial Unicode MS" w:hAnsi="Arial Unicode MS" w:hint="eastAsia"/>
            <w:color w:val="5F5F5F"/>
          </w:rPr>
          <w:t>審查辦法</w:t>
        </w:r>
      </w:hyperlink>
      <w:r w:rsidR="007D7630" w:rsidRPr="00E45353">
        <w:rPr>
          <w:rFonts w:ascii="Arial Unicode MS" w:hAnsi="Arial Unicode MS" w:hint="eastAsia"/>
          <w:color w:val="5F5F5F"/>
        </w:rPr>
        <w:t>，由司法院定之。</w:t>
      </w:r>
      <w:r w:rsidR="00A1363F" w:rsidRPr="005D43AA">
        <w:rPr>
          <w:rFonts w:ascii="Arial Unicode MS" w:hAnsi="Arial Unicode MS" w:hint="eastAsia"/>
          <w:color w:val="FFFFFF"/>
        </w:rPr>
        <w:t>∴</w:t>
      </w:r>
    </w:p>
    <w:p w14:paraId="329F9187" w14:textId="1BFC6737" w:rsidR="005C0BA4" w:rsidRDefault="005C0BA4" w:rsidP="007D7630">
      <w:pPr>
        <w:pStyle w:val="3"/>
        <w:ind w:left="118"/>
      </w:pPr>
      <w:r>
        <w:rPr>
          <w:rFonts w:hint="eastAsia"/>
        </w:rPr>
        <w:t>--</w:t>
      </w:r>
      <w:r w:rsidRPr="00395DA7">
        <w:rPr>
          <w:rFonts w:hint="eastAsia"/>
        </w:rPr>
        <w:t>10</w:t>
      </w:r>
      <w:r>
        <w:rPr>
          <w:rFonts w:hint="eastAsia"/>
        </w:rPr>
        <w:t>3</w:t>
      </w:r>
      <w:r w:rsidRPr="00395DA7">
        <w:t>年</w:t>
      </w:r>
      <w:r>
        <w:rPr>
          <w:rFonts w:hint="eastAsia"/>
        </w:rPr>
        <w:t>1</w:t>
      </w:r>
      <w:r w:rsidRPr="00395DA7">
        <w:t>月</w:t>
      </w:r>
      <w:r>
        <w:rPr>
          <w:rFonts w:hint="eastAsia"/>
        </w:rPr>
        <w:t>29</w:t>
      </w:r>
      <w:r>
        <w:t>日修正前條文</w:t>
      </w:r>
      <w:r>
        <w:t>--</w:t>
      </w:r>
      <w:hyperlink r:id="rId87" w:history="1">
        <w:r w:rsidRPr="005C530E">
          <w:rPr>
            <w:u w:val="single"/>
          </w:rPr>
          <w:t>比對程式</w:t>
        </w:r>
      </w:hyperlink>
    </w:p>
    <w:p w14:paraId="4A13E9EC" w14:textId="1AE6162A" w:rsidR="005C0BA4" w:rsidRDefault="005C0BA4" w:rsidP="00955566">
      <w:pPr>
        <w:ind w:leftChars="59" w:left="118"/>
        <w:jc w:val="both"/>
        <w:rPr>
          <w:rFonts w:ascii="Arial Unicode MS" w:hAnsi="Arial Unicode MS"/>
          <w:color w:val="5F5F5F"/>
        </w:rPr>
      </w:pPr>
      <w:r w:rsidRPr="007D50D2">
        <w:rPr>
          <w:rFonts w:ascii="Calibri" w:hAnsi="Calibri" w:hint="eastAsia"/>
          <w:color w:val="404040"/>
          <w:sz w:val="18"/>
        </w:rPr>
        <w:t>﹝</w:t>
      </w:r>
      <w:r w:rsidRPr="007D50D2">
        <w:rPr>
          <w:rFonts w:ascii="Calibri" w:hAnsi="Calibri" w:hint="eastAsia"/>
          <w:color w:val="404040"/>
          <w:sz w:val="18"/>
        </w:rPr>
        <w:t>1</w:t>
      </w:r>
      <w:r w:rsidRPr="007D50D2">
        <w:rPr>
          <w:rFonts w:ascii="Calibri" w:hAnsi="Calibri" w:hint="eastAsia"/>
          <w:color w:val="404040"/>
          <w:sz w:val="18"/>
        </w:rPr>
        <w:t>﹞</w:t>
      </w:r>
      <w:r w:rsidR="00AA4B4E" w:rsidRPr="007D7630">
        <w:rPr>
          <w:rFonts w:ascii="Arial Unicode MS" w:hAnsi="Arial Unicode MS" w:hint="eastAsia"/>
          <w:color w:val="5F5F5F"/>
        </w:rPr>
        <w:t>高等法院設公設辯護人室，置公設辯護人，簡任第十職等至第十一職等或薦任第九職等；其公設辯護人在二人以上者，置主任公設辯護人，簡任第十職等至第十二職等</w:t>
      </w:r>
      <w:r>
        <w:rPr>
          <w:rFonts w:ascii="Arial Unicode MS" w:hAnsi="Arial Unicode MS" w:hint="eastAsia"/>
          <w:color w:val="5F5F5F"/>
        </w:rPr>
        <w:t>。</w:t>
      </w:r>
    </w:p>
    <w:p w14:paraId="47EB03E0" w14:textId="294C8E1C" w:rsidR="005C0BA4" w:rsidRPr="00172418" w:rsidRDefault="005C0BA4" w:rsidP="00955566">
      <w:pPr>
        <w:ind w:leftChars="59" w:left="118"/>
        <w:jc w:val="both"/>
        <w:rPr>
          <w:rFonts w:ascii="Arial Unicode MS" w:hAnsi="Arial Unicode MS"/>
          <w:color w:val="5F5F5F"/>
        </w:rPr>
      </w:pPr>
      <w:r w:rsidRPr="007D50D2">
        <w:rPr>
          <w:rFonts w:ascii="Calibri" w:hAnsi="Calibri" w:hint="eastAsia"/>
          <w:color w:val="404040"/>
          <w:sz w:val="18"/>
        </w:rPr>
        <w:t>﹝</w:t>
      </w:r>
      <w:r w:rsidRPr="007D50D2">
        <w:rPr>
          <w:rFonts w:ascii="Calibri" w:hAnsi="Calibri" w:hint="eastAsia"/>
          <w:color w:val="404040"/>
          <w:sz w:val="18"/>
        </w:rPr>
        <w:t>2</w:t>
      </w:r>
      <w:r w:rsidRPr="007D50D2">
        <w:rPr>
          <w:rFonts w:ascii="Calibri" w:hAnsi="Calibri" w:hint="eastAsia"/>
          <w:color w:val="404040"/>
          <w:sz w:val="18"/>
        </w:rPr>
        <w:t>﹞</w:t>
      </w:r>
      <w:r w:rsidRPr="00172418">
        <w:rPr>
          <w:rFonts w:ascii="Arial Unicode MS" w:hAnsi="Arial Unicode MS" w:hint="eastAsia"/>
          <w:color w:val="5F5F5F"/>
        </w:rPr>
        <w:t>前項公設辯護人繼續服務四年以上，成績優良，經審查合格者，得晉敘至簡任第十二職等。</w:t>
      </w:r>
    </w:p>
    <w:p w14:paraId="4DA61D21" w14:textId="58AB04C8" w:rsidR="00AA4B4E" w:rsidRPr="007D7630" w:rsidRDefault="005C0BA4" w:rsidP="00955566">
      <w:pPr>
        <w:ind w:leftChars="59" w:left="118"/>
        <w:jc w:val="both"/>
        <w:rPr>
          <w:rFonts w:ascii="Arial Unicode MS" w:hAnsi="Arial Unicode MS"/>
          <w:color w:val="5F5F5F"/>
        </w:rPr>
      </w:pPr>
      <w:r w:rsidRPr="007D50D2">
        <w:rPr>
          <w:rFonts w:ascii="Calibri" w:hAnsi="Calibri" w:hint="eastAsia"/>
          <w:color w:val="404040"/>
          <w:sz w:val="18"/>
        </w:rPr>
        <w:t>﹝</w:t>
      </w:r>
      <w:r w:rsidRPr="007D50D2">
        <w:rPr>
          <w:rFonts w:ascii="Calibri" w:hAnsi="Calibri" w:hint="eastAsia"/>
          <w:color w:val="404040"/>
          <w:sz w:val="18"/>
        </w:rPr>
        <w:t>3</w:t>
      </w:r>
      <w:r w:rsidRPr="007D50D2">
        <w:rPr>
          <w:rFonts w:ascii="Calibri" w:hAnsi="Calibri" w:hint="eastAsia"/>
          <w:color w:val="404040"/>
          <w:sz w:val="18"/>
        </w:rPr>
        <w:t>﹞</w:t>
      </w:r>
      <w:r w:rsidR="00AA4B4E" w:rsidRPr="007D7630">
        <w:rPr>
          <w:rFonts w:ascii="Arial Unicode MS" w:hAnsi="Arial Unicode MS" w:hint="eastAsia"/>
          <w:color w:val="5F5F5F"/>
        </w:rPr>
        <w:t>第二項之</w:t>
      </w:r>
      <w:hyperlink r:id="rId88" w:history="1">
        <w:r w:rsidR="00AA4B4E" w:rsidRPr="007D7630">
          <w:rPr>
            <w:rStyle w:val="a3"/>
            <w:rFonts w:ascii="Arial Unicode MS" w:hAnsi="Arial Unicode MS" w:hint="eastAsia"/>
            <w:color w:val="5F5F5F"/>
          </w:rPr>
          <w:t>審查辦法</w:t>
        </w:r>
      </w:hyperlink>
      <w:r w:rsidR="00AA4B4E" w:rsidRPr="007D7630">
        <w:rPr>
          <w:rFonts w:ascii="Arial Unicode MS" w:hAnsi="Arial Unicode MS" w:hint="eastAsia"/>
          <w:color w:val="5F5F5F"/>
        </w:rPr>
        <w:t>，由司法院定之。</w:t>
      </w:r>
      <w:r w:rsidR="005D43AA" w:rsidRPr="005D43AA">
        <w:rPr>
          <w:rFonts w:ascii="Arial Unicode MS" w:hAnsi="Arial Unicode MS" w:hint="eastAsia"/>
          <w:color w:val="FFFFFF"/>
        </w:rPr>
        <w:t>∴</w:t>
      </w:r>
    </w:p>
    <w:p w14:paraId="35C1DDF5" w14:textId="10A5FCDE" w:rsidR="005C0BA4" w:rsidRDefault="005C0BA4" w:rsidP="00955566">
      <w:pPr>
        <w:pStyle w:val="3"/>
        <w:ind w:left="118"/>
      </w:pPr>
      <w:r>
        <w:rPr>
          <w:rFonts w:hint="eastAsia"/>
        </w:rPr>
        <w:t>--</w:t>
      </w:r>
      <w:r w:rsidRPr="00D10FAC">
        <w:rPr>
          <w:rFonts w:hint="eastAsia"/>
        </w:rPr>
        <w:t>96</w:t>
      </w:r>
      <w:r w:rsidRPr="00D10FAC">
        <w:rPr>
          <w:rFonts w:hint="eastAsia"/>
        </w:rPr>
        <w:t>年</w:t>
      </w:r>
      <w:r w:rsidRPr="00D10FAC">
        <w:rPr>
          <w:rFonts w:hint="eastAsia"/>
        </w:rPr>
        <w:t>7</w:t>
      </w:r>
      <w:r w:rsidRPr="00D10FAC">
        <w:rPr>
          <w:rFonts w:hint="eastAsia"/>
        </w:rPr>
        <w:t>月</w:t>
      </w:r>
      <w:r w:rsidRPr="00D10FAC">
        <w:rPr>
          <w:rFonts w:hint="eastAsia"/>
        </w:rPr>
        <w:t>11</w:t>
      </w:r>
      <w:r>
        <w:rPr>
          <w:rFonts w:hint="eastAsia"/>
        </w:rPr>
        <w:t>日修正前條文</w:t>
      </w:r>
      <w:r>
        <w:rPr>
          <w:rFonts w:hint="eastAsia"/>
        </w:rPr>
        <w:t>--</w:t>
      </w:r>
      <w:hyperlink r:id="rId89" w:history="1">
        <w:r w:rsidRPr="005C530E">
          <w:rPr>
            <w:szCs w:val="20"/>
            <w:u w:val="single"/>
          </w:rPr>
          <w:t>比對程式</w:t>
        </w:r>
      </w:hyperlink>
    </w:p>
    <w:p w14:paraId="5222601E" w14:textId="635A0AE5" w:rsidR="00D33AEA" w:rsidRPr="007A18CD" w:rsidRDefault="005C0BA4" w:rsidP="00955566">
      <w:pPr>
        <w:ind w:leftChars="59" w:left="118"/>
        <w:jc w:val="both"/>
        <w:rPr>
          <w:rFonts w:ascii="Arial Unicode MS" w:hAnsi="Arial Unicode MS"/>
          <w:color w:val="5F5F5F"/>
        </w:rPr>
      </w:pPr>
      <w:r w:rsidRPr="007D50D2">
        <w:rPr>
          <w:rFonts w:ascii="Calibri" w:hAnsi="Calibri" w:hint="eastAsia"/>
          <w:color w:val="404040"/>
          <w:sz w:val="18"/>
        </w:rPr>
        <w:t>﹝</w:t>
      </w:r>
      <w:r w:rsidRPr="007D50D2">
        <w:rPr>
          <w:rFonts w:ascii="Calibri" w:hAnsi="Calibri" w:hint="eastAsia"/>
          <w:color w:val="404040"/>
          <w:sz w:val="18"/>
        </w:rPr>
        <w:t>1</w:t>
      </w:r>
      <w:r w:rsidRPr="007D50D2">
        <w:rPr>
          <w:rFonts w:ascii="Calibri" w:hAnsi="Calibri" w:hint="eastAsia"/>
          <w:color w:val="404040"/>
          <w:sz w:val="18"/>
        </w:rPr>
        <w:t>﹞</w:t>
      </w:r>
      <w:r w:rsidR="00D33AEA" w:rsidRPr="007A18CD">
        <w:rPr>
          <w:rFonts w:ascii="Arial Unicode MS" w:hAnsi="Arial Unicode MS"/>
          <w:color w:val="5F5F5F"/>
        </w:rPr>
        <w:t>高等法院設公設辯護人室，置公設辯護人，簡任第十職等至第十一職等或薦任第九職等；其公設辯護人在二人以上者，置主任公設辯護人，簡任第十職等至第十二職等。</w:t>
      </w:r>
      <w:r w:rsidR="005D43AA" w:rsidRPr="005D43AA">
        <w:rPr>
          <w:rFonts w:ascii="Arial Unicode MS" w:hAnsi="Arial Unicode MS" w:hint="eastAsia"/>
          <w:color w:val="FFFFFF"/>
        </w:rPr>
        <w:t>∴</w:t>
      </w:r>
      <w:r w:rsidR="00172418" w:rsidRPr="00172418">
        <w:rPr>
          <w:rFonts w:ascii="Arial Unicode MS" w:hAnsi="Arial Unicode MS" w:hint="eastAsia"/>
          <w:color w:val="FFFFFF"/>
          <w:szCs w:val="20"/>
        </w:rPr>
        <w:t>∪</w:t>
      </w:r>
    </w:p>
    <w:p w14:paraId="1D2EFF82" w14:textId="77777777" w:rsidR="005C0BA4" w:rsidRDefault="00D33AEA" w:rsidP="00955566">
      <w:pPr>
        <w:pStyle w:val="2"/>
        <w:rPr>
          <w:color w:val="FFFFFF"/>
        </w:rPr>
      </w:pPr>
      <w:bookmarkStart w:id="48" w:name="a38"/>
      <w:bookmarkEnd w:id="48"/>
      <w:r w:rsidRPr="00D10FAC">
        <w:t>第</w:t>
      </w:r>
      <w:r w:rsidR="00955566">
        <w:t>38</w:t>
      </w:r>
      <w:r w:rsidRPr="00D10FAC">
        <w:t>條（書記處）</w:t>
      </w:r>
      <w:r w:rsidR="005C0BA4">
        <w:rPr>
          <w:rFonts w:hint="eastAsia"/>
          <w:color w:val="FFFFFF"/>
        </w:rPr>
        <w:t>∵</w:t>
      </w:r>
    </w:p>
    <w:p w14:paraId="393D6C5B" w14:textId="3A694F4A" w:rsidR="005C0BA4" w:rsidRDefault="005C0BA4" w:rsidP="00955566">
      <w:pPr>
        <w:ind w:leftChars="59" w:left="118"/>
        <w:jc w:val="both"/>
        <w:rPr>
          <w:rFonts w:ascii="Arial Unicode MS" w:hAnsi="Arial Unicode MS"/>
          <w:color w:val="17365D"/>
        </w:rPr>
      </w:pPr>
      <w:r w:rsidRPr="007D50D2">
        <w:rPr>
          <w:rFonts w:ascii="Calibri" w:hAnsi="Calibri" w:hint="eastAsia"/>
          <w:color w:val="404040"/>
          <w:sz w:val="18"/>
        </w:rPr>
        <w:t>﹝</w:t>
      </w:r>
      <w:r w:rsidRPr="007D50D2">
        <w:rPr>
          <w:rFonts w:ascii="Calibri" w:hAnsi="Calibri" w:hint="eastAsia"/>
          <w:color w:val="404040"/>
          <w:sz w:val="18"/>
        </w:rPr>
        <w:t>1</w:t>
      </w:r>
      <w:r w:rsidRPr="007D50D2">
        <w:rPr>
          <w:rFonts w:ascii="Calibri" w:hAnsi="Calibri" w:hint="eastAsia"/>
          <w:color w:val="404040"/>
          <w:sz w:val="18"/>
        </w:rPr>
        <w:t>﹞</w:t>
      </w:r>
      <w:r w:rsidR="00D33AEA" w:rsidRPr="0042483F">
        <w:rPr>
          <w:rFonts w:ascii="Arial Unicode MS" w:hAnsi="Arial Unicode MS"/>
          <w:color w:val="17365D"/>
        </w:rPr>
        <w:t>高等法院設書記處，置書記官長一人，薦任第九職等至簡任第十一職等，承院長之命處理行政事務；一等書記官，薦任第八職等至第九職等；二等書記官，薦任第六職等至第七職等；三等書記官，委任第四職等至第五職等，分掌紀錄、文書、研究考核、總務、資料及訴訟輔導事務，並得分科、分股辦事，科長由一等書記官兼任；股長由一等書記官或二等書記官兼任，均不另列等</w:t>
      </w:r>
      <w:r>
        <w:rPr>
          <w:rFonts w:ascii="Arial Unicode MS" w:hAnsi="Arial Unicode MS"/>
          <w:color w:val="17365D"/>
        </w:rPr>
        <w:t>。</w:t>
      </w:r>
    </w:p>
    <w:p w14:paraId="270F8648" w14:textId="0C7FCD43" w:rsidR="00D33AEA" w:rsidRPr="00172418" w:rsidRDefault="005C0BA4" w:rsidP="00955566">
      <w:pPr>
        <w:ind w:leftChars="59" w:left="118"/>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2</w:t>
      </w:r>
      <w:r w:rsidRPr="007D50D2">
        <w:rPr>
          <w:rFonts w:ascii="Calibri" w:hAnsi="Calibri"/>
          <w:color w:val="404040"/>
          <w:sz w:val="18"/>
        </w:rPr>
        <w:t>﹞</w:t>
      </w:r>
      <w:r w:rsidR="00D33AEA" w:rsidRPr="00172418">
        <w:rPr>
          <w:rFonts w:ascii="Arial Unicode MS" w:hAnsi="Arial Unicode MS"/>
          <w:color w:val="17365D"/>
        </w:rPr>
        <w:t>前項一等書記官、二等書記官總額，不得逾同一法院一等書記官、二等書記官、三等書記官總額二分之一。</w:t>
      </w:r>
    </w:p>
    <w:p w14:paraId="7ADEB818" w14:textId="11EBC89C" w:rsidR="005C0BA4" w:rsidRDefault="005C0BA4" w:rsidP="00955566">
      <w:pPr>
        <w:pStyle w:val="3"/>
        <w:ind w:left="118"/>
      </w:pPr>
      <w:r>
        <w:rPr>
          <w:rFonts w:hint="eastAsia"/>
        </w:rPr>
        <w:t>--</w:t>
      </w:r>
      <w:r w:rsidRPr="00D10FAC">
        <w:rPr>
          <w:rFonts w:hint="eastAsia"/>
        </w:rPr>
        <w:t>94</w:t>
      </w:r>
      <w:r w:rsidRPr="00D10FAC">
        <w:rPr>
          <w:rFonts w:hint="eastAsia"/>
        </w:rPr>
        <w:t>年</w:t>
      </w:r>
      <w:r w:rsidRPr="00D10FAC">
        <w:rPr>
          <w:rFonts w:hint="eastAsia"/>
        </w:rPr>
        <w:t>6</w:t>
      </w:r>
      <w:r w:rsidRPr="00D10FAC">
        <w:rPr>
          <w:rFonts w:hint="eastAsia"/>
        </w:rPr>
        <w:t>月</w:t>
      </w:r>
      <w:r w:rsidRPr="00D10FAC">
        <w:rPr>
          <w:rFonts w:hint="eastAsia"/>
        </w:rPr>
        <w:t>15</w:t>
      </w:r>
      <w:r>
        <w:rPr>
          <w:rFonts w:hint="eastAsia"/>
        </w:rPr>
        <w:t>日修正前條文</w:t>
      </w:r>
      <w:r>
        <w:rPr>
          <w:rFonts w:hint="eastAsia"/>
        </w:rPr>
        <w:t>--</w:t>
      </w:r>
      <w:hyperlink r:id="rId90" w:history="1">
        <w:r w:rsidRPr="005C530E">
          <w:rPr>
            <w:szCs w:val="20"/>
            <w:u w:val="single"/>
          </w:rPr>
          <w:t>比對程式</w:t>
        </w:r>
      </w:hyperlink>
    </w:p>
    <w:p w14:paraId="027EE4A3" w14:textId="72BD241C" w:rsidR="005C0BA4" w:rsidRDefault="005C0BA4" w:rsidP="00955566">
      <w:pPr>
        <w:ind w:leftChars="59" w:left="118"/>
        <w:jc w:val="both"/>
        <w:rPr>
          <w:rFonts w:ascii="Arial Unicode MS" w:hAnsi="Arial Unicode MS"/>
          <w:color w:val="5F5F5F"/>
        </w:rPr>
      </w:pPr>
      <w:r w:rsidRPr="007D50D2">
        <w:rPr>
          <w:rFonts w:ascii="Calibri" w:hAnsi="Calibri" w:hint="eastAsia"/>
          <w:color w:val="404040"/>
          <w:sz w:val="18"/>
        </w:rPr>
        <w:t>﹝</w:t>
      </w:r>
      <w:r w:rsidRPr="007D50D2">
        <w:rPr>
          <w:rFonts w:ascii="Calibri" w:hAnsi="Calibri" w:hint="eastAsia"/>
          <w:color w:val="404040"/>
          <w:sz w:val="18"/>
        </w:rPr>
        <w:t>1</w:t>
      </w:r>
      <w:r w:rsidRPr="007D50D2">
        <w:rPr>
          <w:rFonts w:ascii="Calibri" w:hAnsi="Calibri" w:hint="eastAsia"/>
          <w:color w:val="404040"/>
          <w:sz w:val="18"/>
        </w:rPr>
        <w:t>﹞</w:t>
      </w:r>
      <w:r w:rsidR="00D33AEA" w:rsidRPr="007A18CD">
        <w:rPr>
          <w:rFonts w:ascii="Arial Unicode MS" w:hAnsi="Arial Unicode MS"/>
          <w:color w:val="5F5F5F"/>
        </w:rPr>
        <w:t>高等法院設書記處，置書記官長一人，薦任第九職等或簡任第十職等至第十一職等，承院長之命處理行政事務；書記官，委任第三職等至第五職等或薦任第七職等至第九職等，分掌紀錄、文書、研究考核、總務、資料</w:t>
      </w:r>
      <w:r w:rsidR="00D33AEA" w:rsidRPr="007A18CD">
        <w:rPr>
          <w:rFonts w:ascii="Arial Unicode MS" w:hAnsi="Arial Unicode MS"/>
          <w:color w:val="5F5F5F"/>
        </w:rPr>
        <w:lastRenderedPageBreak/>
        <w:t>及訴訟輔導事務，並視業務需要分科辦事，各科於必要時，得再分股，均不另列等。各科科長由薦任書記官兼任；股長由委任或薦任書記官兼任，均不另列等</w:t>
      </w:r>
      <w:r>
        <w:rPr>
          <w:rFonts w:ascii="Arial Unicode MS" w:hAnsi="Arial Unicode MS"/>
          <w:color w:val="5F5F5F"/>
        </w:rPr>
        <w:t>。</w:t>
      </w:r>
    </w:p>
    <w:p w14:paraId="30AA3007" w14:textId="10F603FE" w:rsidR="00D33AEA" w:rsidRPr="00CE7170" w:rsidRDefault="005C0BA4" w:rsidP="00955566">
      <w:pPr>
        <w:ind w:leftChars="59" w:left="118"/>
        <w:jc w:val="both"/>
        <w:rPr>
          <w:rFonts w:ascii="Arial Unicode MS" w:hAnsi="Arial Unicode MS"/>
          <w:color w:val="666699"/>
        </w:rPr>
      </w:pPr>
      <w:r w:rsidRPr="007D50D2">
        <w:rPr>
          <w:rFonts w:ascii="Calibri" w:hAnsi="Calibri"/>
          <w:color w:val="404040"/>
          <w:sz w:val="18"/>
        </w:rPr>
        <w:t>﹝</w:t>
      </w:r>
      <w:r w:rsidRPr="007D50D2">
        <w:rPr>
          <w:rFonts w:ascii="Calibri" w:hAnsi="Calibri"/>
          <w:color w:val="404040"/>
          <w:sz w:val="18"/>
        </w:rPr>
        <w:t>2</w:t>
      </w:r>
      <w:r w:rsidRPr="007D50D2">
        <w:rPr>
          <w:rFonts w:ascii="Calibri" w:hAnsi="Calibri"/>
          <w:color w:val="404040"/>
          <w:sz w:val="18"/>
        </w:rPr>
        <w:t>﹞</w:t>
      </w:r>
      <w:r w:rsidR="00D33AEA" w:rsidRPr="00DC1A5C">
        <w:rPr>
          <w:rFonts w:ascii="Arial Unicode MS" w:hAnsi="Arial Unicode MS"/>
          <w:color w:val="5F5F5F"/>
        </w:rPr>
        <w:t>前項薦任書記官員額，不得逾同一法院書記官總額二分之一。</w:t>
      </w:r>
      <w:r w:rsidR="005D43AA" w:rsidRPr="005D43AA">
        <w:rPr>
          <w:rFonts w:ascii="Arial Unicode MS" w:hAnsi="Arial Unicode MS" w:hint="eastAsia"/>
          <w:color w:val="FFFFFF"/>
        </w:rPr>
        <w:t>∴</w:t>
      </w:r>
    </w:p>
    <w:p w14:paraId="53E7CB7B" w14:textId="77777777" w:rsidR="005C0BA4" w:rsidRDefault="00D33AEA" w:rsidP="00955566">
      <w:pPr>
        <w:pStyle w:val="2"/>
        <w:rPr>
          <w:color w:val="FFFFFF"/>
        </w:rPr>
      </w:pPr>
      <w:bookmarkStart w:id="49" w:name="a39"/>
      <w:bookmarkEnd w:id="49"/>
      <w:r w:rsidRPr="00D10FAC">
        <w:t>第</w:t>
      </w:r>
      <w:r w:rsidR="00955566">
        <w:t>39</w:t>
      </w:r>
      <w:r w:rsidRPr="00D10FAC">
        <w:t>條（</w:t>
      </w:r>
      <w:r w:rsidR="000949CA" w:rsidRPr="000949CA">
        <w:rPr>
          <w:rFonts w:hint="eastAsia"/>
        </w:rPr>
        <w:t>高等法院通譯、技士及執達員等人員職等之設置</w:t>
      </w:r>
      <w:r w:rsidRPr="00D10FAC">
        <w:t>）</w:t>
      </w:r>
      <w:r w:rsidR="005C0BA4">
        <w:rPr>
          <w:rFonts w:hint="eastAsia"/>
          <w:color w:val="FFFFFF"/>
        </w:rPr>
        <w:t>∵</w:t>
      </w:r>
    </w:p>
    <w:p w14:paraId="25DD44C0" w14:textId="3342310E" w:rsidR="005C0BA4" w:rsidRDefault="005C0BA4" w:rsidP="00F358DD">
      <w:pPr>
        <w:ind w:left="142"/>
        <w:jc w:val="both"/>
        <w:rPr>
          <w:rFonts w:ascii="Arial Unicode MS" w:hAnsi="Arial Unicode MS"/>
          <w:color w:val="17365D"/>
          <w:szCs w:val="20"/>
        </w:rPr>
      </w:pPr>
      <w:r w:rsidRPr="007D50D2">
        <w:rPr>
          <w:rFonts w:ascii="Calibri" w:hAnsi="Calibri" w:hint="eastAsia"/>
          <w:color w:val="404040"/>
          <w:sz w:val="18"/>
        </w:rPr>
        <w:t>﹝</w:t>
      </w:r>
      <w:r w:rsidRPr="007D50D2">
        <w:rPr>
          <w:rFonts w:ascii="Calibri" w:hAnsi="Calibri" w:hint="eastAsia"/>
          <w:color w:val="404040"/>
          <w:sz w:val="18"/>
        </w:rPr>
        <w:t>1</w:t>
      </w:r>
      <w:r w:rsidRPr="007D50D2">
        <w:rPr>
          <w:rFonts w:ascii="Calibri" w:hAnsi="Calibri" w:hint="eastAsia"/>
          <w:color w:val="404040"/>
          <w:sz w:val="18"/>
        </w:rPr>
        <w:t>﹞</w:t>
      </w:r>
      <w:r w:rsidR="00F358DD" w:rsidRPr="00762CF7">
        <w:rPr>
          <w:rFonts w:ascii="Arial Unicode MS" w:hAnsi="Arial Unicode MS" w:hint="eastAsia"/>
          <w:color w:val="17365D"/>
          <w:szCs w:val="20"/>
        </w:rPr>
        <w:t>高等法院置一等通譯，薦任第八職等至第九職等；二等通譯，薦任第六職等至第七職等；三等通譯，委任第四職等至第五職等；技士，委任第五職等或薦任第六職等至第七職等；執達員，委任第三職等至第五職等；錄事、庭務員，均委任第一職等至第三職等</w:t>
      </w:r>
      <w:r>
        <w:rPr>
          <w:rFonts w:ascii="Arial Unicode MS" w:hAnsi="Arial Unicode MS" w:hint="eastAsia"/>
          <w:color w:val="17365D"/>
          <w:szCs w:val="20"/>
        </w:rPr>
        <w:t>。</w:t>
      </w:r>
    </w:p>
    <w:p w14:paraId="5AD90CA1" w14:textId="4FD00563" w:rsidR="005C0BA4" w:rsidRDefault="005C0BA4" w:rsidP="00F358DD">
      <w:pPr>
        <w:ind w:left="142"/>
        <w:jc w:val="both"/>
        <w:rPr>
          <w:rFonts w:ascii="Arial Unicode MS" w:hAnsi="Arial Unicode MS"/>
          <w:color w:val="17365D"/>
          <w:szCs w:val="20"/>
        </w:rPr>
      </w:pPr>
      <w:r w:rsidRPr="007D50D2">
        <w:rPr>
          <w:rFonts w:ascii="Calibri" w:hAnsi="Calibri" w:hint="eastAsia"/>
          <w:color w:val="404040"/>
          <w:sz w:val="18"/>
          <w:szCs w:val="20"/>
        </w:rPr>
        <w:t>﹝</w:t>
      </w:r>
      <w:r w:rsidRPr="007D50D2">
        <w:rPr>
          <w:rFonts w:ascii="Calibri" w:hAnsi="Calibri" w:hint="eastAsia"/>
          <w:color w:val="404040"/>
          <w:sz w:val="18"/>
          <w:szCs w:val="20"/>
        </w:rPr>
        <w:t>2</w:t>
      </w:r>
      <w:r w:rsidRPr="007D50D2">
        <w:rPr>
          <w:rFonts w:ascii="Calibri" w:hAnsi="Calibri" w:hint="eastAsia"/>
          <w:color w:val="404040"/>
          <w:sz w:val="18"/>
          <w:szCs w:val="20"/>
        </w:rPr>
        <w:t>﹞</w:t>
      </w:r>
      <w:r w:rsidRPr="00F358DD">
        <w:rPr>
          <w:rFonts w:ascii="Arial Unicode MS" w:hAnsi="Arial Unicode MS" w:hint="eastAsia"/>
          <w:color w:val="666699"/>
          <w:szCs w:val="20"/>
        </w:rPr>
        <w:t>前項一等通譯、二等通譯總額，不得逾同一法院一等通譯、二等通譯、三等通譯總額二分之一</w:t>
      </w:r>
      <w:r>
        <w:rPr>
          <w:rFonts w:ascii="Arial Unicode MS" w:hAnsi="Arial Unicode MS" w:hint="eastAsia"/>
          <w:color w:val="17365D"/>
          <w:szCs w:val="20"/>
        </w:rPr>
        <w:t>。</w:t>
      </w:r>
    </w:p>
    <w:p w14:paraId="522BBAAA" w14:textId="514C473B" w:rsidR="00F358DD" w:rsidRPr="00762CF7" w:rsidRDefault="005C0BA4" w:rsidP="00F358DD">
      <w:pPr>
        <w:ind w:left="142"/>
        <w:jc w:val="both"/>
        <w:rPr>
          <w:rFonts w:ascii="Arial Unicode MS" w:hAnsi="Arial Unicode MS"/>
          <w:color w:val="17365D"/>
          <w:szCs w:val="20"/>
        </w:rPr>
      </w:pPr>
      <w:r w:rsidRPr="007D50D2">
        <w:rPr>
          <w:rFonts w:ascii="Calibri" w:hAnsi="Calibri" w:hint="eastAsia"/>
          <w:color w:val="404040"/>
          <w:sz w:val="18"/>
          <w:szCs w:val="20"/>
        </w:rPr>
        <w:t>﹝</w:t>
      </w:r>
      <w:r w:rsidRPr="007D50D2">
        <w:rPr>
          <w:rFonts w:ascii="Calibri" w:hAnsi="Calibri" w:hint="eastAsia"/>
          <w:color w:val="404040"/>
          <w:sz w:val="18"/>
          <w:szCs w:val="20"/>
        </w:rPr>
        <w:t>3</w:t>
      </w:r>
      <w:r w:rsidRPr="007D50D2">
        <w:rPr>
          <w:rFonts w:ascii="Calibri" w:hAnsi="Calibri" w:hint="eastAsia"/>
          <w:color w:val="404040"/>
          <w:sz w:val="18"/>
          <w:szCs w:val="20"/>
        </w:rPr>
        <w:t>﹞</w:t>
      </w:r>
      <w:r w:rsidR="00F358DD" w:rsidRPr="00762CF7">
        <w:rPr>
          <w:rFonts w:ascii="Arial Unicode MS" w:hAnsi="Arial Unicode MS" w:hint="eastAsia"/>
          <w:color w:val="17365D"/>
          <w:szCs w:val="20"/>
        </w:rPr>
        <w:t>第</w:t>
      </w:r>
      <w:hyperlink w:anchor="a23" w:history="1">
        <w:r w:rsidR="000949CA" w:rsidRPr="0042483F">
          <w:rPr>
            <w:rStyle w:val="a3"/>
          </w:rPr>
          <w:t>二十三</w:t>
        </w:r>
      </w:hyperlink>
      <w:r w:rsidR="00F358DD" w:rsidRPr="00762CF7">
        <w:rPr>
          <w:rFonts w:ascii="Arial Unicode MS" w:hAnsi="Arial Unicode MS" w:hint="eastAsia"/>
          <w:color w:val="17365D"/>
          <w:szCs w:val="20"/>
        </w:rPr>
        <w:t>條第三項、第四項規定，於高等法院或其分院準用之。</w:t>
      </w:r>
      <w:r w:rsidR="00172418" w:rsidRPr="00172418">
        <w:rPr>
          <w:rFonts w:hint="eastAsia"/>
          <w:color w:val="FFFFFF"/>
        </w:rPr>
        <w:t>∩</w:t>
      </w:r>
    </w:p>
    <w:p w14:paraId="02FA6116" w14:textId="5E382210" w:rsidR="005C0BA4" w:rsidRDefault="005C0BA4" w:rsidP="000949CA">
      <w:pPr>
        <w:pStyle w:val="3"/>
        <w:ind w:left="118"/>
      </w:pPr>
      <w:r>
        <w:rPr>
          <w:rFonts w:hint="eastAsia"/>
        </w:rPr>
        <w:t>--</w:t>
      </w:r>
      <w:r w:rsidRPr="009F5EE7">
        <w:rPr>
          <w:rFonts w:hint="eastAsia"/>
        </w:rPr>
        <w:t>10</w:t>
      </w:r>
      <w:r>
        <w:rPr>
          <w:rFonts w:hint="eastAsia"/>
        </w:rPr>
        <w:t>4</w:t>
      </w:r>
      <w:r w:rsidRPr="009F5EE7">
        <w:t>年</w:t>
      </w:r>
      <w:r>
        <w:rPr>
          <w:rFonts w:hint="eastAsia"/>
        </w:rPr>
        <w:t>2</w:t>
      </w:r>
      <w:r w:rsidRPr="009F5EE7">
        <w:t>月</w:t>
      </w:r>
      <w:r>
        <w:rPr>
          <w:rFonts w:hint="eastAsia"/>
        </w:rPr>
        <w:t>4</w:t>
      </w:r>
      <w:r>
        <w:t>日修正前條文</w:t>
      </w:r>
      <w:r>
        <w:t>--</w:t>
      </w:r>
      <w:hyperlink r:id="rId91" w:history="1">
        <w:r>
          <w:rPr>
            <w:rStyle w:val="a3"/>
          </w:rPr>
          <w:t>比對程式</w:t>
        </w:r>
      </w:hyperlink>
    </w:p>
    <w:p w14:paraId="505081EC" w14:textId="5B286490" w:rsidR="005C0BA4" w:rsidRDefault="005C0BA4" w:rsidP="00955566">
      <w:pPr>
        <w:ind w:leftChars="59" w:left="118"/>
        <w:jc w:val="both"/>
        <w:rPr>
          <w:rFonts w:ascii="Arial Unicode MS" w:hAnsi="Arial Unicode MS"/>
          <w:color w:val="5F5F5F"/>
        </w:rPr>
      </w:pPr>
      <w:r w:rsidRPr="007D50D2">
        <w:rPr>
          <w:rFonts w:ascii="Calibri" w:hAnsi="Calibri" w:hint="eastAsia"/>
          <w:color w:val="404040"/>
          <w:sz w:val="18"/>
        </w:rPr>
        <w:t>﹝</w:t>
      </w:r>
      <w:r w:rsidRPr="007D50D2">
        <w:rPr>
          <w:rFonts w:ascii="Calibri" w:hAnsi="Calibri" w:hint="eastAsia"/>
          <w:color w:val="404040"/>
          <w:sz w:val="18"/>
        </w:rPr>
        <w:t>1</w:t>
      </w:r>
      <w:r w:rsidRPr="007D50D2">
        <w:rPr>
          <w:rFonts w:ascii="Calibri" w:hAnsi="Calibri" w:hint="eastAsia"/>
          <w:color w:val="404040"/>
          <w:sz w:val="18"/>
        </w:rPr>
        <w:t>﹞</w:t>
      </w:r>
      <w:r w:rsidR="00D33AEA" w:rsidRPr="00F358DD">
        <w:rPr>
          <w:rFonts w:ascii="Arial Unicode MS" w:hAnsi="Arial Unicode MS"/>
          <w:color w:val="5F5F5F"/>
        </w:rPr>
        <w:t>高等法院置一等通譯，薦任第八職等至第九職等；二等通譯，薦任第六職等至第七職等；三等通譯，委任第四職等至第五職等；技士，委任第五職等或薦任第六職等至第七職等；執達員，委任第三職等至第五職等；錄事、庭務員，均委任第一職等至第三職等</w:t>
      </w:r>
      <w:r>
        <w:rPr>
          <w:rFonts w:ascii="Arial Unicode MS" w:hAnsi="Arial Unicode MS"/>
          <w:color w:val="5F5F5F"/>
        </w:rPr>
        <w:t>。</w:t>
      </w:r>
    </w:p>
    <w:p w14:paraId="009F08D5" w14:textId="14C65495" w:rsidR="005C0BA4" w:rsidRPr="000D69C5" w:rsidRDefault="005C0BA4" w:rsidP="00955566">
      <w:pPr>
        <w:ind w:leftChars="59" w:left="118"/>
        <w:jc w:val="both"/>
        <w:rPr>
          <w:rFonts w:ascii="Arial Unicode MS" w:hAnsi="Arial Unicode MS"/>
          <w:color w:val="5F5F5F"/>
        </w:rPr>
      </w:pPr>
      <w:r w:rsidRPr="007D50D2">
        <w:rPr>
          <w:rFonts w:ascii="Calibri" w:hAnsi="Calibri"/>
          <w:color w:val="404040"/>
          <w:sz w:val="18"/>
        </w:rPr>
        <w:t>﹝</w:t>
      </w:r>
      <w:r w:rsidRPr="007D50D2">
        <w:rPr>
          <w:rFonts w:ascii="Calibri" w:hAnsi="Calibri"/>
          <w:color w:val="404040"/>
          <w:sz w:val="18"/>
        </w:rPr>
        <w:t>2</w:t>
      </w:r>
      <w:r w:rsidRPr="007D50D2">
        <w:rPr>
          <w:rFonts w:ascii="Calibri" w:hAnsi="Calibri"/>
          <w:color w:val="404040"/>
          <w:sz w:val="18"/>
        </w:rPr>
        <w:t>﹞</w:t>
      </w:r>
      <w:r w:rsidRPr="000D69C5">
        <w:rPr>
          <w:rFonts w:ascii="Arial Unicode MS" w:hAnsi="Arial Unicode MS"/>
          <w:color w:val="5F5F5F"/>
        </w:rPr>
        <w:t>前項一等通譯、二等通譯總額，不得逾同一法院一等通譯、二等通譯、三等通譯總額二分之一。</w:t>
      </w:r>
    </w:p>
    <w:p w14:paraId="22C913E7" w14:textId="136F764B" w:rsidR="008B41CF" w:rsidRPr="000949CA" w:rsidRDefault="005C0BA4" w:rsidP="00955566">
      <w:pPr>
        <w:ind w:leftChars="59" w:left="118"/>
        <w:jc w:val="both"/>
        <w:rPr>
          <w:rFonts w:ascii="Arial Unicode MS" w:hAnsi="Arial Unicode MS"/>
          <w:color w:val="5F5F5F"/>
        </w:rPr>
      </w:pPr>
      <w:r w:rsidRPr="007D50D2">
        <w:rPr>
          <w:rFonts w:ascii="Calibri" w:hAnsi="Calibri"/>
          <w:color w:val="404040"/>
          <w:sz w:val="18"/>
        </w:rPr>
        <w:t>﹝</w:t>
      </w:r>
      <w:r w:rsidRPr="007D50D2">
        <w:rPr>
          <w:rFonts w:ascii="Calibri" w:hAnsi="Calibri"/>
          <w:color w:val="404040"/>
          <w:sz w:val="18"/>
        </w:rPr>
        <w:t>3</w:t>
      </w:r>
      <w:r w:rsidRPr="007D50D2">
        <w:rPr>
          <w:rFonts w:ascii="Calibri" w:hAnsi="Calibri"/>
          <w:color w:val="404040"/>
          <w:sz w:val="18"/>
        </w:rPr>
        <w:t>﹞</w:t>
      </w:r>
      <w:r w:rsidR="00D33AEA" w:rsidRPr="000949CA">
        <w:rPr>
          <w:rFonts w:ascii="Arial Unicode MS" w:hAnsi="Arial Unicode MS"/>
          <w:color w:val="5F5F5F"/>
        </w:rPr>
        <w:t>第</w:t>
      </w:r>
      <w:hyperlink w:anchor="a23" w:history="1">
        <w:r w:rsidR="00D33AEA" w:rsidRPr="000949CA">
          <w:rPr>
            <w:rStyle w:val="a3"/>
            <w:color w:val="5F5F5F"/>
          </w:rPr>
          <w:t>二十三</w:t>
        </w:r>
      </w:hyperlink>
      <w:r w:rsidR="00D33AEA" w:rsidRPr="000949CA">
        <w:rPr>
          <w:rFonts w:ascii="Arial Unicode MS" w:hAnsi="Arial Unicode MS"/>
          <w:color w:val="5F5F5F"/>
        </w:rPr>
        <w:t>條第三項規定，於高等法院或其分院準用之。</w:t>
      </w:r>
      <w:r w:rsidR="005D43AA" w:rsidRPr="005D43AA">
        <w:rPr>
          <w:rFonts w:ascii="Arial Unicode MS" w:hAnsi="Arial Unicode MS" w:hint="eastAsia"/>
          <w:color w:val="FFFFFF"/>
        </w:rPr>
        <w:t>∴</w:t>
      </w:r>
    </w:p>
    <w:p w14:paraId="6D2A6B7B" w14:textId="7C071189" w:rsidR="005C0BA4" w:rsidRDefault="005C0BA4" w:rsidP="00955566">
      <w:pPr>
        <w:pStyle w:val="3"/>
        <w:ind w:left="118"/>
      </w:pPr>
      <w:r>
        <w:rPr>
          <w:rFonts w:hint="eastAsia"/>
        </w:rPr>
        <w:t>--</w:t>
      </w:r>
      <w:r w:rsidRPr="00D10FAC">
        <w:rPr>
          <w:rFonts w:hint="eastAsia"/>
        </w:rPr>
        <w:t>94</w:t>
      </w:r>
      <w:r w:rsidRPr="00D10FAC">
        <w:rPr>
          <w:rFonts w:hint="eastAsia"/>
        </w:rPr>
        <w:t>年</w:t>
      </w:r>
      <w:r w:rsidRPr="00D10FAC">
        <w:rPr>
          <w:rFonts w:hint="eastAsia"/>
        </w:rPr>
        <w:t>6</w:t>
      </w:r>
      <w:r w:rsidRPr="00D10FAC">
        <w:rPr>
          <w:rFonts w:hint="eastAsia"/>
        </w:rPr>
        <w:t>月</w:t>
      </w:r>
      <w:r w:rsidRPr="00D10FAC">
        <w:rPr>
          <w:rFonts w:hint="eastAsia"/>
        </w:rPr>
        <w:t>15</w:t>
      </w:r>
      <w:r>
        <w:rPr>
          <w:rFonts w:hint="eastAsia"/>
        </w:rPr>
        <w:t>日修正前條文</w:t>
      </w:r>
      <w:r>
        <w:rPr>
          <w:rFonts w:hint="eastAsia"/>
        </w:rPr>
        <w:t>--</w:t>
      </w:r>
      <w:hyperlink r:id="rId92" w:history="1">
        <w:r w:rsidRPr="005C530E">
          <w:rPr>
            <w:szCs w:val="20"/>
            <w:u w:val="single"/>
          </w:rPr>
          <w:t>比對程式</w:t>
        </w:r>
      </w:hyperlink>
    </w:p>
    <w:p w14:paraId="78D74F7C" w14:textId="15F72E13" w:rsidR="005C0BA4" w:rsidRDefault="005C0BA4" w:rsidP="00955566">
      <w:pPr>
        <w:ind w:leftChars="59" w:left="118"/>
        <w:jc w:val="both"/>
        <w:rPr>
          <w:rFonts w:ascii="Arial Unicode MS" w:hAnsi="Arial Unicode MS"/>
          <w:color w:val="5F5F5F"/>
        </w:rPr>
      </w:pPr>
      <w:r w:rsidRPr="007D50D2">
        <w:rPr>
          <w:rFonts w:ascii="Calibri" w:hAnsi="Calibri" w:hint="eastAsia"/>
          <w:color w:val="404040"/>
          <w:sz w:val="18"/>
        </w:rPr>
        <w:t>﹝</w:t>
      </w:r>
      <w:r w:rsidRPr="007D50D2">
        <w:rPr>
          <w:rFonts w:ascii="Calibri" w:hAnsi="Calibri" w:hint="eastAsia"/>
          <w:color w:val="404040"/>
          <w:sz w:val="18"/>
        </w:rPr>
        <w:t>1</w:t>
      </w:r>
      <w:r w:rsidRPr="007D50D2">
        <w:rPr>
          <w:rFonts w:ascii="Calibri" w:hAnsi="Calibri" w:hint="eastAsia"/>
          <w:color w:val="404040"/>
          <w:sz w:val="18"/>
        </w:rPr>
        <w:t>﹞</w:t>
      </w:r>
      <w:r w:rsidR="00D33AEA" w:rsidRPr="007A18CD">
        <w:rPr>
          <w:rFonts w:ascii="Arial Unicode MS" w:hAnsi="Arial Unicode MS"/>
          <w:color w:val="5F5F5F"/>
        </w:rPr>
        <w:t>高等法院置通譯，委任第三職等至第五職等或薦任第七職等至第九職等；技士，委任第三職等至第五職等；執達員，委任第二職等至第四職等或僱用；錄事、庭務員，均僱用</w:t>
      </w:r>
      <w:r>
        <w:rPr>
          <w:rFonts w:ascii="Arial Unicode MS" w:hAnsi="Arial Unicode MS"/>
          <w:color w:val="5F5F5F"/>
        </w:rPr>
        <w:t>。</w:t>
      </w:r>
    </w:p>
    <w:p w14:paraId="5EA615E3" w14:textId="4C41D888" w:rsidR="005C0BA4" w:rsidRPr="00172418" w:rsidRDefault="005C0BA4" w:rsidP="00955566">
      <w:pPr>
        <w:ind w:leftChars="59" w:left="118"/>
        <w:jc w:val="both"/>
        <w:rPr>
          <w:rFonts w:ascii="Arial Unicode MS" w:hAnsi="Arial Unicode MS"/>
          <w:color w:val="5F5F5F"/>
        </w:rPr>
      </w:pPr>
      <w:r w:rsidRPr="00172418">
        <w:rPr>
          <w:rFonts w:ascii="Calibri" w:hAnsi="Calibri"/>
          <w:color w:val="5F5F5F"/>
          <w:sz w:val="18"/>
        </w:rPr>
        <w:t>﹝</w:t>
      </w:r>
      <w:r w:rsidRPr="00172418">
        <w:rPr>
          <w:rFonts w:ascii="Calibri" w:hAnsi="Calibri"/>
          <w:color w:val="5F5F5F"/>
          <w:sz w:val="18"/>
        </w:rPr>
        <w:t>2</w:t>
      </w:r>
      <w:r w:rsidRPr="00172418">
        <w:rPr>
          <w:rFonts w:ascii="Calibri" w:hAnsi="Calibri"/>
          <w:color w:val="5F5F5F"/>
          <w:sz w:val="18"/>
        </w:rPr>
        <w:t>﹞</w:t>
      </w:r>
      <w:r w:rsidRPr="00172418">
        <w:rPr>
          <w:rFonts w:ascii="Arial Unicode MS" w:hAnsi="Arial Unicode MS"/>
          <w:color w:val="5F5F5F"/>
        </w:rPr>
        <w:t>前項薦任通譯員額，不得逾同一法院通譯總額二分之一。</w:t>
      </w:r>
    </w:p>
    <w:p w14:paraId="179D8032" w14:textId="5F5439C2" w:rsidR="00D33AEA" w:rsidRPr="007A18CD" w:rsidRDefault="005C0BA4" w:rsidP="00955566">
      <w:pPr>
        <w:ind w:leftChars="59" w:left="118"/>
        <w:jc w:val="both"/>
        <w:rPr>
          <w:rFonts w:ascii="Arial Unicode MS" w:hAnsi="Arial Unicode MS"/>
          <w:color w:val="5F5F5F"/>
        </w:rPr>
      </w:pPr>
      <w:r w:rsidRPr="007D50D2">
        <w:rPr>
          <w:rFonts w:ascii="Calibri" w:hAnsi="Calibri"/>
          <w:color w:val="404040"/>
          <w:sz w:val="18"/>
        </w:rPr>
        <w:t>﹝</w:t>
      </w:r>
      <w:r w:rsidRPr="007D50D2">
        <w:rPr>
          <w:rFonts w:ascii="Calibri" w:hAnsi="Calibri"/>
          <w:color w:val="404040"/>
          <w:sz w:val="18"/>
        </w:rPr>
        <w:t>3</w:t>
      </w:r>
      <w:r w:rsidRPr="007D50D2">
        <w:rPr>
          <w:rFonts w:ascii="Calibri" w:hAnsi="Calibri"/>
          <w:color w:val="404040"/>
          <w:sz w:val="18"/>
        </w:rPr>
        <w:t>﹞</w:t>
      </w:r>
      <w:r w:rsidR="00D33AEA" w:rsidRPr="007A18CD">
        <w:rPr>
          <w:rFonts w:ascii="Arial Unicode MS" w:hAnsi="Arial Unicode MS"/>
          <w:color w:val="5F5F5F"/>
        </w:rPr>
        <w:t>第</w:t>
      </w:r>
      <w:hyperlink w:anchor="a23" w:history="1">
        <w:r w:rsidR="00D33AEA" w:rsidRPr="007A18CD">
          <w:rPr>
            <w:rStyle w:val="a3"/>
            <w:rFonts w:ascii="Arial Unicode MS" w:hAnsi="Arial Unicode MS"/>
            <w:color w:val="5F5F5F"/>
          </w:rPr>
          <w:t>二十三</w:t>
        </w:r>
      </w:hyperlink>
      <w:r w:rsidR="00D33AEA" w:rsidRPr="007A18CD">
        <w:rPr>
          <w:rFonts w:ascii="Arial Unicode MS" w:hAnsi="Arial Unicode MS"/>
          <w:color w:val="5F5F5F"/>
        </w:rPr>
        <w:t>條第三項規定，於高等法院或其分院準用之。</w:t>
      </w:r>
      <w:r w:rsidR="005D43AA" w:rsidRPr="005D43AA">
        <w:rPr>
          <w:rFonts w:ascii="Arial Unicode MS" w:hAnsi="Arial Unicode MS" w:hint="eastAsia"/>
          <w:color w:val="FFFFFF"/>
        </w:rPr>
        <w:t>∴</w:t>
      </w:r>
      <w:r w:rsidR="00172418" w:rsidRPr="00172418">
        <w:rPr>
          <w:rFonts w:ascii="Arial Unicode MS" w:hAnsi="Arial Unicode MS" w:hint="eastAsia"/>
          <w:color w:val="FFFFFF"/>
          <w:szCs w:val="20"/>
        </w:rPr>
        <w:t>∪</w:t>
      </w:r>
    </w:p>
    <w:p w14:paraId="75D4387E" w14:textId="77777777" w:rsidR="005C0BA4" w:rsidRDefault="00D33AEA" w:rsidP="00955566">
      <w:pPr>
        <w:pStyle w:val="2"/>
      </w:pPr>
      <w:bookmarkStart w:id="50" w:name="a40"/>
      <w:bookmarkEnd w:id="50"/>
      <w:r w:rsidRPr="00D10FAC">
        <w:t>第</w:t>
      </w:r>
      <w:r w:rsidR="00955566">
        <w:t>40</w:t>
      </w:r>
      <w:r w:rsidR="00955566">
        <w:t>條</w:t>
      </w:r>
      <w:r w:rsidRPr="00D10FAC">
        <w:t>（人事室</w:t>
      </w:r>
      <w:r w:rsidR="005C0BA4">
        <w:t>）</w:t>
      </w:r>
    </w:p>
    <w:p w14:paraId="4412C4EE" w14:textId="561A536D" w:rsidR="00D33AEA" w:rsidRPr="000F1113" w:rsidRDefault="005C0BA4" w:rsidP="00955566">
      <w:pPr>
        <w:ind w:leftChars="59" w:left="118"/>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1</w:t>
      </w:r>
      <w:r w:rsidRPr="007D50D2">
        <w:rPr>
          <w:rFonts w:ascii="Calibri" w:hAnsi="Calibri"/>
          <w:color w:val="404040"/>
          <w:sz w:val="18"/>
        </w:rPr>
        <w:t>﹞</w:t>
      </w:r>
      <w:r w:rsidR="00D33AEA" w:rsidRPr="000F1113">
        <w:rPr>
          <w:rFonts w:ascii="Arial Unicode MS" w:hAnsi="Arial Unicode MS"/>
          <w:color w:val="17365D"/>
        </w:rPr>
        <w:t>高等法院設人事室，置主任一人，簡任第十職等，副主任一人，薦任第九職等或簡任第十職等；科員，委任第四職等至第五職等或薦任第六職等至第七職等，其中薦任科員不得逾同一法院科員總額三分之一，依法律規定辦理人事管理、人事查核等事項，並得分科辦事；科長，薦任第九職等。</w:t>
      </w:r>
    </w:p>
    <w:p w14:paraId="5A75D023" w14:textId="77777777" w:rsidR="005C0BA4" w:rsidRDefault="00D33AEA" w:rsidP="00955566">
      <w:pPr>
        <w:pStyle w:val="2"/>
      </w:pPr>
      <w:bookmarkStart w:id="51" w:name="a41"/>
      <w:bookmarkEnd w:id="51"/>
      <w:r w:rsidRPr="00D10FAC">
        <w:t>第</w:t>
      </w:r>
      <w:r w:rsidR="00955566">
        <w:t>41</w:t>
      </w:r>
      <w:r w:rsidRPr="00D10FAC">
        <w:t>條（會計室統計室</w:t>
      </w:r>
      <w:r w:rsidR="005C0BA4">
        <w:t>）</w:t>
      </w:r>
    </w:p>
    <w:p w14:paraId="385018B0" w14:textId="3F95A484" w:rsidR="00D33AEA" w:rsidRPr="000F1113" w:rsidRDefault="005C0BA4" w:rsidP="00955566">
      <w:pPr>
        <w:ind w:leftChars="59" w:left="118"/>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1</w:t>
      </w:r>
      <w:r w:rsidRPr="007D50D2">
        <w:rPr>
          <w:rFonts w:ascii="Calibri" w:hAnsi="Calibri"/>
          <w:color w:val="404040"/>
          <w:sz w:val="18"/>
        </w:rPr>
        <w:t>﹞</w:t>
      </w:r>
      <w:r w:rsidR="00D33AEA" w:rsidRPr="000F1113">
        <w:rPr>
          <w:rFonts w:ascii="Arial Unicode MS" w:hAnsi="Arial Unicode MS"/>
          <w:color w:val="17365D"/>
        </w:rPr>
        <w:t>高等法院設會計室、統計室，各置主任一人，均簡任第十職等</w:t>
      </w:r>
      <w:r w:rsidR="000A6E57" w:rsidRPr="000A6E57">
        <w:rPr>
          <w:rFonts w:ascii="Arial Unicode MS" w:hAnsi="Arial Unicode MS" w:hint="eastAsia"/>
          <w:color w:val="17365D"/>
        </w:rPr>
        <w:t>；</w:t>
      </w:r>
      <w:r w:rsidR="00D33AEA" w:rsidRPr="000F1113">
        <w:rPr>
          <w:rFonts w:ascii="Arial Unicode MS" w:hAnsi="Arial Unicode MS"/>
          <w:color w:val="17365D"/>
        </w:rPr>
        <w:t>必要時得依法各置佐理人員，依法律規定分別辦理歲計、會計、統計等事項，並得分科辦事；科長，薦任第九職等。</w:t>
      </w:r>
    </w:p>
    <w:p w14:paraId="6B760285" w14:textId="77777777" w:rsidR="005C0BA4" w:rsidRDefault="00D33AEA" w:rsidP="00955566">
      <w:pPr>
        <w:pStyle w:val="2"/>
      </w:pPr>
      <w:r w:rsidRPr="00D10FAC">
        <w:t>第</w:t>
      </w:r>
      <w:r w:rsidR="00955566">
        <w:t>42</w:t>
      </w:r>
      <w:r w:rsidRPr="00D10FAC">
        <w:t>條（資訊室</w:t>
      </w:r>
      <w:r w:rsidR="005C0BA4">
        <w:t>）</w:t>
      </w:r>
    </w:p>
    <w:p w14:paraId="0C80C533" w14:textId="10FBF8BB" w:rsidR="00D33AEA" w:rsidRPr="000F1113" w:rsidRDefault="005C0BA4" w:rsidP="00955566">
      <w:pPr>
        <w:ind w:leftChars="59" w:left="118"/>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1</w:t>
      </w:r>
      <w:r w:rsidRPr="007D50D2">
        <w:rPr>
          <w:rFonts w:ascii="Calibri" w:hAnsi="Calibri"/>
          <w:color w:val="404040"/>
          <w:sz w:val="18"/>
        </w:rPr>
        <w:t>﹞</w:t>
      </w:r>
      <w:r w:rsidR="00D33AEA" w:rsidRPr="000F1113">
        <w:rPr>
          <w:rFonts w:ascii="Arial Unicode MS" w:hAnsi="Arial Unicode MS"/>
          <w:color w:val="17365D"/>
        </w:rPr>
        <w:t>高等法院設資訊室，置主任一人，簡任第十職等，承院長之命處理資訊室之行政事項；資訊管理師，薦任第六職等至第七職等，操作員，委任第三職等至第五職等；必要時得置科長、設計師，科長，薦任第九職等，設計師，薦任第六職等至第八職等，處理資訊事項。</w:t>
      </w:r>
    </w:p>
    <w:p w14:paraId="782AD776" w14:textId="3658030D" w:rsidR="004D7B7C" w:rsidRDefault="004D7B7C" w:rsidP="004D7B7C">
      <w:pPr>
        <w:pStyle w:val="2"/>
      </w:pPr>
      <w:bookmarkStart w:id="52" w:name="a43"/>
      <w:bookmarkEnd w:id="52"/>
      <w:r>
        <w:t>第</w:t>
      </w:r>
      <w:r>
        <w:t>43</w:t>
      </w:r>
      <w:r>
        <w:t>條</w:t>
      </w:r>
      <w:r w:rsidRPr="00D10FAC">
        <w:t>（分院院長</w:t>
      </w:r>
      <w:r>
        <w:t>）</w:t>
      </w:r>
      <w:r w:rsidR="00B21646">
        <w:rPr>
          <w:rFonts w:hint="eastAsia"/>
          <w:color w:val="FFFFFF"/>
        </w:rPr>
        <w:t>∵</w:t>
      </w:r>
    </w:p>
    <w:p w14:paraId="1E98AF66" w14:textId="77777777" w:rsidR="004D7B7C" w:rsidRDefault="004D7B7C" w:rsidP="004D7B7C">
      <w:pPr>
        <w:ind w:left="142"/>
      </w:pPr>
      <w:r w:rsidRPr="004D7B7C">
        <w:rPr>
          <w:color w:val="404040"/>
          <w:sz w:val="18"/>
        </w:rPr>
        <w:t>﹝</w:t>
      </w:r>
      <w:r w:rsidRPr="004D7B7C">
        <w:rPr>
          <w:color w:val="404040"/>
          <w:sz w:val="18"/>
        </w:rPr>
        <w:t>1</w:t>
      </w:r>
      <w:r w:rsidRPr="004D7B7C">
        <w:rPr>
          <w:color w:val="404040"/>
          <w:sz w:val="18"/>
        </w:rPr>
        <w:t>﹞</w:t>
      </w:r>
      <w:r>
        <w:t>高等法院分院置院長一人，由法官兼任，綜理該分院行政事務。</w:t>
      </w:r>
    </w:p>
    <w:p w14:paraId="7B0BFBE6" w14:textId="73B9552D" w:rsidR="004D7B7C" w:rsidRPr="007D50D2" w:rsidRDefault="00A86E4B" w:rsidP="00A86E4B">
      <w:pPr>
        <w:pStyle w:val="3"/>
        <w:ind w:left="118"/>
        <w:rPr>
          <w:rFonts w:ascii="Calibri" w:hAnsi="Calibri"/>
          <w:color w:val="404040"/>
          <w:sz w:val="18"/>
        </w:rPr>
      </w:pPr>
      <w:r>
        <w:rPr>
          <w:rFonts w:hint="eastAsia"/>
        </w:rPr>
        <w:t>--</w:t>
      </w:r>
      <w:r w:rsidRPr="00A22F73">
        <w:rPr>
          <w:rFonts w:hint="eastAsia"/>
        </w:rPr>
        <w:t>1</w:t>
      </w:r>
      <w:r>
        <w:t>10</w:t>
      </w:r>
      <w:r w:rsidRPr="00A22F73">
        <w:rPr>
          <w:rFonts w:hint="eastAsia"/>
        </w:rPr>
        <w:t>年</w:t>
      </w:r>
      <w:r>
        <w:t>12</w:t>
      </w:r>
      <w:r w:rsidRPr="00A22F73">
        <w:rPr>
          <w:rFonts w:hint="eastAsia"/>
        </w:rPr>
        <w:t>月</w:t>
      </w:r>
      <w:r>
        <w:t>8</w:t>
      </w:r>
      <w:r w:rsidRPr="00A22F73">
        <w:rPr>
          <w:rFonts w:hint="eastAsia"/>
        </w:rPr>
        <w:t>日修正前條文</w:t>
      </w:r>
      <w:r w:rsidRPr="00A22F73">
        <w:rPr>
          <w:rFonts w:hint="eastAsia"/>
        </w:rPr>
        <w:t>--</w:t>
      </w:r>
      <w:hyperlink r:id="rId93" w:history="1">
        <w:r w:rsidRPr="00A22F73">
          <w:rPr>
            <w:rStyle w:val="a3"/>
          </w:rPr>
          <w:t>比對程式</w:t>
        </w:r>
      </w:hyperlink>
    </w:p>
    <w:p w14:paraId="5548CECF" w14:textId="5F4338EF" w:rsidR="00D33AEA" w:rsidRPr="004D7B7C" w:rsidRDefault="005C0BA4" w:rsidP="00955566">
      <w:pPr>
        <w:ind w:leftChars="59" w:left="118"/>
        <w:jc w:val="both"/>
        <w:rPr>
          <w:rFonts w:ascii="Arial Unicode MS" w:hAnsi="Arial Unicode MS"/>
          <w:color w:val="5F5F5F"/>
        </w:rPr>
      </w:pPr>
      <w:r w:rsidRPr="007D50D2">
        <w:rPr>
          <w:rFonts w:ascii="Calibri" w:hAnsi="Calibri"/>
          <w:color w:val="5F5F5F"/>
          <w:sz w:val="18"/>
        </w:rPr>
        <w:t>﹝</w:t>
      </w:r>
      <w:r w:rsidRPr="007D50D2">
        <w:rPr>
          <w:rFonts w:ascii="Calibri" w:hAnsi="Calibri"/>
          <w:color w:val="5F5F5F"/>
          <w:sz w:val="18"/>
        </w:rPr>
        <w:t>1</w:t>
      </w:r>
      <w:r w:rsidRPr="007D50D2">
        <w:rPr>
          <w:rFonts w:ascii="Calibri" w:hAnsi="Calibri"/>
          <w:color w:val="5F5F5F"/>
          <w:sz w:val="18"/>
        </w:rPr>
        <w:t>﹞</w:t>
      </w:r>
      <w:r w:rsidR="00D33AEA" w:rsidRPr="004D7B7C">
        <w:rPr>
          <w:rFonts w:ascii="Arial Unicode MS" w:hAnsi="Arial Unicode MS"/>
          <w:color w:val="5F5F5F"/>
        </w:rPr>
        <w:t>高等法院分院置院長一人，由法官兼任，簡任第十二職等至第十四職等，綜理該分院行政事務。</w:t>
      </w:r>
      <w:r w:rsidR="00B21646" w:rsidRPr="00BC2AAE">
        <w:rPr>
          <w:rFonts w:ascii="Arial Unicode MS" w:hAnsi="Arial Unicode MS" w:hint="eastAsia"/>
          <w:color w:val="FFFFFF"/>
          <w:szCs w:val="20"/>
        </w:rPr>
        <w:t>∴</w:t>
      </w:r>
    </w:p>
    <w:p w14:paraId="73002826" w14:textId="77777777" w:rsidR="005C0BA4" w:rsidRDefault="00D33AEA" w:rsidP="00955566">
      <w:pPr>
        <w:pStyle w:val="2"/>
      </w:pPr>
      <w:r w:rsidRPr="00D10FAC">
        <w:t>第</w:t>
      </w:r>
      <w:r w:rsidR="00955566">
        <w:t>44</w:t>
      </w:r>
      <w:r w:rsidRPr="00D10FAC">
        <w:t>條（院長之權限</w:t>
      </w:r>
      <w:r w:rsidR="005C0BA4">
        <w:t>）</w:t>
      </w:r>
    </w:p>
    <w:p w14:paraId="665506EC" w14:textId="6B65F63A" w:rsidR="00D33AEA" w:rsidRPr="000F1113" w:rsidRDefault="005C0BA4" w:rsidP="00955566">
      <w:pPr>
        <w:ind w:leftChars="59" w:left="118"/>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1</w:t>
      </w:r>
      <w:r w:rsidRPr="007D50D2">
        <w:rPr>
          <w:rFonts w:ascii="Calibri" w:hAnsi="Calibri"/>
          <w:color w:val="404040"/>
          <w:sz w:val="18"/>
        </w:rPr>
        <w:t>﹞</w:t>
      </w:r>
      <w:r w:rsidR="00D33AEA" w:rsidRPr="000F1113">
        <w:rPr>
          <w:rFonts w:ascii="Arial Unicode MS" w:hAnsi="Arial Unicode MS"/>
          <w:color w:val="17365D"/>
        </w:rPr>
        <w:t>高等法院院長得派本院法官兼行分院法官職務。</w:t>
      </w:r>
    </w:p>
    <w:p w14:paraId="2F006168" w14:textId="77777777" w:rsidR="005C0BA4" w:rsidRDefault="00D33AEA" w:rsidP="00955566">
      <w:pPr>
        <w:pStyle w:val="2"/>
      </w:pPr>
      <w:r w:rsidRPr="00D10FAC">
        <w:lastRenderedPageBreak/>
        <w:t>第</w:t>
      </w:r>
      <w:r w:rsidR="00955566">
        <w:t>45</w:t>
      </w:r>
      <w:r w:rsidRPr="00D10FAC">
        <w:t>條（分院之管轄</w:t>
      </w:r>
      <w:r w:rsidR="005C0BA4">
        <w:t>）</w:t>
      </w:r>
    </w:p>
    <w:p w14:paraId="3F1426A4" w14:textId="49057A90" w:rsidR="00D33AEA" w:rsidRPr="000F1113" w:rsidRDefault="005C0BA4" w:rsidP="00955566">
      <w:pPr>
        <w:ind w:leftChars="59" w:left="118"/>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1</w:t>
      </w:r>
      <w:r w:rsidRPr="007D50D2">
        <w:rPr>
          <w:rFonts w:ascii="Calibri" w:hAnsi="Calibri"/>
          <w:color w:val="404040"/>
          <w:sz w:val="18"/>
        </w:rPr>
        <w:t>﹞</w:t>
      </w:r>
      <w:r w:rsidR="00D33AEA" w:rsidRPr="000F1113">
        <w:rPr>
          <w:rFonts w:ascii="Arial Unicode MS" w:hAnsi="Arial Unicode MS"/>
          <w:color w:val="17365D"/>
        </w:rPr>
        <w:t>高等法院分院管轄事件，與高等法院同。</w:t>
      </w:r>
    </w:p>
    <w:p w14:paraId="167A1BA6" w14:textId="77777777" w:rsidR="005C0BA4" w:rsidRDefault="00D33AEA" w:rsidP="00955566">
      <w:pPr>
        <w:pStyle w:val="2"/>
      </w:pPr>
      <w:r w:rsidRPr="00D10FAC">
        <w:t>第</w:t>
      </w:r>
      <w:r w:rsidR="00955566">
        <w:t>46</w:t>
      </w:r>
      <w:r w:rsidRPr="00D10FAC">
        <w:t>條（分院之準用</w:t>
      </w:r>
      <w:r w:rsidR="005C0BA4">
        <w:t>）</w:t>
      </w:r>
    </w:p>
    <w:p w14:paraId="23A8AC7A" w14:textId="34B8F986" w:rsidR="005C0BA4" w:rsidRDefault="005C0BA4" w:rsidP="00955566">
      <w:pPr>
        <w:ind w:leftChars="59" w:left="118"/>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1</w:t>
      </w:r>
      <w:r w:rsidRPr="007D50D2">
        <w:rPr>
          <w:rFonts w:ascii="Calibri" w:hAnsi="Calibri"/>
          <w:color w:val="404040"/>
          <w:sz w:val="18"/>
        </w:rPr>
        <w:t>﹞</w:t>
      </w:r>
      <w:r w:rsidR="00D33AEA" w:rsidRPr="000F1113">
        <w:rPr>
          <w:rFonts w:ascii="Arial Unicode MS" w:hAnsi="Arial Unicode MS"/>
          <w:color w:val="17365D"/>
        </w:rPr>
        <w:t>第</w:t>
      </w:r>
      <w:hyperlink w:anchor="a34" w:history="1">
        <w:r w:rsidR="00D33AEA" w:rsidRPr="000F1113">
          <w:rPr>
            <w:rStyle w:val="a3"/>
          </w:rPr>
          <w:t>三十四</w:t>
        </w:r>
      </w:hyperlink>
      <w:r w:rsidR="00D33AEA" w:rsidRPr="000F1113">
        <w:rPr>
          <w:rFonts w:ascii="Arial Unicode MS" w:hAnsi="Arial Unicode MS"/>
          <w:color w:val="17365D"/>
        </w:rPr>
        <w:t>條至第</w:t>
      </w:r>
      <w:hyperlink w:anchor="a42" w:history="1">
        <w:r w:rsidR="00D33AEA" w:rsidRPr="000D69C5">
          <w:rPr>
            <w:rStyle w:val="a3"/>
            <w:rFonts w:ascii="Arial Unicode MS" w:hAnsi="Arial Unicode MS"/>
          </w:rPr>
          <w:t>四十二</w:t>
        </w:r>
      </w:hyperlink>
      <w:r w:rsidR="00D33AEA" w:rsidRPr="000F1113">
        <w:rPr>
          <w:rFonts w:ascii="Arial Unicode MS" w:hAnsi="Arial Unicode MS"/>
          <w:color w:val="17365D"/>
        </w:rPr>
        <w:t>條之規定，於高等法院分院準用之</w:t>
      </w:r>
      <w:r>
        <w:rPr>
          <w:rFonts w:ascii="Arial Unicode MS" w:hAnsi="Arial Unicode MS"/>
          <w:color w:val="17365D"/>
        </w:rPr>
        <w:t>。</w:t>
      </w:r>
    </w:p>
    <w:p w14:paraId="1632E3D2" w14:textId="75455E3A" w:rsidR="00DC4E14" w:rsidRPr="00D10FAC" w:rsidRDefault="005C0BA4" w:rsidP="00DC4E14">
      <w:pPr>
        <w:ind w:left="119"/>
        <w:jc w:val="right"/>
        <w:rPr>
          <w:rFonts w:ascii="Arial Unicode MS" w:hAnsi="Arial Unicode MS"/>
          <w:color w:val="7E84B8"/>
        </w:rPr>
      </w:pPr>
      <w:r>
        <w:rPr>
          <w:rFonts w:ascii="Arial Unicode MS" w:hAnsi="Arial Unicode MS"/>
          <w:color w:val="17365D"/>
        </w:rPr>
        <w:t xml:space="preserve">　　　　</w:t>
      </w:r>
      <w:r w:rsidR="008B41CF" w:rsidRPr="00D10FAC">
        <w:rPr>
          <w:rFonts w:ascii="Arial Unicode MS" w:hAnsi="Arial Unicode MS" w:hint="eastAsia"/>
          <w:color w:val="666699"/>
        </w:rPr>
        <w:t xml:space="preserve">　　　　　　　　　　　　　　　　　　　　　　　　　　　　　　　　　　　　　　　　</w:t>
      </w:r>
      <w:hyperlink w:anchor="a章節索引" w:history="1">
        <w:r w:rsidR="00DC4E14" w:rsidRPr="00D10FAC">
          <w:rPr>
            <w:rStyle w:val="a3"/>
            <w:rFonts w:ascii="Arial Unicode MS" w:hAnsi="Arial Unicode MS" w:hint="eastAsia"/>
            <w:sz w:val="18"/>
          </w:rPr>
          <w:t>回索引</w:t>
        </w:r>
      </w:hyperlink>
      <w:r w:rsidR="004D0CBE">
        <w:rPr>
          <w:rFonts w:ascii="Arial Unicode MS" w:hAnsi="Arial Unicode MS" w:hint="eastAsia"/>
          <w:color w:val="808000"/>
          <w:sz w:val="18"/>
        </w:rPr>
        <w:t>〉〉</w:t>
      </w:r>
    </w:p>
    <w:p w14:paraId="395AA577" w14:textId="77777777" w:rsidR="00D33AEA" w:rsidRPr="00D10FAC" w:rsidRDefault="00D33AEA" w:rsidP="00D6388B">
      <w:pPr>
        <w:pStyle w:val="1"/>
      </w:pPr>
      <w:bookmarkStart w:id="53" w:name="_第四章__最"/>
      <w:bookmarkEnd w:id="53"/>
      <w:r w:rsidRPr="00D10FAC">
        <w:t>第四章　　最高法院</w:t>
      </w:r>
    </w:p>
    <w:p w14:paraId="18A16590" w14:textId="77777777" w:rsidR="005C0BA4" w:rsidRDefault="00D33AEA" w:rsidP="00955566">
      <w:pPr>
        <w:pStyle w:val="2"/>
      </w:pPr>
      <w:bookmarkStart w:id="54" w:name="a47"/>
      <w:bookmarkEnd w:id="54"/>
      <w:r w:rsidRPr="00D10FAC">
        <w:t>第</w:t>
      </w:r>
      <w:r w:rsidR="00955566">
        <w:t>47</w:t>
      </w:r>
      <w:r w:rsidRPr="00D10FAC">
        <w:t>條（最高法院之設置</w:t>
      </w:r>
      <w:r w:rsidR="005C0BA4">
        <w:t>）</w:t>
      </w:r>
    </w:p>
    <w:p w14:paraId="0E4BF0D5" w14:textId="7D8344EA" w:rsidR="00D33AEA" w:rsidRPr="000F1113" w:rsidRDefault="005C0BA4" w:rsidP="00955566">
      <w:pPr>
        <w:ind w:leftChars="75" w:left="150"/>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1</w:t>
      </w:r>
      <w:r w:rsidRPr="007D50D2">
        <w:rPr>
          <w:rFonts w:ascii="Calibri" w:hAnsi="Calibri"/>
          <w:color w:val="404040"/>
          <w:sz w:val="18"/>
        </w:rPr>
        <w:t>﹞</w:t>
      </w:r>
      <w:r w:rsidR="00D33AEA" w:rsidRPr="000F1113">
        <w:rPr>
          <w:rFonts w:ascii="Arial Unicode MS" w:hAnsi="Arial Unicode MS"/>
          <w:color w:val="17365D"/>
        </w:rPr>
        <w:t>最高法院設於中央政府所在地。</w:t>
      </w:r>
    </w:p>
    <w:p w14:paraId="1D98F4CA" w14:textId="77777777" w:rsidR="005C0BA4" w:rsidRDefault="00D33AEA" w:rsidP="00955566">
      <w:pPr>
        <w:pStyle w:val="2"/>
      </w:pPr>
      <w:bookmarkStart w:id="55" w:name="a48"/>
      <w:bookmarkEnd w:id="55"/>
      <w:r w:rsidRPr="00D10FAC">
        <w:t>第</w:t>
      </w:r>
      <w:r w:rsidR="00955566">
        <w:t>48</w:t>
      </w:r>
      <w:r w:rsidRPr="00D10FAC">
        <w:t>條（最高法院之管轄事件</w:t>
      </w:r>
      <w:r w:rsidR="005C0BA4">
        <w:t>）</w:t>
      </w:r>
    </w:p>
    <w:p w14:paraId="73EE55FF" w14:textId="4C10FFEC" w:rsidR="00D33AEA" w:rsidRPr="000F1113" w:rsidRDefault="005C0BA4" w:rsidP="00955566">
      <w:pPr>
        <w:ind w:leftChars="75" w:left="150"/>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1</w:t>
      </w:r>
      <w:r w:rsidRPr="007D50D2">
        <w:rPr>
          <w:rFonts w:ascii="Calibri" w:hAnsi="Calibri"/>
          <w:color w:val="404040"/>
          <w:sz w:val="18"/>
        </w:rPr>
        <w:t>﹞</w:t>
      </w:r>
      <w:r w:rsidR="00D33AEA" w:rsidRPr="000F1113">
        <w:rPr>
          <w:rFonts w:ascii="Arial Unicode MS" w:hAnsi="Arial Unicode MS"/>
          <w:color w:val="17365D"/>
        </w:rPr>
        <w:t>最高法院管轄事件如左：</w:t>
      </w:r>
    </w:p>
    <w:p w14:paraId="7F219E6C" w14:textId="77777777" w:rsidR="005C0BA4" w:rsidRDefault="008B41CF" w:rsidP="00955566">
      <w:pPr>
        <w:ind w:leftChars="75" w:left="150"/>
        <w:jc w:val="both"/>
        <w:rPr>
          <w:rFonts w:ascii="Arial Unicode MS" w:hAnsi="Arial Unicode MS"/>
          <w:color w:val="17365D"/>
        </w:rPr>
      </w:pPr>
      <w:r w:rsidRPr="000F1113">
        <w:rPr>
          <w:rFonts w:ascii="Arial Unicode MS" w:hAnsi="Arial Unicode MS"/>
          <w:color w:val="17365D"/>
        </w:rPr>
        <w:t xml:space="preserve">　　</w:t>
      </w:r>
      <w:r w:rsidR="00D33AEA" w:rsidRPr="000F1113">
        <w:rPr>
          <w:rFonts w:ascii="Arial Unicode MS" w:hAnsi="Arial Unicode MS"/>
          <w:color w:val="17365D"/>
        </w:rPr>
        <w:t>一、不服高等法院及其分院第一審判決而上訴之刑事訴訟案件</w:t>
      </w:r>
      <w:r w:rsidR="005C0BA4">
        <w:rPr>
          <w:rFonts w:ascii="Arial Unicode MS" w:hAnsi="Arial Unicode MS"/>
          <w:color w:val="17365D"/>
        </w:rPr>
        <w:t>。</w:t>
      </w:r>
    </w:p>
    <w:p w14:paraId="70FCACA1" w14:textId="1A1D113F" w:rsidR="005C0BA4" w:rsidRDefault="005C0BA4" w:rsidP="00955566">
      <w:pPr>
        <w:ind w:leftChars="75" w:left="150"/>
        <w:jc w:val="both"/>
        <w:rPr>
          <w:rFonts w:ascii="Arial Unicode MS" w:hAnsi="Arial Unicode MS"/>
          <w:color w:val="17365D"/>
        </w:rPr>
      </w:pPr>
      <w:r>
        <w:rPr>
          <w:rFonts w:ascii="Arial Unicode MS" w:hAnsi="Arial Unicode MS"/>
          <w:color w:val="17365D"/>
        </w:rPr>
        <w:t xml:space="preserve">　　</w:t>
      </w:r>
      <w:r w:rsidRPr="000F1113">
        <w:rPr>
          <w:rFonts w:ascii="Arial Unicode MS" w:hAnsi="Arial Unicode MS"/>
          <w:color w:val="17365D"/>
        </w:rPr>
        <w:t>二</w:t>
      </w:r>
      <w:r>
        <w:rPr>
          <w:rFonts w:ascii="Arial Unicode MS" w:hAnsi="Arial Unicode MS"/>
          <w:color w:val="17365D"/>
        </w:rPr>
        <w:t>、</w:t>
      </w:r>
      <w:r w:rsidR="00D33AEA" w:rsidRPr="000F1113">
        <w:rPr>
          <w:rFonts w:ascii="Arial Unicode MS" w:hAnsi="Arial Unicode MS"/>
          <w:color w:val="17365D"/>
        </w:rPr>
        <w:t>不服高等法院及其分院第二審判決而上訴之民事、刑事訴訟案件</w:t>
      </w:r>
      <w:r>
        <w:rPr>
          <w:rFonts w:ascii="Arial Unicode MS" w:hAnsi="Arial Unicode MS"/>
          <w:color w:val="17365D"/>
        </w:rPr>
        <w:t>。</w:t>
      </w:r>
    </w:p>
    <w:p w14:paraId="325519CD" w14:textId="329FC965" w:rsidR="005C0BA4" w:rsidRDefault="005C0BA4" w:rsidP="00955566">
      <w:pPr>
        <w:ind w:leftChars="75" w:left="150"/>
        <w:jc w:val="both"/>
        <w:rPr>
          <w:rFonts w:ascii="Arial Unicode MS" w:hAnsi="Arial Unicode MS"/>
          <w:color w:val="17365D"/>
        </w:rPr>
      </w:pPr>
      <w:r>
        <w:rPr>
          <w:rFonts w:ascii="Arial Unicode MS" w:hAnsi="Arial Unicode MS"/>
          <w:color w:val="17365D"/>
        </w:rPr>
        <w:t xml:space="preserve">　　</w:t>
      </w:r>
      <w:r w:rsidRPr="000F1113">
        <w:rPr>
          <w:rFonts w:ascii="Arial Unicode MS" w:hAnsi="Arial Unicode MS"/>
          <w:color w:val="17365D"/>
        </w:rPr>
        <w:t>三</w:t>
      </w:r>
      <w:r>
        <w:rPr>
          <w:rFonts w:ascii="Arial Unicode MS" w:hAnsi="Arial Unicode MS"/>
          <w:color w:val="17365D"/>
        </w:rPr>
        <w:t>、</w:t>
      </w:r>
      <w:r w:rsidR="00D33AEA" w:rsidRPr="000F1113">
        <w:rPr>
          <w:rFonts w:ascii="Arial Unicode MS" w:hAnsi="Arial Unicode MS"/>
          <w:color w:val="17365D"/>
        </w:rPr>
        <w:t>不服高等法院及其分院裁定而抗告之案件</w:t>
      </w:r>
      <w:r>
        <w:rPr>
          <w:rFonts w:ascii="Arial Unicode MS" w:hAnsi="Arial Unicode MS"/>
          <w:color w:val="17365D"/>
        </w:rPr>
        <w:t>。</w:t>
      </w:r>
    </w:p>
    <w:p w14:paraId="68D7531F" w14:textId="40FB6723" w:rsidR="005C0BA4" w:rsidRDefault="005C0BA4" w:rsidP="00955566">
      <w:pPr>
        <w:ind w:leftChars="75" w:left="150"/>
        <w:jc w:val="both"/>
        <w:rPr>
          <w:rFonts w:ascii="Arial Unicode MS" w:hAnsi="Arial Unicode MS"/>
          <w:color w:val="17365D"/>
        </w:rPr>
      </w:pPr>
      <w:r>
        <w:rPr>
          <w:rFonts w:ascii="Arial Unicode MS" w:hAnsi="Arial Unicode MS"/>
          <w:color w:val="17365D"/>
        </w:rPr>
        <w:t xml:space="preserve">　　</w:t>
      </w:r>
      <w:r w:rsidRPr="000F1113">
        <w:rPr>
          <w:rFonts w:ascii="Arial Unicode MS" w:hAnsi="Arial Unicode MS"/>
          <w:color w:val="17365D"/>
        </w:rPr>
        <w:t>四</w:t>
      </w:r>
      <w:r>
        <w:rPr>
          <w:rFonts w:ascii="Arial Unicode MS" w:hAnsi="Arial Unicode MS"/>
          <w:color w:val="17365D"/>
        </w:rPr>
        <w:t>、</w:t>
      </w:r>
      <w:r w:rsidR="00D33AEA" w:rsidRPr="000F1113">
        <w:rPr>
          <w:rFonts w:ascii="Arial Unicode MS" w:hAnsi="Arial Unicode MS"/>
          <w:color w:val="17365D"/>
        </w:rPr>
        <w:t>非常上訴案件</w:t>
      </w:r>
      <w:r>
        <w:rPr>
          <w:rFonts w:ascii="Arial Unicode MS" w:hAnsi="Arial Unicode MS"/>
          <w:color w:val="17365D"/>
        </w:rPr>
        <w:t>。</w:t>
      </w:r>
    </w:p>
    <w:p w14:paraId="46F74FA4" w14:textId="33930FB9" w:rsidR="00D33AEA" w:rsidRPr="000F1113" w:rsidRDefault="005C0BA4" w:rsidP="00955566">
      <w:pPr>
        <w:ind w:leftChars="75" w:left="150"/>
        <w:jc w:val="both"/>
        <w:rPr>
          <w:rFonts w:ascii="Arial Unicode MS" w:hAnsi="Arial Unicode MS"/>
          <w:color w:val="17365D"/>
        </w:rPr>
      </w:pPr>
      <w:r>
        <w:rPr>
          <w:rFonts w:ascii="Arial Unicode MS" w:hAnsi="Arial Unicode MS"/>
          <w:color w:val="17365D"/>
        </w:rPr>
        <w:t xml:space="preserve">　　</w:t>
      </w:r>
      <w:r w:rsidRPr="000F1113">
        <w:rPr>
          <w:rFonts w:ascii="Arial Unicode MS" w:hAnsi="Arial Unicode MS"/>
          <w:color w:val="17365D"/>
        </w:rPr>
        <w:t>五</w:t>
      </w:r>
      <w:r>
        <w:rPr>
          <w:rFonts w:ascii="Arial Unicode MS" w:hAnsi="Arial Unicode MS"/>
          <w:color w:val="17365D"/>
        </w:rPr>
        <w:t>、</w:t>
      </w:r>
      <w:r w:rsidR="00D33AEA" w:rsidRPr="000F1113">
        <w:rPr>
          <w:rFonts w:ascii="Arial Unicode MS" w:hAnsi="Arial Unicode MS"/>
          <w:color w:val="17365D"/>
        </w:rPr>
        <w:t>其他法律規定之訴訟案件。</w:t>
      </w:r>
    </w:p>
    <w:p w14:paraId="2462735F" w14:textId="77777777" w:rsidR="005C0BA4" w:rsidRDefault="00D33AEA" w:rsidP="00955566">
      <w:pPr>
        <w:pStyle w:val="2"/>
        <w:rPr>
          <w:color w:val="FFFFFF"/>
        </w:rPr>
      </w:pPr>
      <w:bookmarkStart w:id="56" w:name="a49"/>
      <w:bookmarkEnd w:id="56"/>
      <w:r w:rsidRPr="00D10FAC">
        <w:t>第</w:t>
      </w:r>
      <w:r w:rsidR="00955566">
        <w:t>49</w:t>
      </w:r>
      <w:r w:rsidRPr="00D10FAC">
        <w:t>條（最高法院員額）</w:t>
      </w:r>
      <w:r w:rsidR="005C0BA4">
        <w:rPr>
          <w:rFonts w:hint="eastAsia"/>
          <w:color w:val="FFFFFF"/>
        </w:rPr>
        <w:t>∵</w:t>
      </w:r>
    </w:p>
    <w:p w14:paraId="44523B52" w14:textId="0680AC39" w:rsidR="0052094B" w:rsidRPr="000F1113" w:rsidRDefault="005C0BA4" w:rsidP="00955566">
      <w:pPr>
        <w:ind w:leftChars="75" w:left="150"/>
        <w:jc w:val="both"/>
        <w:rPr>
          <w:rFonts w:ascii="Arial Unicode MS" w:hAnsi="Arial Unicode MS"/>
          <w:color w:val="17365D"/>
        </w:rPr>
      </w:pPr>
      <w:r w:rsidRPr="007D50D2">
        <w:rPr>
          <w:rFonts w:ascii="Calibri" w:hAnsi="Calibri" w:hint="eastAsia"/>
          <w:color w:val="404040"/>
          <w:sz w:val="18"/>
        </w:rPr>
        <w:t>﹝</w:t>
      </w:r>
      <w:r w:rsidRPr="007D50D2">
        <w:rPr>
          <w:rFonts w:ascii="Calibri" w:hAnsi="Calibri" w:hint="eastAsia"/>
          <w:color w:val="404040"/>
          <w:sz w:val="18"/>
        </w:rPr>
        <w:t>1</w:t>
      </w:r>
      <w:r w:rsidRPr="007D50D2">
        <w:rPr>
          <w:rFonts w:ascii="Calibri" w:hAnsi="Calibri" w:hint="eastAsia"/>
          <w:color w:val="404040"/>
          <w:sz w:val="18"/>
        </w:rPr>
        <w:t>﹞</w:t>
      </w:r>
      <w:r w:rsidR="00D33AEA" w:rsidRPr="000F1113">
        <w:rPr>
          <w:rFonts w:ascii="Arial Unicode MS" w:hAnsi="Arial Unicode MS"/>
          <w:color w:val="17365D"/>
        </w:rPr>
        <w:t>最高法院員額，依</w:t>
      </w:r>
      <w:hyperlink r:id="rId94" w:history="1">
        <w:r w:rsidR="00D33AEA" w:rsidRPr="000F1113">
          <w:rPr>
            <w:rStyle w:val="a3"/>
          </w:rPr>
          <w:t>附表</w:t>
        </w:r>
      </w:hyperlink>
      <w:r w:rsidR="00D33AEA" w:rsidRPr="000F1113">
        <w:rPr>
          <w:rFonts w:ascii="Arial Unicode MS" w:hAnsi="Arial Unicode MS"/>
          <w:color w:val="17365D"/>
        </w:rPr>
        <w:t>之規定。</w:t>
      </w:r>
    </w:p>
    <w:p w14:paraId="085CD39E" w14:textId="655636A3" w:rsidR="005C0BA4" w:rsidRDefault="005C0BA4" w:rsidP="00955566">
      <w:pPr>
        <w:pStyle w:val="3"/>
        <w:ind w:left="118"/>
      </w:pPr>
      <w:r>
        <w:rPr>
          <w:rFonts w:hint="eastAsia"/>
        </w:rPr>
        <w:t>--</w:t>
      </w:r>
      <w:r w:rsidRPr="00D10FAC">
        <w:rPr>
          <w:rFonts w:hint="eastAsia"/>
        </w:rPr>
        <w:t>94</w:t>
      </w:r>
      <w:r w:rsidRPr="00D10FAC">
        <w:rPr>
          <w:rFonts w:hint="eastAsia"/>
        </w:rPr>
        <w:t>年</w:t>
      </w:r>
      <w:r w:rsidRPr="00D10FAC">
        <w:rPr>
          <w:rFonts w:hint="eastAsia"/>
        </w:rPr>
        <w:t>6</w:t>
      </w:r>
      <w:r w:rsidRPr="00D10FAC">
        <w:rPr>
          <w:rFonts w:hint="eastAsia"/>
        </w:rPr>
        <w:t>月</w:t>
      </w:r>
      <w:r w:rsidRPr="00D10FAC">
        <w:rPr>
          <w:rFonts w:hint="eastAsia"/>
        </w:rPr>
        <w:t>15</w:t>
      </w:r>
      <w:r>
        <w:rPr>
          <w:rFonts w:hint="eastAsia"/>
        </w:rPr>
        <w:t>日修正前條文</w:t>
      </w:r>
      <w:r>
        <w:rPr>
          <w:rFonts w:hint="eastAsia"/>
        </w:rPr>
        <w:t>--</w:t>
      </w:r>
      <w:hyperlink r:id="rId95" w:history="1">
        <w:r w:rsidRPr="005C530E">
          <w:rPr>
            <w:szCs w:val="20"/>
            <w:u w:val="single"/>
          </w:rPr>
          <w:t>比對程式</w:t>
        </w:r>
      </w:hyperlink>
    </w:p>
    <w:p w14:paraId="0B7B947A" w14:textId="2F072239" w:rsidR="00D33AEA" w:rsidRPr="007A18CD" w:rsidRDefault="005C0BA4" w:rsidP="00955566">
      <w:pPr>
        <w:ind w:leftChars="75" w:left="150"/>
        <w:jc w:val="both"/>
        <w:rPr>
          <w:rFonts w:ascii="Arial Unicode MS" w:hAnsi="Arial Unicode MS"/>
          <w:color w:val="5F5F5F"/>
        </w:rPr>
      </w:pPr>
      <w:r w:rsidRPr="007D50D2">
        <w:rPr>
          <w:rFonts w:ascii="Calibri" w:hAnsi="Calibri" w:hint="eastAsia"/>
          <w:color w:val="404040"/>
          <w:sz w:val="18"/>
        </w:rPr>
        <w:t>﹝</w:t>
      </w:r>
      <w:r w:rsidRPr="007D50D2">
        <w:rPr>
          <w:rFonts w:ascii="Calibri" w:hAnsi="Calibri" w:hint="eastAsia"/>
          <w:color w:val="404040"/>
          <w:sz w:val="18"/>
        </w:rPr>
        <w:t>1</w:t>
      </w:r>
      <w:r w:rsidRPr="007D50D2">
        <w:rPr>
          <w:rFonts w:ascii="Calibri" w:hAnsi="Calibri" w:hint="eastAsia"/>
          <w:color w:val="404040"/>
          <w:sz w:val="18"/>
        </w:rPr>
        <w:t>﹞</w:t>
      </w:r>
      <w:r w:rsidR="00D33AEA" w:rsidRPr="007A18CD">
        <w:rPr>
          <w:rFonts w:ascii="Arial Unicode MS" w:hAnsi="Arial Unicode MS"/>
          <w:color w:val="5F5F5F"/>
        </w:rPr>
        <w:t>最高法院員額，依附表之規定。</w:t>
      </w:r>
      <w:r w:rsidR="005D43AA" w:rsidRPr="005D43AA">
        <w:rPr>
          <w:rFonts w:ascii="Arial Unicode MS" w:hAnsi="Arial Unicode MS" w:hint="eastAsia"/>
          <w:color w:val="FFFFFF"/>
        </w:rPr>
        <w:t>∴</w:t>
      </w:r>
    </w:p>
    <w:p w14:paraId="4F32CA3C" w14:textId="77777777" w:rsidR="005C0BA4" w:rsidRDefault="00D33AEA" w:rsidP="00955566">
      <w:pPr>
        <w:pStyle w:val="2"/>
      </w:pPr>
      <w:r w:rsidRPr="00D10FAC">
        <w:t>第</w:t>
      </w:r>
      <w:r w:rsidR="00955566">
        <w:t>50</w:t>
      </w:r>
      <w:r w:rsidR="00955566">
        <w:t>條</w:t>
      </w:r>
      <w:r w:rsidRPr="00D10FAC">
        <w:t>（</w:t>
      </w:r>
      <w:r w:rsidRPr="00D10FAC">
        <w:rPr>
          <w:szCs w:val="20"/>
        </w:rPr>
        <w:t>院長</w:t>
      </w:r>
      <w:r w:rsidR="005C0BA4">
        <w:t>）</w:t>
      </w:r>
    </w:p>
    <w:p w14:paraId="3C07FAA0" w14:textId="2D4D7437" w:rsidR="00D33AEA" w:rsidRPr="000F1113" w:rsidRDefault="005C0BA4" w:rsidP="00955566">
      <w:pPr>
        <w:ind w:leftChars="75" w:left="150"/>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1</w:t>
      </w:r>
      <w:r w:rsidRPr="007D50D2">
        <w:rPr>
          <w:rFonts w:ascii="Calibri" w:hAnsi="Calibri"/>
          <w:color w:val="404040"/>
          <w:sz w:val="18"/>
        </w:rPr>
        <w:t>﹞</w:t>
      </w:r>
      <w:r w:rsidR="00D33AEA" w:rsidRPr="000F1113">
        <w:rPr>
          <w:rFonts w:ascii="Arial Unicode MS" w:hAnsi="Arial Unicode MS"/>
          <w:color w:val="17365D"/>
        </w:rPr>
        <w:t>最高法院置院長一人，特任，綜理全院行政事務，並任法官。</w:t>
      </w:r>
    </w:p>
    <w:p w14:paraId="606432D9" w14:textId="6979D180" w:rsidR="005C0BA4" w:rsidRDefault="00D33AEA" w:rsidP="00955566">
      <w:pPr>
        <w:pStyle w:val="2"/>
      </w:pPr>
      <w:bookmarkStart w:id="57" w:name="a51"/>
      <w:bookmarkEnd w:id="57"/>
      <w:r w:rsidRPr="00D10FAC">
        <w:t>第</w:t>
      </w:r>
      <w:r w:rsidR="00955566">
        <w:t>5</w:t>
      </w:r>
      <w:r w:rsidR="00955566">
        <w:rPr>
          <w:rFonts w:hint="eastAsia"/>
        </w:rPr>
        <w:t>1</w:t>
      </w:r>
      <w:r w:rsidRPr="00D10FAC">
        <w:t>條（最高法院法官職等及法官助理之設置</w:t>
      </w:r>
      <w:r w:rsidR="005C0BA4">
        <w:t>）</w:t>
      </w:r>
      <w:r w:rsidR="00B21646">
        <w:rPr>
          <w:rFonts w:hint="eastAsia"/>
          <w:color w:val="FFFFFF"/>
        </w:rPr>
        <w:t>∵</w:t>
      </w:r>
    </w:p>
    <w:p w14:paraId="5FC5B4D7" w14:textId="77777777" w:rsidR="006F3E5D" w:rsidRDefault="006F3E5D" w:rsidP="006F3E5D">
      <w:pPr>
        <w:ind w:left="142"/>
        <w:rPr>
          <w:rFonts w:ascii="Arial Unicode MS" w:hAnsi="Arial Unicode MS"/>
          <w:color w:val="17365D"/>
        </w:rPr>
      </w:pPr>
      <w:r w:rsidRPr="006F3E5D">
        <w:rPr>
          <w:rFonts w:ascii="Calibri" w:hAnsi="Calibri" w:hint="eastAsia"/>
          <w:color w:val="404040"/>
          <w:sz w:val="18"/>
        </w:rPr>
        <w:t>﹝</w:t>
      </w:r>
      <w:r w:rsidRPr="006F3E5D">
        <w:rPr>
          <w:rFonts w:ascii="Calibri" w:hAnsi="Calibri" w:hint="eastAsia"/>
          <w:color w:val="404040"/>
          <w:sz w:val="18"/>
        </w:rPr>
        <w:t>1</w:t>
      </w:r>
      <w:r w:rsidRPr="006F3E5D">
        <w:rPr>
          <w:rFonts w:ascii="Calibri" w:hAnsi="Calibri" w:hint="eastAsia"/>
          <w:color w:val="404040"/>
          <w:sz w:val="18"/>
        </w:rPr>
        <w:t>﹞</w:t>
      </w:r>
      <w:r w:rsidRPr="00B272A9">
        <w:rPr>
          <w:rFonts w:ascii="Arial Unicode MS" w:hAnsi="Arial Unicode MS" w:hint="eastAsia"/>
          <w:color w:val="17365D"/>
        </w:rPr>
        <w:t>最高法院置法官；分設民事庭、刑事庭，其庭數視事務之繁簡定之；各庭置庭長一人，除由院長兼任者外，餘由法官兼任，監督各該庭事務</w:t>
      </w:r>
      <w:r>
        <w:rPr>
          <w:rFonts w:ascii="Arial Unicode MS" w:hAnsi="Arial Unicode MS" w:hint="eastAsia"/>
          <w:color w:val="17365D"/>
        </w:rPr>
        <w:t>。</w:t>
      </w:r>
    </w:p>
    <w:p w14:paraId="3EB78B9A" w14:textId="77777777" w:rsidR="006F3E5D" w:rsidRDefault="006F3E5D" w:rsidP="006F3E5D">
      <w:pPr>
        <w:ind w:left="142"/>
        <w:rPr>
          <w:rFonts w:ascii="Arial Unicode MS" w:hAnsi="Arial Unicode MS"/>
          <w:color w:val="17365D"/>
        </w:rPr>
      </w:pPr>
      <w:r w:rsidRPr="006F3E5D">
        <w:rPr>
          <w:rFonts w:ascii="Calibri" w:hAnsi="Calibri" w:hint="eastAsia"/>
          <w:color w:val="404040"/>
          <w:sz w:val="18"/>
        </w:rPr>
        <w:t>﹝</w:t>
      </w:r>
      <w:r w:rsidRPr="006F3E5D">
        <w:rPr>
          <w:rFonts w:ascii="Calibri" w:hAnsi="Calibri" w:hint="eastAsia"/>
          <w:color w:val="404040"/>
          <w:sz w:val="18"/>
        </w:rPr>
        <w:t>2</w:t>
      </w:r>
      <w:r w:rsidRPr="006F3E5D">
        <w:rPr>
          <w:rFonts w:ascii="Calibri" w:hAnsi="Calibri" w:hint="eastAsia"/>
          <w:color w:val="404040"/>
          <w:sz w:val="18"/>
        </w:rPr>
        <w:t>﹞</w:t>
      </w:r>
      <w:r w:rsidRPr="00B272A9">
        <w:rPr>
          <w:rFonts w:ascii="Arial Unicode MS" w:hAnsi="Arial Unicode MS" w:hint="eastAsia"/>
          <w:color w:val="17365D"/>
        </w:rPr>
        <w:t>司法院得調高等法院以下各級法院及其分院法官至最高法院辦事，承法官之命，辦理訴訟案件程序及實體之審查、法律問題之分析、資料之蒐集、裁判書之草擬等事務</w:t>
      </w:r>
      <w:r>
        <w:rPr>
          <w:rFonts w:ascii="Arial Unicode MS" w:hAnsi="Arial Unicode MS" w:hint="eastAsia"/>
          <w:color w:val="17365D"/>
        </w:rPr>
        <w:t>。</w:t>
      </w:r>
    </w:p>
    <w:p w14:paraId="22735F99" w14:textId="77777777" w:rsidR="006F3E5D" w:rsidRDefault="006F3E5D" w:rsidP="006F3E5D">
      <w:pPr>
        <w:ind w:left="142"/>
        <w:rPr>
          <w:rFonts w:ascii="Arial Unicode MS" w:hAnsi="Arial Unicode MS"/>
          <w:color w:val="17365D"/>
        </w:rPr>
      </w:pPr>
      <w:r w:rsidRPr="006F3E5D">
        <w:rPr>
          <w:rFonts w:ascii="Calibri" w:hAnsi="Calibri" w:hint="eastAsia"/>
          <w:color w:val="404040"/>
          <w:sz w:val="18"/>
        </w:rPr>
        <w:t>﹝</w:t>
      </w:r>
      <w:r w:rsidRPr="006F3E5D">
        <w:rPr>
          <w:rFonts w:ascii="Calibri" w:hAnsi="Calibri" w:hint="eastAsia"/>
          <w:color w:val="404040"/>
          <w:sz w:val="18"/>
        </w:rPr>
        <w:t>3</w:t>
      </w:r>
      <w:r w:rsidRPr="006F3E5D">
        <w:rPr>
          <w:rFonts w:ascii="Calibri" w:hAnsi="Calibri" w:hint="eastAsia"/>
          <w:color w:val="404040"/>
          <w:sz w:val="18"/>
        </w:rPr>
        <w:t>﹞</w:t>
      </w:r>
      <w:r w:rsidRPr="00B272A9">
        <w:rPr>
          <w:rFonts w:ascii="Arial Unicode MS" w:hAnsi="Arial Unicode MS" w:hint="eastAsia"/>
          <w:color w:val="17365D"/>
        </w:rPr>
        <w:t>最高法院於必要時得置法官助理，依相關法令聘用或約用各種專業人員充任之；承法官之命，辦理案件程序之審查、法律問題之分析、資料之蒐集等事務</w:t>
      </w:r>
      <w:r>
        <w:rPr>
          <w:rFonts w:ascii="Arial Unicode MS" w:hAnsi="Arial Unicode MS" w:hint="eastAsia"/>
          <w:color w:val="17365D"/>
        </w:rPr>
        <w:t>。</w:t>
      </w:r>
    </w:p>
    <w:p w14:paraId="3F274374" w14:textId="77777777" w:rsidR="006F3E5D" w:rsidRDefault="006F3E5D" w:rsidP="006F3E5D">
      <w:pPr>
        <w:ind w:left="142"/>
        <w:rPr>
          <w:rFonts w:ascii="Arial Unicode MS" w:hAnsi="Arial Unicode MS"/>
          <w:color w:val="17365D"/>
        </w:rPr>
      </w:pPr>
      <w:r w:rsidRPr="006F3E5D">
        <w:rPr>
          <w:rFonts w:ascii="Calibri" w:hAnsi="Calibri" w:hint="eastAsia"/>
          <w:color w:val="404040"/>
          <w:sz w:val="18"/>
        </w:rPr>
        <w:t>﹝</w:t>
      </w:r>
      <w:r w:rsidRPr="006F3E5D">
        <w:rPr>
          <w:rFonts w:ascii="Calibri" w:hAnsi="Calibri" w:hint="eastAsia"/>
          <w:color w:val="404040"/>
          <w:sz w:val="18"/>
        </w:rPr>
        <w:t>4</w:t>
      </w:r>
      <w:r w:rsidRPr="006F3E5D">
        <w:rPr>
          <w:rFonts w:ascii="Calibri" w:hAnsi="Calibri" w:hint="eastAsia"/>
          <w:color w:val="404040"/>
          <w:sz w:val="18"/>
        </w:rPr>
        <w:t>﹞</w:t>
      </w:r>
      <w:r w:rsidRPr="00B272A9">
        <w:rPr>
          <w:rFonts w:ascii="Arial Unicode MS" w:hAnsi="Arial Unicode MS" w:hint="eastAsia"/>
          <w:color w:val="17365D"/>
        </w:rPr>
        <w:t>法官調最高法院辦事期間，計入其法官年資</w:t>
      </w:r>
      <w:r>
        <w:rPr>
          <w:rFonts w:ascii="Arial Unicode MS" w:hAnsi="Arial Unicode MS" w:hint="eastAsia"/>
          <w:color w:val="17365D"/>
        </w:rPr>
        <w:t>。</w:t>
      </w:r>
    </w:p>
    <w:p w14:paraId="60538EEF" w14:textId="77777777" w:rsidR="006F3E5D" w:rsidRPr="00B272A9" w:rsidRDefault="006F3E5D" w:rsidP="006F3E5D">
      <w:pPr>
        <w:ind w:left="142"/>
        <w:rPr>
          <w:rFonts w:ascii="Arial Unicode MS" w:hAnsi="Arial Unicode MS"/>
          <w:color w:val="17365D"/>
        </w:rPr>
      </w:pPr>
      <w:r w:rsidRPr="006F3E5D">
        <w:rPr>
          <w:rFonts w:ascii="Calibri" w:hAnsi="Calibri" w:hint="eastAsia"/>
          <w:color w:val="404040"/>
          <w:sz w:val="18"/>
        </w:rPr>
        <w:t>﹝</w:t>
      </w:r>
      <w:r w:rsidRPr="006F3E5D">
        <w:rPr>
          <w:rFonts w:ascii="Calibri" w:hAnsi="Calibri" w:hint="eastAsia"/>
          <w:color w:val="404040"/>
          <w:sz w:val="18"/>
        </w:rPr>
        <w:t>5</w:t>
      </w:r>
      <w:r w:rsidRPr="006F3E5D">
        <w:rPr>
          <w:rFonts w:ascii="Calibri" w:hAnsi="Calibri" w:hint="eastAsia"/>
          <w:color w:val="404040"/>
          <w:sz w:val="18"/>
        </w:rPr>
        <w:t>﹞</w:t>
      </w:r>
      <w:r w:rsidRPr="00B272A9">
        <w:rPr>
          <w:rFonts w:ascii="Arial Unicode MS" w:hAnsi="Arial Unicode MS" w:hint="eastAsia"/>
          <w:color w:val="17365D"/>
        </w:rPr>
        <w:t>具律師執業資格者依第三項規定充任法官助理期間，計入其律師執業年資。</w:t>
      </w:r>
    </w:p>
    <w:p w14:paraId="009F3FD8" w14:textId="60C5DAE8" w:rsidR="006F3E5D" w:rsidRPr="00B272A9" w:rsidRDefault="006F3E5D" w:rsidP="006F3E5D">
      <w:pPr>
        <w:ind w:left="142"/>
        <w:rPr>
          <w:rFonts w:ascii="Arial Unicode MS" w:hAnsi="Arial Unicode MS"/>
          <w:color w:val="17365D"/>
        </w:rPr>
      </w:pPr>
      <w:r w:rsidRPr="006F3E5D">
        <w:rPr>
          <w:rFonts w:ascii="Calibri" w:hAnsi="Calibri" w:hint="eastAsia"/>
          <w:color w:val="404040"/>
          <w:sz w:val="18"/>
        </w:rPr>
        <w:t>﹝</w:t>
      </w:r>
      <w:r w:rsidRPr="006F3E5D">
        <w:rPr>
          <w:rFonts w:ascii="Calibri" w:hAnsi="Calibri"/>
          <w:color w:val="404040"/>
          <w:sz w:val="18"/>
        </w:rPr>
        <w:t>6</w:t>
      </w:r>
      <w:r w:rsidRPr="006F3E5D">
        <w:rPr>
          <w:rFonts w:ascii="Calibri" w:hAnsi="Calibri" w:hint="eastAsia"/>
          <w:color w:val="404040"/>
          <w:sz w:val="18"/>
        </w:rPr>
        <w:t>﹞</w:t>
      </w:r>
      <w:r w:rsidRPr="00874F63">
        <w:rPr>
          <w:color w:val="17365D"/>
        </w:rPr>
        <w:t>第</w:t>
      </w:r>
      <w:hyperlink w:anchor="a12" w:history="1">
        <w:r w:rsidRPr="006F3E5D">
          <w:rPr>
            <w:rStyle w:val="a3"/>
          </w:rPr>
          <w:t>十二</w:t>
        </w:r>
      </w:hyperlink>
      <w:r w:rsidRPr="00874F63">
        <w:rPr>
          <w:color w:val="17365D"/>
        </w:rPr>
        <w:t>條</w:t>
      </w:r>
      <w:r w:rsidRPr="00B272A9">
        <w:rPr>
          <w:rFonts w:ascii="Arial Unicode MS" w:hAnsi="Arial Unicode MS" w:hint="eastAsia"/>
          <w:color w:val="17365D"/>
        </w:rPr>
        <w:t>第四項規定，於最高法院準用之。</w:t>
      </w:r>
      <w:r w:rsidR="00172418" w:rsidRPr="00172418">
        <w:rPr>
          <w:rFonts w:hint="eastAsia"/>
          <w:color w:val="FFFFFF"/>
        </w:rPr>
        <w:t>∩</w:t>
      </w:r>
    </w:p>
    <w:p w14:paraId="18D73521" w14:textId="30BACD41" w:rsidR="006F3E5D" w:rsidRPr="006F3E5D" w:rsidRDefault="00825B52" w:rsidP="00825B52">
      <w:pPr>
        <w:pStyle w:val="3"/>
        <w:ind w:left="118"/>
        <w:rPr>
          <w:color w:val="17365D"/>
          <w:sz w:val="18"/>
        </w:rPr>
      </w:pPr>
      <w:r w:rsidRPr="00CD04EE">
        <w:rPr>
          <w:rFonts w:hint="eastAsia"/>
        </w:rPr>
        <w:t>--1</w:t>
      </w:r>
      <w:r w:rsidRPr="00CD04EE">
        <w:t>1</w:t>
      </w:r>
      <w:r>
        <w:t>3</w:t>
      </w:r>
      <w:r w:rsidRPr="00CD04EE">
        <w:rPr>
          <w:rFonts w:hint="eastAsia"/>
        </w:rPr>
        <w:t>年</w:t>
      </w:r>
      <w:r>
        <w:t>11</w:t>
      </w:r>
      <w:r w:rsidRPr="00CD04EE">
        <w:rPr>
          <w:rFonts w:hint="eastAsia"/>
        </w:rPr>
        <w:t>月</w:t>
      </w:r>
      <w:r>
        <w:t>29</w:t>
      </w:r>
      <w:r w:rsidRPr="00CD04EE">
        <w:rPr>
          <w:rFonts w:hint="eastAsia"/>
        </w:rPr>
        <w:t>日修正前條文</w:t>
      </w:r>
      <w:r w:rsidRPr="00CD04EE">
        <w:rPr>
          <w:rFonts w:hint="eastAsia"/>
        </w:rPr>
        <w:t>--</w:t>
      </w:r>
      <w:hyperlink r:id="rId96" w:history="1">
        <w:r w:rsidRPr="00CD04EE">
          <w:rPr>
            <w:rStyle w:val="a3"/>
          </w:rPr>
          <w:t>比對程式</w:t>
        </w:r>
      </w:hyperlink>
    </w:p>
    <w:p w14:paraId="21B4DE88" w14:textId="451C0FB2" w:rsidR="004D7B7C" w:rsidRPr="006F3E5D" w:rsidRDefault="004D7B7C" w:rsidP="004D7B7C">
      <w:pPr>
        <w:ind w:left="142"/>
        <w:rPr>
          <w:color w:val="5F5F5F"/>
        </w:rPr>
      </w:pPr>
      <w:r w:rsidRPr="006F3E5D">
        <w:rPr>
          <w:color w:val="5F5F5F"/>
          <w:sz w:val="18"/>
        </w:rPr>
        <w:t>﹝</w:t>
      </w:r>
      <w:r w:rsidRPr="006F3E5D">
        <w:rPr>
          <w:color w:val="5F5F5F"/>
          <w:sz w:val="18"/>
        </w:rPr>
        <w:t>1</w:t>
      </w:r>
      <w:r w:rsidRPr="006F3E5D">
        <w:rPr>
          <w:color w:val="5F5F5F"/>
          <w:sz w:val="18"/>
        </w:rPr>
        <w:t>﹞</w:t>
      </w:r>
      <w:r w:rsidRPr="006F3E5D">
        <w:rPr>
          <w:color w:val="5F5F5F"/>
        </w:rPr>
        <w:t>最高法院置法官；分設民事庭、刑事庭，其庭數視事務之繁簡定之；各庭置庭長一人，除由院長兼任者外，餘由法官兼任，監督各該庭事務。</w:t>
      </w:r>
    </w:p>
    <w:p w14:paraId="32C9D868" w14:textId="77777777" w:rsidR="004D7B7C" w:rsidRPr="006F3E5D" w:rsidRDefault="004D7B7C" w:rsidP="004D7B7C">
      <w:pPr>
        <w:ind w:left="142"/>
        <w:rPr>
          <w:color w:val="5F5F5F"/>
        </w:rPr>
      </w:pPr>
      <w:r w:rsidRPr="006F3E5D">
        <w:rPr>
          <w:color w:val="5F5F5F"/>
          <w:sz w:val="18"/>
        </w:rPr>
        <w:t>﹝</w:t>
      </w:r>
      <w:r w:rsidRPr="006F3E5D">
        <w:rPr>
          <w:color w:val="5F5F5F"/>
          <w:sz w:val="18"/>
        </w:rPr>
        <w:t>2</w:t>
      </w:r>
      <w:r w:rsidRPr="006F3E5D">
        <w:rPr>
          <w:color w:val="5F5F5F"/>
          <w:sz w:val="18"/>
        </w:rPr>
        <w:t>﹞</w:t>
      </w:r>
      <w:r w:rsidRPr="006F3E5D">
        <w:rPr>
          <w:color w:val="5F5F5F"/>
        </w:rPr>
        <w:t>司法院得調高等法院以下各級法院及其分院法官至最高法院辦事，承法官之命，辦理訴訟案件程序及實體之審查、法律問題之分析、資料之蒐集、裁判書之草擬等事務。</w:t>
      </w:r>
    </w:p>
    <w:p w14:paraId="047FCED3" w14:textId="77777777" w:rsidR="004D7B7C" w:rsidRPr="006F3E5D" w:rsidRDefault="004D7B7C" w:rsidP="004D7B7C">
      <w:pPr>
        <w:ind w:left="142"/>
        <w:rPr>
          <w:color w:val="5F5F5F"/>
        </w:rPr>
      </w:pPr>
      <w:r w:rsidRPr="006F3E5D">
        <w:rPr>
          <w:color w:val="5F5F5F"/>
          <w:sz w:val="18"/>
        </w:rPr>
        <w:t>﹝</w:t>
      </w:r>
      <w:r w:rsidRPr="006F3E5D">
        <w:rPr>
          <w:color w:val="5F5F5F"/>
          <w:sz w:val="18"/>
        </w:rPr>
        <w:t>3</w:t>
      </w:r>
      <w:r w:rsidRPr="006F3E5D">
        <w:rPr>
          <w:color w:val="5F5F5F"/>
          <w:sz w:val="18"/>
        </w:rPr>
        <w:t>﹞</w:t>
      </w:r>
      <w:r w:rsidRPr="006F3E5D">
        <w:rPr>
          <w:color w:val="5F5F5F"/>
        </w:rPr>
        <w:t>最高法院於必要時得置法官助理，依相關法令聘用各種專業人員充任之；承法官之命，辦理案件程序之審</w:t>
      </w:r>
      <w:r w:rsidRPr="006F3E5D">
        <w:rPr>
          <w:color w:val="5F5F5F"/>
        </w:rPr>
        <w:lastRenderedPageBreak/>
        <w:t>查、法律問題之分析、資料之蒐集等事務。</w:t>
      </w:r>
    </w:p>
    <w:p w14:paraId="362E1B3E" w14:textId="77777777" w:rsidR="004D7B7C" w:rsidRPr="006F3E5D" w:rsidRDefault="004D7B7C" w:rsidP="004D7B7C">
      <w:pPr>
        <w:ind w:left="142"/>
        <w:rPr>
          <w:color w:val="5F5F5F"/>
        </w:rPr>
      </w:pPr>
      <w:r w:rsidRPr="006F3E5D">
        <w:rPr>
          <w:color w:val="5F5F5F"/>
          <w:sz w:val="18"/>
        </w:rPr>
        <w:t>﹝</w:t>
      </w:r>
      <w:r w:rsidRPr="006F3E5D">
        <w:rPr>
          <w:color w:val="5F5F5F"/>
          <w:sz w:val="18"/>
        </w:rPr>
        <w:t>4</w:t>
      </w:r>
      <w:r w:rsidRPr="006F3E5D">
        <w:rPr>
          <w:color w:val="5F5F5F"/>
          <w:sz w:val="18"/>
        </w:rPr>
        <w:t>﹞</w:t>
      </w:r>
      <w:r w:rsidRPr="006F3E5D">
        <w:rPr>
          <w:color w:val="5F5F5F"/>
        </w:rPr>
        <w:t>法官調最高法院辦事期間，計入其法官年資。</w:t>
      </w:r>
    </w:p>
    <w:p w14:paraId="21D7E1E8" w14:textId="77777777" w:rsidR="004D7B7C" w:rsidRPr="006F3E5D" w:rsidRDefault="004D7B7C" w:rsidP="004D7B7C">
      <w:pPr>
        <w:ind w:left="142"/>
        <w:rPr>
          <w:color w:val="5F5F5F"/>
        </w:rPr>
      </w:pPr>
      <w:r w:rsidRPr="006F3E5D">
        <w:rPr>
          <w:color w:val="5F5F5F"/>
          <w:sz w:val="18"/>
        </w:rPr>
        <w:t>﹝</w:t>
      </w:r>
      <w:r w:rsidRPr="006F3E5D">
        <w:rPr>
          <w:color w:val="5F5F5F"/>
          <w:sz w:val="18"/>
        </w:rPr>
        <w:t>5</w:t>
      </w:r>
      <w:r w:rsidRPr="006F3E5D">
        <w:rPr>
          <w:color w:val="5F5F5F"/>
          <w:sz w:val="18"/>
        </w:rPr>
        <w:t>﹞</w:t>
      </w:r>
      <w:r w:rsidRPr="006F3E5D">
        <w:rPr>
          <w:color w:val="5F5F5F"/>
        </w:rPr>
        <w:t>具律師執業資格者經聘用充任法官助理期間，計入其律師執業年資。</w:t>
      </w:r>
    </w:p>
    <w:p w14:paraId="72024696" w14:textId="68E40949" w:rsidR="004D7B7C" w:rsidRPr="006F3E5D" w:rsidRDefault="004D7B7C" w:rsidP="004D7B7C">
      <w:pPr>
        <w:ind w:left="142"/>
        <w:rPr>
          <w:color w:val="5F5F5F"/>
        </w:rPr>
      </w:pPr>
      <w:r w:rsidRPr="006F3E5D">
        <w:rPr>
          <w:color w:val="5F5F5F"/>
          <w:sz w:val="18"/>
        </w:rPr>
        <w:t>﹝</w:t>
      </w:r>
      <w:r w:rsidRPr="006F3E5D">
        <w:rPr>
          <w:color w:val="5F5F5F"/>
          <w:sz w:val="18"/>
        </w:rPr>
        <w:t>6</w:t>
      </w:r>
      <w:r w:rsidRPr="006F3E5D">
        <w:rPr>
          <w:color w:val="5F5F5F"/>
          <w:sz w:val="18"/>
        </w:rPr>
        <w:t>﹞</w:t>
      </w:r>
      <w:r w:rsidRPr="006F3E5D">
        <w:rPr>
          <w:color w:val="5F5F5F"/>
        </w:rPr>
        <w:t>第</w:t>
      </w:r>
      <w:hyperlink w:anchor="a12" w:history="1">
        <w:r w:rsidRPr="006F3E5D">
          <w:rPr>
            <w:rStyle w:val="a3"/>
            <w:rFonts w:ascii="Times New Roman" w:hAnsi="Times New Roman"/>
            <w:color w:val="5F5F5F"/>
          </w:rPr>
          <w:t>十二</w:t>
        </w:r>
      </w:hyperlink>
      <w:r w:rsidRPr="006F3E5D">
        <w:rPr>
          <w:color w:val="5F5F5F"/>
        </w:rPr>
        <w:t>條第四項規定，於最高法院準用之。</w:t>
      </w:r>
      <w:r w:rsidR="00A11CEA" w:rsidRPr="00BC2AAE">
        <w:rPr>
          <w:rFonts w:ascii="Arial Unicode MS" w:hAnsi="Arial Unicode MS" w:hint="eastAsia"/>
          <w:color w:val="FFFFFF"/>
          <w:szCs w:val="20"/>
        </w:rPr>
        <w:t>∴</w:t>
      </w:r>
    </w:p>
    <w:p w14:paraId="11C0EA7F" w14:textId="28058720" w:rsidR="004D7B7C" w:rsidRPr="007D50D2" w:rsidRDefault="00A86E4B" w:rsidP="00A86E4B">
      <w:pPr>
        <w:pStyle w:val="3"/>
        <w:ind w:left="118"/>
        <w:rPr>
          <w:rFonts w:ascii="Calibri" w:hAnsi="Calibri"/>
          <w:color w:val="404040"/>
          <w:sz w:val="18"/>
        </w:rPr>
      </w:pPr>
      <w:r>
        <w:rPr>
          <w:rFonts w:hint="eastAsia"/>
        </w:rPr>
        <w:t>--</w:t>
      </w:r>
      <w:r w:rsidRPr="00A22F73">
        <w:rPr>
          <w:rFonts w:hint="eastAsia"/>
        </w:rPr>
        <w:t>1</w:t>
      </w:r>
      <w:r>
        <w:t>10</w:t>
      </w:r>
      <w:r w:rsidRPr="00A22F73">
        <w:rPr>
          <w:rFonts w:hint="eastAsia"/>
        </w:rPr>
        <w:t>年</w:t>
      </w:r>
      <w:r>
        <w:t>12</w:t>
      </w:r>
      <w:r w:rsidRPr="00A22F73">
        <w:rPr>
          <w:rFonts w:hint="eastAsia"/>
        </w:rPr>
        <w:t>月</w:t>
      </w:r>
      <w:r>
        <w:t>8</w:t>
      </w:r>
      <w:r w:rsidRPr="00A22F73">
        <w:rPr>
          <w:rFonts w:hint="eastAsia"/>
        </w:rPr>
        <w:t>日修正前條文</w:t>
      </w:r>
      <w:r w:rsidRPr="00A22F73">
        <w:rPr>
          <w:rFonts w:hint="eastAsia"/>
        </w:rPr>
        <w:t>--</w:t>
      </w:r>
      <w:hyperlink r:id="rId97" w:history="1">
        <w:r w:rsidRPr="00A22F73">
          <w:rPr>
            <w:rStyle w:val="a3"/>
          </w:rPr>
          <w:t>比對程式</w:t>
        </w:r>
      </w:hyperlink>
    </w:p>
    <w:p w14:paraId="1ED1F856" w14:textId="29E6AE7E" w:rsidR="005C0BA4" w:rsidRPr="00A86E4B" w:rsidRDefault="005C0BA4" w:rsidP="00955566">
      <w:pPr>
        <w:ind w:leftChars="75" w:left="150"/>
        <w:jc w:val="both"/>
        <w:rPr>
          <w:rFonts w:ascii="Arial Unicode MS" w:hAnsi="Arial Unicode MS"/>
          <w:color w:val="5F5F5F"/>
        </w:rPr>
      </w:pPr>
      <w:r w:rsidRPr="007D50D2">
        <w:rPr>
          <w:rFonts w:ascii="Calibri" w:hAnsi="Calibri"/>
          <w:color w:val="5F5F5F"/>
          <w:sz w:val="18"/>
        </w:rPr>
        <w:t>﹝</w:t>
      </w:r>
      <w:r w:rsidRPr="007D50D2">
        <w:rPr>
          <w:rFonts w:ascii="Calibri" w:hAnsi="Calibri"/>
          <w:color w:val="5F5F5F"/>
          <w:sz w:val="18"/>
        </w:rPr>
        <w:t>1</w:t>
      </w:r>
      <w:r w:rsidRPr="007D50D2">
        <w:rPr>
          <w:rFonts w:ascii="Calibri" w:hAnsi="Calibri"/>
          <w:color w:val="5F5F5F"/>
          <w:sz w:val="18"/>
        </w:rPr>
        <w:t>﹞</w:t>
      </w:r>
      <w:r w:rsidR="00D33AEA" w:rsidRPr="00A86E4B">
        <w:rPr>
          <w:rFonts w:ascii="Arial Unicode MS" w:hAnsi="Arial Unicode MS"/>
          <w:color w:val="5F5F5F"/>
        </w:rPr>
        <w:t>最高法院置法官，簡任第十三職等至第十四職等；分設民事庭、刑事庭，其庭數視事務之繁簡定之；各庭置庭長一人，除由院長兼任者外，餘由法官兼任，簡任第十四職等，監督各該庭事務</w:t>
      </w:r>
      <w:r w:rsidRPr="00A86E4B">
        <w:rPr>
          <w:rFonts w:ascii="Arial Unicode MS" w:hAnsi="Arial Unicode MS"/>
          <w:color w:val="5F5F5F"/>
        </w:rPr>
        <w:t>。</w:t>
      </w:r>
    </w:p>
    <w:p w14:paraId="6706B059" w14:textId="6949C6D4" w:rsidR="005C0BA4" w:rsidRPr="00A86E4B" w:rsidRDefault="005C0BA4" w:rsidP="00955566">
      <w:pPr>
        <w:ind w:leftChars="75" w:left="150"/>
        <w:jc w:val="both"/>
        <w:rPr>
          <w:rFonts w:ascii="Arial Unicode MS" w:hAnsi="Arial Unicode MS"/>
          <w:color w:val="5F5F5F"/>
        </w:rPr>
      </w:pPr>
      <w:r w:rsidRPr="007D50D2">
        <w:rPr>
          <w:rFonts w:ascii="Calibri" w:hAnsi="Calibri"/>
          <w:color w:val="5F5F5F"/>
          <w:sz w:val="18"/>
        </w:rPr>
        <w:t>﹝</w:t>
      </w:r>
      <w:r w:rsidRPr="007D50D2">
        <w:rPr>
          <w:rFonts w:ascii="Calibri" w:hAnsi="Calibri"/>
          <w:color w:val="5F5F5F"/>
          <w:sz w:val="18"/>
        </w:rPr>
        <w:t>2</w:t>
      </w:r>
      <w:r w:rsidRPr="007D50D2">
        <w:rPr>
          <w:rFonts w:ascii="Calibri" w:hAnsi="Calibri"/>
          <w:color w:val="5F5F5F"/>
          <w:sz w:val="18"/>
        </w:rPr>
        <w:t>﹞</w:t>
      </w:r>
      <w:r w:rsidRPr="00A86E4B">
        <w:rPr>
          <w:rFonts w:ascii="Arial Unicode MS" w:hAnsi="Arial Unicode MS"/>
          <w:color w:val="5F5F5F"/>
        </w:rPr>
        <w:t>司法院得調高等法院以下各級法院及其分院法官或候補法官至最高法院辦事，承法官之命，辦理訴訟案件程序及實體之審查、法律問題之分析、資料之蒐集、裁判書之草擬等事務。</w:t>
      </w:r>
    </w:p>
    <w:p w14:paraId="6EDA4CA3" w14:textId="79193AE3" w:rsidR="005C0BA4" w:rsidRPr="00A86E4B" w:rsidRDefault="005C0BA4" w:rsidP="00955566">
      <w:pPr>
        <w:ind w:leftChars="75" w:left="150"/>
        <w:jc w:val="both"/>
        <w:rPr>
          <w:rFonts w:ascii="Arial Unicode MS" w:hAnsi="Arial Unicode MS"/>
          <w:color w:val="5F5F5F"/>
        </w:rPr>
      </w:pPr>
      <w:r w:rsidRPr="007D50D2">
        <w:rPr>
          <w:rFonts w:ascii="Calibri" w:hAnsi="Calibri"/>
          <w:color w:val="5F5F5F"/>
          <w:sz w:val="18"/>
        </w:rPr>
        <w:t>﹝</w:t>
      </w:r>
      <w:r w:rsidRPr="007D50D2">
        <w:rPr>
          <w:rFonts w:ascii="Calibri" w:hAnsi="Calibri"/>
          <w:color w:val="5F5F5F"/>
          <w:sz w:val="18"/>
        </w:rPr>
        <w:t>3</w:t>
      </w:r>
      <w:r w:rsidRPr="007D50D2">
        <w:rPr>
          <w:rFonts w:ascii="Calibri" w:hAnsi="Calibri"/>
          <w:color w:val="5F5F5F"/>
          <w:sz w:val="18"/>
        </w:rPr>
        <w:t>﹞</w:t>
      </w:r>
      <w:r w:rsidRPr="00A86E4B">
        <w:rPr>
          <w:rFonts w:ascii="Arial Unicode MS" w:hAnsi="Arial Unicode MS"/>
          <w:color w:val="5F5F5F"/>
        </w:rPr>
        <w:t>最高法院於必要時得置法官助理，依</w:t>
      </w:r>
      <w:hyperlink r:id="rId98" w:history="1">
        <w:r w:rsidRPr="00A86E4B">
          <w:rPr>
            <w:rStyle w:val="a3"/>
            <w:color w:val="5F5F5F"/>
          </w:rPr>
          <w:t>聘用人員聘用條例</w:t>
        </w:r>
      </w:hyperlink>
      <w:r w:rsidRPr="00A86E4B">
        <w:rPr>
          <w:rFonts w:ascii="Arial Unicode MS" w:hAnsi="Arial Unicode MS"/>
          <w:color w:val="5F5F5F"/>
        </w:rPr>
        <w:t>聘用各種專業人員充任之；承法官之命，辦理訴訟案件程序之審查、法律問題之分析、資料之蒐集等事務。</w:t>
      </w:r>
    </w:p>
    <w:p w14:paraId="2455DB51" w14:textId="6F511D01" w:rsidR="005C0BA4" w:rsidRPr="00A86E4B" w:rsidRDefault="005C0BA4" w:rsidP="00955566">
      <w:pPr>
        <w:ind w:leftChars="75" w:left="150"/>
        <w:jc w:val="both"/>
        <w:rPr>
          <w:rFonts w:ascii="Arial Unicode MS" w:hAnsi="Arial Unicode MS"/>
          <w:color w:val="5F5F5F"/>
        </w:rPr>
      </w:pPr>
      <w:r w:rsidRPr="007D50D2">
        <w:rPr>
          <w:rFonts w:ascii="Calibri" w:hAnsi="Calibri"/>
          <w:color w:val="5F5F5F"/>
          <w:sz w:val="18"/>
        </w:rPr>
        <w:t>﹝</w:t>
      </w:r>
      <w:r w:rsidRPr="007D50D2">
        <w:rPr>
          <w:rFonts w:ascii="Calibri" w:hAnsi="Calibri"/>
          <w:color w:val="5F5F5F"/>
          <w:sz w:val="18"/>
        </w:rPr>
        <w:t>4</w:t>
      </w:r>
      <w:r w:rsidRPr="007D50D2">
        <w:rPr>
          <w:rFonts w:ascii="Calibri" w:hAnsi="Calibri"/>
          <w:color w:val="5F5F5F"/>
          <w:sz w:val="18"/>
        </w:rPr>
        <w:t>﹞</w:t>
      </w:r>
      <w:r w:rsidRPr="00A86E4B">
        <w:rPr>
          <w:rFonts w:ascii="Arial Unicode MS" w:hAnsi="Arial Unicode MS"/>
          <w:color w:val="5F5F5F"/>
        </w:rPr>
        <w:t>法官或候補法官調最高法院辦事期間，計入其法官或候補法官年資。</w:t>
      </w:r>
    </w:p>
    <w:p w14:paraId="24CEC5CE" w14:textId="544E84B5" w:rsidR="00D33AEA" w:rsidRPr="00A86E4B" w:rsidRDefault="005C0BA4" w:rsidP="00955566">
      <w:pPr>
        <w:ind w:leftChars="75" w:left="150"/>
        <w:jc w:val="both"/>
        <w:rPr>
          <w:rFonts w:ascii="Arial Unicode MS" w:hAnsi="Arial Unicode MS"/>
          <w:color w:val="5F5F5F"/>
        </w:rPr>
      </w:pPr>
      <w:r w:rsidRPr="007D50D2">
        <w:rPr>
          <w:rFonts w:ascii="Calibri" w:hAnsi="Calibri"/>
          <w:color w:val="5F5F5F"/>
          <w:sz w:val="18"/>
        </w:rPr>
        <w:t>﹝</w:t>
      </w:r>
      <w:r w:rsidRPr="007D50D2">
        <w:rPr>
          <w:rFonts w:ascii="Calibri" w:hAnsi="Calibri"/>
          <w:color w:val="5F5F5F"/>
          <w:sz w:val="18"/>
        </w:rPr>
        <w:t>5</w:t>
      </w:r>
      <w:r w:rsidRPr="007D50D2">
        <w:rPr>
          <w:rFonts w:ascii="Calibri" w:hAnsi="Calibri"/>
          <w:color w:val="5F5F5F"/>
          <w:sz w:val="18"/>
        </w:rPr>
        <w:t>﹞</w:t>
      </w:r>
      <w:r w:rsidR="00D33AEA" w:rsidRPr="00A86E4B">
        <w:rPr>
          <w:rFonts w:ascii="Arial Unicode MS" w:hAnsi="Arial Unicode MS"/>
          <w:color w:val="5F5F5F"/>
        </w:rPr>
        <w:t>具律師執業資格者經聘用充任法官助理期間，計入其律師執業年資。</w:t>
      </w:r>
      <w:r w:rsidR="00B21646" w:rsidRPr="00BC2AAE">
        <w:rPr>
          <w:rFonts w:ascii="Arial Unicode MS" w:hAnsi="Arial Unicode MS" w:hint="eastAsia"/>
          <w:color w:val="FFFFFF"/>
          <w:szCs w:val="20"/>
        </w:rPr>
        <w:t>∴</w:t>
      </w:r>
      <w:r w:rsidR="00172418" w:rsidRPr="00172418">
        <w:rPr>
          <w:rFonts w:ascii="Arial Unicode MS" w:hAnsi="Arial Unicode MS" w:hint="eastAsia"/>
          <w:color w:val="FFFFFF"/>
          <w:szCs w:val="20"/>
        </w:rPr>
        <w:t>∪</w:t>
      </w:r>
    </w:p>
    <w:p w14:paraId="2DAE90F5" w14:textId="77777777" w:rsidR="005C0BA4" w:rsidRDefault="00D72FCF" w:rsidP="00D72FCF">
      <w:pPr>
        <w:pStyle w:val="2"/>
      </w:pPr>
      <w:bookmarkStart w:id="58" w:name="a51b1"/>
      <w:bookmarkEnd w:id="58"/>
      <w:r w:rsidRPr="00F05ECB">
        <w:t>第</w:t>
      </w:r>
      <w:r w:rsidRPr="00F05ECB">
        <w:t>51</w:t>
      </w:r>
      <w:r w:rsidRPr="00F05ECB">
        <w:t>條之</w:t>
      </w:r>
      <w:r w:rsidRPr="00F05ECB">
        <w:t>1</w:t>
      </w:r>
      <w:r w:rsidRPr="00F05ECB">
        <w:t>（大法庭制度</w:t>
      </w:r>
      <w:r w:rsidR="005C0BA4">
        <w:t>）</w:t>
      </w:r>
    </w:p>
    <w:p w14:paraId="7D060757" w14:textId="7497A247" w:rsidR="00D72FCF" w:rsidRDefault="005C0BA4" w:rsidP="00D72FCF">
      <w:pPr>
        <w:ind w:left="142"/>
        <w:jc w:val="both"/>
        <w:rPr>
          <w:color w:val="17365D"/>
        </w:rPr>
      </w:pPr>
      <w:r w:rsidRPr="007D50D2">
        <w:rPr>
          <w:rFonts w:ascii="Calibri" w:hAnsi="Calibri"/>
          <w:color w:val="404040"/>
          <w:sz w:val="18"/>
        </w:rPr>
        <w:t>﹝</w:t>
      </w:r>
      <w:r w:rsidRPr="007D50D2">
        <w:rPr>
          <w:rFonts w:ascii="Calibri" w:hAnsi="Calibri"/>
          <w:color w:val="404040"/>
          <w:sz w:val="18"/>
        </w:rPr>
        <w:t>1</w:t>
      </w:r>
      <w:r w:rsidRPr="007D50D2">
        <w:rPr>
          <w:rFonts w:ascii="Calibri" w:hAnsi="Calibri"/>
          <w:color w:val="404040"/>
          <w:sz w:val="18"/>
        </w:rPr>
        <w:t>﹞</w:t>
      </w:r>
      <w:r w:rsidR="00D72FCF">
        <w:rPr>
          <w:color w:val="17365D"/>
        </w:rPr>
        <w:t>最高法院之民事庭、刑事庭為數庭者，應設民事大法庭、刑事大法庭，裁判法律爭議。</w:t>
      </w:r>
    </w:p>
    <w:p w14:paraId="63B565B5" w14:textId="25C5E467" w:rsidR="00997F67" w:rsidRPr="00997F67" w:rsidRDefault="00997F67" w:rsidP="00D72FCF">
      <w:pPr>
        <w:ind w:left="142"/>
        <w:jc w:val="both"/>
        <w:rPr>
          <w:color w:val="5F5F5F"/>
          <w:sz w:val="18"/>
        </w:rPr>
      </w:pPr>
      <w:r w:rsidRPr="00997F67">
        <w:rPr>
          <w:rFonts w:hint="eastAsia"/>
          <w:color w:val="5F5F5F"/>
          <w:sz w:val="18"/>
        </w:rPr>
        <w:t>【相關規定】</w:t>
      </w:r>
      <w:hyperlink r:id="rId99" w:history="1">
        <w:r w:rsidRPr="00997F67">
          <w:rPr>
            <w:rStyle w:val="a3"/>
            <w:rFonts w:ascii="Times New Roman" w:hAnsi="Times New Roman" w:hint="eastAsia"/>
            <w:color w:val="5F5F5F"/>
            <w:sz w:val="18"/>
          </w:rPr>
          <w:t>最高法院辦理大法庭案件應行注意事項</w:t>
        </w:r>
      </w:hyperlink>
    </w:p>
    <w:p w14:paraId="6FF9F604" w14:textId="77777777" w:rsidR="005C0BA4" w:rsidRDefault="00D72FCF" w:rsidP="00D72FCF">
      <w:pPr>
        <w:pStyle w:val="2"/>
      </w:pPr>
      <w:bookmarkStart w:id="59" w:name="a51b2"/>
      <w:bookmarkEnd w:id="59"/>
      <w:r>
        <w:t>第</w:t>
      </w:r>
      <w:r>
        <w:t>51</w:t>
      </w:r>
      <w:r>
        <w:t>條之</w:t>
      </w:r>
      <w:r>
        <w:t>2</w:t>
      </w:r>
      <w:r>
        <w:t>（歧異提案及徵詢程序</w:t>
      </w:r>
      <w:r w:rsidR="005C0BA4">
        <w:t>）</w:t>
      </w:r>
    </w:p>
    <w:p w14:paraId="25650BD1" w14:textId="51C5C43F" w:rsidR="00D72FCF" w:rsidRDefault="005C0BA4" w:rsidP="00D72FCF">
      <w:pPr>
        <w:ind w:left="142"/>
        <w:jc w:val="both"/>
        <w:rPr>
          <w:color w:val="17365D"/>
        </w:rPr>
      </w:pPr>
      <w:r w:rsidRPr="007D50D2">
        <w:rPr>
          <w:rFonts w:ascii="Calibri" w:hAnsi="Calibri"/>
          <w:color w:val="404040"/>
          <w:sz w:val="18"/>
        </w:rPr>
        <w:t>﹝</w:t>
      </w:r>
      <w:r w:rsidRPr="007D50D2">
        <w:rPr>
          <w:rFonts w:ascii="Calibri" w:hAnsi="Calibri"/>
          <w:color w:val="404040"/>
          <w:sz w:val="18"/>
        </w:rPr>
        <w:t>1</w:t>
      </w:r>
      <w:r w:rsidRPr="007D50D2">
        <w:rPr>
          <w:rFonts w:ascii="Calibri" w:hAnsi="Calibri"/>
          <w:color w:val="404040"/>
          <w:sz w:val="18"/>
        </w:rPr>
        <w:t>﹞</w:t>
      </w:r>
      <w:r w:rsidR="00D72FCF">
        <w:rPr>
          <w:color w:val="17365D"/>
        </w:rPr>
        <w:t>最高法院民事庭、刑事庭各庭審理案件，經評議後認採為裁判基礎之法律見解，與先前裁判之法律見解歧異者，應以裁定敘明理由，依下列方式處理：</w:t>
      </w:r>
    </w:p>
    <w:p w14:paraId="1F27AD2E" w14:textId="77777777" w:rsidR="005C0BA4" w:rsidRDefault="00D72FCF" w:rsidP="00D72FCF">
      <w:pPr>
        <w:ind w:left="142"/>
        <w:jc w:val="both"/>
        <w:rPr>
          <w:color w:val="17365D"/>
        </w:rPr>
      </w:pPr>
      <w:r>
        <w:rPr>
          <w:color w:val="17365D"/>
        </w:rPr>
        <w:t xml:space="preserve">　　一、民事庭提案予民事大法庭裁判</w:t>
      </w:r>
      <w:r w:rsidR="005C0BA4">
        <w:rPr>
          <w:color w:val="17365D"/>
        </w:rPr>
        <w:t>。</w:t>
      </w:r>
    </w:p>
    <w:p w14:paraId="42A8306F" w14:textId="3DB9BC81" w:rsidR="005C0BA4" w:rsidRDefault="005C0BA4" w:rsidP="00D72FCF">
      <w:pPr>
        <w:ind w:left="142"/>
        <w:jc w:val="both"/>
        <w:rPr>
          <w:color w:val="17365D"/>
        </w:rPr>
      </w:pPr>
      <w:r>
        <w:rPr>
          <w:color w:val="17365D"/>
        </w:rPr>
        <w:t xml:space="preserve">　　二、</w:t>
      </w:r>
      <w:r w:rsidR="00D72FCF">
        <w:rPr>
          <w:color w:val="17365D"/>
        </w:rPr>
        <w:t>刑事庭提案予刑事大法庭裁判</w:t>
      </w:r>
      <w:r>
        <w:rPr>
          <w:color w:val="17365D"/>
        </w:rPr>
        <w:t>。</w:t>
      </w:r>
    </w:p>
    <w:p w14:paraId="3B99493F" w14:textId="34076DEF" w:rsidR="00D72FCF" w:rsidRDefault="005C0BA4" w:rsidP="00D72FCF">
      <w:pPr>
        <w:ind w:left="142"/>
        <w:jc w:val="both"/>
        <w:rPr>
          <w:color w:val="666699"/>
        </w:rPr>
      </w:pPr>
      <w:r w:rsidRPr="007D50D2">
        <w:rPr>
          <w:rFonts w:ascii="Calibri" w:hAnsi="Calibri"/>
          <w:color w:val="404040"/>
          <w:sz w:val="18"/>
        </w:rPr>
        <w:t>﹝</w:t>
      </w:r>
      <w:r w:rsidRPr="007D50D2">
        <w:rPr>
          <w:rFonts w:ascii="Calibri" w:hAnsi="Calibri"/>
          <w:color w:val="404040"/>
          <w:sz w:val="18"/>
        </w:rPr>
        <w:t>2</w:t>
      </w:r>
      <w:r w:rsidRPr="007D50D2">
        <w:rPr>
          <w:rFonts w:ascii="Calibri" w:hAnsi="Calibri"/>
          <w:color w:val="404040"/>
          <w:sz w:val="18"/>
        </w:rPr>
        <w:t>﹞</w:t>
      </w:r>
      <w:r w:rsidR="00D72FCF" w:rsidRPr="000D69C5">
        <w:rPr>
          <w:color w:val="17365D"/>
        </w:rPr>
        <w:t>最高法院民事庭、刑事庭各庭為前項裁定前，應先以徵詢書徵詢其他各庭之意見。受徵詢庭應於三十日內以回復書回復之，逾期未回復，視為主張維持先前裁判之法律見解。經任一受徵詢庭主張維持先前裁判之法律見解時，始得為前項裁定。</w:t>
      </w:r>
    </w:p>
    <w:p w14:paraId="730E2673" w14:textId="70CE7F78" w:rsidR="00555E44" w:rsidRPr="00555E44" w:rsidRDefault="00555E44" w:rsidP="00D72FCF">
      <w:pPr>
        <w:ind w:left="142"/>
        <w:jc w:val="both"/>
        <w:rPr>
          <w:color w:val="666699"/>
        </w:rPr>
      </w:pPr>
      <w:r w:rsidRPr="00555E44">
        <w:rPr>
          <w:rFonts w:ascii="Arial Unicode MS" w:hAnsi="Arial Unicode MS" w:hint="eastAsia"/>
          <w:color w:val="626262"/>
          <w:sz w:val="18"/>
        </w:rPr>
        <w:t>【具參考價值】</w:t>
      </w:r>
      <w:hyperlink r:id="rId100" w:anchor="w108s113" w:history="1">
        <w:r>
          <w:rPr>
            <w:rStyle w:val="a3"/>
            <w:rFonts w:ascii="Arial Unicode MS" w:hAnsi="Arial Unicode MS" w:hint="eastAsia"/>
            <w:color w:val="5F5F5F"/>
            <w:sz w:val="18"/>
          </w:rPr>
          <w:t>最高法院</w:t>
        </w:r>
        <w:r>
          <w:rPr>
            <w:rStyle w:val="a3"/>
            <w:rFonts w:ascii="Arial Unicode MS" w:hAnsi="Arial Unicode MS" w:hint="eastAsia"/>
            <w:color w:val="5F5F5F"/>
            <w:sz w:val="18"/>
          </w:rPr>
          <w:t>108</w:t>
        </w:r>
        <w:r>
          <w:rPr>
            <w:rStyle w:val="a3"/>
            <w:rFonts w:ascii="Arial Unicode MS" w:hAnsi="Arial Unicode MS" w:hint="eastAsia"/>
            <w:color w:val="5F5F5F"/>
            <w:sz w:val="18"/>
          </w:rPr>
          <w:t>年度台聲字第</w:t>
        </w:r>
        <w:r>
          <w:rPr>
            <w:rStyle w:val="a3"/>
            <w:rFonts w:ascii="Arial Unicode MS" w:hAnsi="Arial Unicode MS" w:hint="eastAsia"/>
            <w:color w:val="5F5F5F"/>
            <w:sz w:val="18"/>
          </w:rPr>
          <w:t>113</w:t>
        </w:r>
        <w:r>
          <w:rPr>
            <w:rStyle w:val="a3"/>
            <w:rFonts w:ascii="Arial Unicode MS" w:hAnsi="Arial Unicode MS" w:hint="eastAsia"/>
            <w:color w:val="5F5F5F"/>
            <w:sz w:val="18"/>
          </w:rPr>
          <w:t>號裁定</w:t>
        </w:r>
      </w:hyperlink>
      <w:r w:rsidR="003A220A" w:rsidRPr="002C2174">
        <w:rPr>
          <w:rFonts w:ascii="Arial Unicode MS" w:hAnsi="Arial Unicode MS" w:hint="eastAsia"/>
          <w:color w:val="5F5F5F"/>
          <w:sz w:val="18"/>
        </w:rPr>
        <w:t>＊</w:t>
      </w:r>
      <w:hyperlink r:id="rId101" w:anchor="w108d1297" w:history="1">
        <w:r w:rsidR="003A220A">
          <w:rPr>
            <w:rStyle w:val="a3"/>
            <w:rFonts w:ascii="Arial Unicode MS" w:hAnsi="Arial Unicode MS" w:hint="eastAsia"/>
            <w:color w:val="5F5F5F"/>
            <w:sz w:val="18"/>
          </w:rPr>
          <w:t>最高法院</w:t>
        </w:r>
        <w:r w:rsidR="003A220A">
          <w:rPr>
            <w:rStyle w:val="a3"/>
            <w:rFonts w:ascii="Arial Unicode MS" w:hAnsi="Arial Unicode MS" w:hint="eastAsia"/>
            <w:color w:val="5F5F5F"/>
            <w:sz w:val="18"/>
          </w:rPr>
          <w:t>108</w:t>
        </w:r>
        <w:r w:rsidR="003A220A">
          <w:rPr>
            <w:rStyle w:val="a3"/>
            <w:rFonts w:ascii="Arial Unicode MS" w:hAnsi="Arial Unicode MS" w:hint="eastAsia"/>
            <w:color w:val="5F5F5F"/>
            <w:sz w:val="18"/>
          </w:rPr>
          <w:t>年度台抗字第</w:t>
        </w:r>
        <w:r w:rsidR="003A220A">
          <w:rPr>
            <w:rStyle w:val="a3"/>
            <w:rFonts w:ascii="Arial Unicode MS" w:hAnsi="Arial Unicode MS" w:hint="eastAsia"/>
            <w:color w:val="5F5F5F"/>
            <w:sz w:val="18"/>
          </w:rPr>
          <w:t>1297</w:t>
        </w:r>
        <w:r w:rsidR="003A220A">
          <w:rPr>
            <w:rStyle w:val="a3"/>
            <w:rFonts w:ascii="Arial Unicode MS" w:hAnsi="Arial Unicode MS" w:hint="eastAsia"/>
            <w:color w:val="5F5F5F"/>
            <w:sz w:val="18"/>
          </w:rPr>
          <w:t>號裁定</w:t>
        </w:r>
      </w:hyperlink>
      <w:r w:rsidR="00E003B7">
        <w:rPr>
          <w:rFonts w:ascii="Arial Unicode MS" w:hAnsi="Arial Unicode MS"/>
          <w:color w:val="626262"/>
          <w:sz w:val="18"/>
        </w:rPr>
        <w:t>＊</w:t>
      </w:r>
      <w:hyperlink r:id="rId102" w:anchor="w111c33" w:history="1">
        <w:r w:rsidR="00E003B7">
          <w:rPr>
            <w:rStyle w:val="a3"/>
            <w:rFonts w:ascii="Arial Unicode MS" w:hAnsi="Arial Unicode MS" w:hint="eastAsia"/>
            <w:color w:val="5F5F5F"/>
            <w:sz w:val="18"/>
          </w:rPr>
          <w:t>最高法院</w:t>
        </w:r>
        <w:r w:rsidR="00E003B7">
          <w:rPr>
            <w:rStyle w:val="a3"/>
            <w:rFonts w:ascii="Arial Unicode MS" w:hAnsi="Arial Unicode MS" w:hint="eastAsia"/>
            <w:color w:val="5F5F5F"/>
            <w:sz w:val="18"/>
          </w:rPr>
          <w:t>111</w:t>
        </w:r>
        <w:r w:rsidR="00E003B7">
          <w:rPr>
            <w:rStyle w:val="a3"/>
            <w:rFonts w:ascii="Arial Unicode MS" w:hAnsi="Arial Unicode MS" w:hint="eastAsia"/>
            <w:color w:val="5F5F5F"/>
            <w:sz w:val="18"/>
          </w:rPr>
          <w:t>年度台非字第</w:t>
        </w:r>
        <w:r w:rsidR="00E003B7">
          <w:rPr>
            <w:rStyle w:val="a3"/>
            <w:rFonts w:ascii="Arial Unicode MS" w:hAnsi="Arial Unicode MS" w:hint="eastAsia"/>
            <w:color w:val="5F5F5F"/>
            <w:sz w:val="18"/>
          </w:rPr>
          <w:t>33</w:t>
        </w:r>
        <w:r w:rsidR="00E003B7">
          <w:rPr>
            <w:rStyle w:val="a3"/>
            <w:rFonts w:ascii="Arial Unicode MS" w:hAnsi="Arial Unicode MS" w:hint="eastAsia"/>
            <w:color w:val="5F5F5F"/>
            <w:sz w:val="18"/>
          </w:rPr>
          <w:t>號判決</w:t>
        </w:r>
      </w:hyperlink>
    </w:p>
    <w:p w14:paraId="060E0854" w14:textId="77777777" w:rsidR="005C0BA4" w:rsidRDefault="00D72FCF" w:rsidP="00D72FCF">
      <w:pPr>
        <w:pStyle w:val="2"/>
      </w:pPr>
      <w:bookmarkStart w:id="60" w:name="a51b3"/>
      <w:bookmarkEnd w:id="60"/>
      <w:r>
        <w:t>第</w:t>
      </w:r>
      <w:r>
        <w:t>51</w:t>
      </w:r>
      <w:r>
        <w:t>條之</w:t>
      </w:r>
      <w:r>
        <w:t>3</w:t>
      </w:r>
      <w:r>
        <w:t>（原則重要性法律見解之提案</w:t>
      </w:r>
      <w:r w:rsidR="005C0BA4">
        <w:t>）</w:t>
      </w:r>
    </w:p>
    <w:p w14:paraId="2E8B4399" w14:textId="591393D5" w:rsidR="00D72FCF" w:rsidRDefault="005C0BA4" w:rsidP="00D72FCF">
      <w:pPr>
        <w:ind w:left="142"/>
        <w:jc w:val="both"/>
        <w:rPr>
          <w:color w:val="17365D"/>
        </w:rPr>
      </w:pPr>
      <w:r w:rsidRPr="007D50D2">
        <w:rPr>
          <w:rFonts w:ascii="Calibri" w:hAnsi="Calibri"/>
          <w:color w:val="404040"/>
          <w:sz w:val="18"/>
        </w:rPr>
        <w:t>﹝</w:t>
      </w:r>
      <w:r w:rsidRPr="007D50D2">
        <w:rPr>
          <w:rFonts w:ascii="Calibri" w:hAnsi="Calibri"/>
          <w:color w:val="404040"/>
          <w:sz w:val="18"/>
        </w:rPr>
        <w:t>1</w:t>
      </w:r>
      <w:r w:rsidRPr="007D50D2">
        <w:rPr>
          <w:rFonts w:ascii="Calibri" w:hAnsi="Calibri"/>
          <w:color w:val="404040"/>
          <w:sz w:val="18"/>
        </w:rPr>
        <w:t>﹞</w:t>
      </w:r>
      <w:r w:rsidR="00D72FCF">
        <w:rPr>
          <w:color w:val="17365D"/>
        </w:rPr>
        <w:t>最高法院民事庭、刑事庭各庭審理案件，經評議後認採為裁判基礎之法律見解具有原則重要性，得以裁定敘明理由，提案予民事大法庭、刑事大法庭裁判。</w:t>
      </w:r>
    </w:p>
    <w:p w14:paraId="3695FEB1" w14:textId="19A7F4DB" w:rsidR="00555E44" w:rsidRDefault="00555E44" w:rsidP="00D72FCF">
      <w:pPr>
        <w:ind w:left="142"/>
        <w:jc w:val="both"/>
        <w:rPr>
          <w:color w:val="17365D"/>
        </w:rPr>
      </w:pPr>
      <w:r w:rsidRPr="00555E44">
        <w:rPr>
          <w:rFonts w:ascii="Arial Unicode MS" w:hAnsi="Arial Unicode MS" w:hint="eastAsia"/>
          <w:color w:val="626262"/>
          <w:sz w:val="18"/>
        </w:rPr>
        <w:t>【具參考價值</w:t>
      </w:r>
      <w:r w:rsidR="00260AAA" w:rsidRPr="00555E44">
        <w:rPr>
          <w:rFonts w:ascii="Arial Unicode MS" w:hAnsi="Arial Unicode MS" w:hint="eastAsia"/>
          <w:color w:val="626262"/>
          <w:sz w:val="18"/>
        </w:rPr>
        <w:t>】</w:t>
      </w:r>
      <w:hyperlink r:id="rId103" w:anchor="w108s113" w:history="1">
        <w:r w:rsidR="00260AAA">
          <w:rPr>
            <w:rStyle w:val="a3"/>
            <w:rFonts w:ascii="Arial Unicode MS" w:hAnsi="Arial Unicode MS" w:hint="eastAsia"/>
            <w:color w:val="5F5F5F"/>
            <w:sz w:val="18"/>
          </w:rPr>
          <w:t>最高法院</w:t>
        </w:r>
        <w:r w:rsidR="00260AAA">
          <w:rPr>
            <w:rStyle w:val="a3"/>
            <w:rFonts w:ascii="Arial Unicode MS" w:hAnsi="Arial Unicode MS" w:hint="eastAsia"/>
            <w:color w:val="5F5F5F"/>
            <w:sz w:val="18"/>
          </w:rPr>
          <w:t>108</w:t>
        </w:r>
        <w:r w:rsidR="00260AAA">
          <w:rPr>
            <w:rStyle w:val="a3"/>
            <w:rFonts w:ascii="Arial Unicode MS" w:hAnsi="Arial Unicode MS" w:hint="eastAsia"/>
            <w:color w:val="5F5F5F"/>
            <w:sz w:val="18"/>
          </w:rPr>
          <w:t>年度台聲字第</w:t>
        </w:r>
        <w:r w:rsidR="00260AAA">
          <w:rPr>
            <w:rStyle w:val="a3"/>
            <w:rFonts w:ascii="Arial Unicode MS" w:hAnsi="Arial Unicode MS" w:hint="eastAsia"/>
            <w:color w:val="5F5F5F"/>
            <w:sz w:val="18"/>
          </w:rPr>
          <w:t>113</w:t>
        </w:r>
        <w:r w:rsidR="00260AAA">
          <w:rPr>
            <w:rStyle w:val="a3"/>
            <w:rFonts w:ascii="Arial Unicode MS" w:hAnsi="Arial Unicode MS" w:hint="eastAsia"/>
            <w:color w:val="5F5F5F"/>
            <w:sz w:val="18"/>
          </w:rPr>
          <w:t>號裁定</w:t>
        </w:r>
      </w:hyperlink>
    </w:p>
    <w:p w14:paraId="01D80D7F" w14:textId="77777777" w:rsidR="005C0BA4" w:rsidRDefault="00D72FCF" w:rsidP="00D72FCF">
      <w:pPr>
        <w:pStyle w:val="2"/>
      </w:pPr>
      <w:bookmarkStart w:id="61" w:name="a51b4"/>
      <w:bookmarkEnd w:id="61"/>
      <w:r>
        <w:t>第</w:t>
      </w:r>
      <w:r>
        <w:t>51</w:t>
      </w:r>
      <w:r>
        <w:t>條之</w:t>
      </w:r>
      <w:r>
        <w:t>4</w:t>
      </w:r>
      <w:r>
        <w:t>（當事人提案聲請</w:t>
      </w:r>
      <w:r w:rsidR="005C0BA4">
        <w:t>）</w:t>
      </w:r>
    </w:p>
    <w:p w14:paraId="1C4D4241" w14:textId="309EB077" w:rsidR="00D72FCF" w:rsidRDefault="005C0BA4" w:rsidP="00D72FCF">
      <w:pPr>
        <w:ind w:left="142"/>
        <w:jc w:val="both"/>
        <w:rPr>
          <w:color w:val="17365D"/>
        </w:rPr>
      </w:pPr>
      <w:r w:rsidRPr="007D50D2">
        <w:rPr>
          <w:rFonts w:ascii="Calibri" w:hAnsi="Calibri"/>
          <w:color w:val="404040"/>
          <w:sz w:val="18"/>
        </w:rPr>
        <w:t>﹝</w:t>
      </w:r>
      <w:r w:rsidRPr="007D50D2">
        <w:rPr>
          <w:rFonts w:ascii="Calibri" w:hAnsi="Calibri"/>
          <w:color w:val="404040"/>
          <w:sz w:val="18"/>
        </w:rPr>
        <w:t>1</w:t>
      </w:r>
      <w:r w:rsidRPr="007D50D2">
        <w:rPr>
          <w:rFonts w:ascii="Calibri" w:hAnsi="Calibri"/>
          <w:color w:val="404040"/>
          <w:sz w:val="18"/>
        </w:rPr>
        <w:t>﹞</w:t>
      </w:r>
      <w:r w:rsidR="00D72FCF">
        <w:rPr>
          <w:color w:val="17365D"/>
        </w:rPr>
        <w:t>最高法院民事庭、刑事庭各庭審理案件期間，當事人認為足以影響裁判結果之法律見解，民事庭、刑事庭先前裁判之見解已產生歧異，或具有原則重要性，得以書狀表明下列各款事項，向受理案件之民事庭、刑事庭聲請以裁定提案予民事大法庭、刑事大法庭裁判：</w:t>
      </w:r>
    </w:p>
    <w:p w14:paraId="4C5C2F18" w14:textId="77777777" w:rsidR="005C0BA4" w:rsidRDefault="00D72FCF" w:rsidP="00D72FCF">
      <w:pPr>
        <w:ind w:left="142"/>
        <w:jc w:val="both"/>
        <w:rPr>
          <w:color w:val="17365D"/>
        </w:rPr>
      </w:pPr>
      <w:r>
        <w:rPr>
          <w:color w:val="17365D"/>
        </w:rPr>
        <w:t xml:space="preserve">　　一、所涉及之法令</w:t>
      </w:r>
      <w:r w:rsidR="005C0BA4">
        <w:rPr>
          <w:color w:val="17365D"/>
        </w:rPr>
        <w:t>。</w:t>
      </w:r>
    </w:p>
    <w:p w14:paraId="0081705C" w14:textId="6D1138AA" w:rsidR="005C0BA4" w:rsidRDefault="005C0BA4" w:rsidP="00D72FCF">
      <w:pPr>
        <w:ind w:left="142"/>
        <w:jc w:val="both"/>
        <w:rPr>
          <w:color w:val="17365D"/>
        </w:rPr>
      </w:pPr>
      <w:r>
        <w:rPr>
          <w:color w:val="17365D"/>
        </w:rPr>
        <w:t xml:space="preserve">　　二、</w:t>
      </w:r>
      <w:r w:rsidR="00D72FCF">
        <w:rPr>
          <w:color w:val="17365D"/>
        </w:rPr>
        <w:t>法律見解歧異之裁判，或法律見解具有原則重要性之具體內容</w:t>
      </w:r>
      <w:r>
        <w:rPr>
          <w:color w:val="17365D"/>
        </w:rPr>
        <w:t>。</w:t>
      </w:r>
    </w:p>
    <w:p w14:paraId="32419DB4" w14:textId="4C6B83DE" w:rsidR="005C0BA4" w:rsidRDefault="005C0BA4" w:rsidP="00D72FCF">
      <w:pPr>
        <w:ind w:left="142"/>
        <w:jc w:val="both"/>
        <w:rPr>
          <w:color w:val="17365D"/>
        </w:rPr>
      </w:pPr>
      <w:r>
        <w:rPr>
          <w:color w:val="17365D"/>
        </w:rPr>
        <w:t xml:space="preserve">　　三、</w:t>
      </w:r>
      <w:r w:rsidR="00D72FCF">
        <w:rPr>
          <w:color w:val="17365D"/>
        </w:rPr>
        <w:t>該歧異見解或具有原則重要性見解對於裁判結果之影響</w:t>
      </w:r>
      <w:r>
        <w:rPr>
          <w:color w:val="17365D"/>
        </w:rPr>
        <w:t>。</w:t>
      </w:r>
    </w:p>
    <w:p w14:paraId="7A706107" w14:textId="06C3A8DC" w:rsidR="005C0BA4" w:rsidRDefault="005C0BA4" w:rsidP="00D72FCF">
      <w:pPr>
        <w:ind w:left="142"/>
        <w:jc w:val="both"/>
        <w:rPr>
          <w:color w:val="17365D"/>
        </w:rPr>
      </w:pPr>
      <w:r>
        <w:rPr>
          <w:color w:val="17365D"/>
        </w:rPr>
        <w:t xml:space="preserve">　　四、</w:t>
      </w:r>
      <w:r w:rsidR="00D72FCF">
        <w:rPr>
          <w:color w:val="17365D"/>
        </w:rPr>
        <w:t>聲請人所持法律見解</w:t>
      </w:r>
      <w:r>
        <w:rPr>
          <w:color w:val="17365D"/>
        </w:rPr>
        <w:t>。</w:t>
      </w:r>
    </w:p>
    <w:p w14:paraId="3F7C5218" w14:textId="25FC9B21" w:rsidR="005C0BA4" w:rsidRDefault="005C0BA4" w:rsidP="00D72FCF">
      <w:pPr>
        <w:ind w:left="142"/>
        <w:jc w:val="both"/>
        <w:rPr>
          <w:color w:val="17365D"/>
        </w:rPr>
      </w:pPr>
      <w:r w:rsidRPr="007D50D2">
        <w:rPr>
          <w:rFonts w:ascii="Calibri" w:hAnsi="Calibri"/>
          <w:color w:val="404040"/>
          <w:sz w:val="18"/>
        </w:rPr>
        <w:lastRenderedPageBreak/>
        <w:t>﹝</w:t>
      </w:r>
      <w:r w:rsidRPr="007D50D2">
        <w:rPr>
          <w:rFonts w:ascii="Calibri" w:hAnsi="Calibri"/>
          <w:color w:val="404040"/>
          <w:sz w:val="18"/>
        </w:rPr>
        <w:t>2</w:t>
      </w:r>
      <w:r w:rsidRPr="007D50D2">
        <w:rPr>
          <w:rFonts w:ascii="Calibri" w:hAnsi="Calibri"/>
          <w:color w:val="404040"/>
          <w:sz w:val="18"/>
        </w:rPr>
        <w:t>﹞</w:t>
      </w:r>
      <w:r w:rsidRPr="000D69C5">
        <w:rPr>
          <w:color w:val="17365D"/>
        </w:rPr>
        <w:t>前項聲請，檢察官以外之當事人應委任律師為代理人或辯護人為之。但民事事件之聲請人釋明有民事訴訟法第</w:t>
      </w:r>
      <w:hyperlink r:id="rId104" w:anchor="a466b1" w:history="1">
        <w:r w:rsidRPr="00471777">
          <w:rPr>
            <w:rStyle w:val="a3"/>
            <w:rFonts w:ascii="Times New Roman" w:hAnsi="Times New Roman"/>
          </w:rPr>
          <w:t>四百六十六條之一</w:t>
        </w:r>
      </w:hyperlink>
      <w:r w:rsidRPr="000D69C5">
        <w:rPr>
          <w:color w:val="17365D"/>
        </w:rPr>
        <w:t>第一項但書、第二項情形，不在此限。</w:t>
      </w:r>
    </w:p>
    <w:p w14:paraId="6734A04A" w14:textId="08D827BB" w:rsidR="00D72FCF" w:rsidRDefault="005C0BA4" w:rsidP="00D72FCF">
      <w:pPr>
        <w:ind w:left="142"/>
        <w:jc w:val="both"/>
        <w:rPr>
          <w:color w:val="17365D"/>
        </w:rPr>
      </w:pPr>
      <w:r w:rsidRPr="007D50D2">
        <w:rPr>
          <w:rFonts w:ascii="Calibri" w:hAnsi="Calibri"/>
          <w:color w:val="404040"/>
          <w:sz w:val="18"/>
        </w:rPr>
        <w:t>﹝</w:t>
      </w:r>
      <w:r w:rsidRPr="007D50D2">
        <w:rPr>
          <w:rFonts w:ascii="Calibri" w:hAnsi="Calibri"/>
          <w:color w:val="404040"/>
          <w:sz w:val="18"/>
        </w:rPr>
        <w:t>3</w:t>
      </w:r>
      <w:r w:rsidRPr="007D50D2">
        <w:rPr>
          <w:rFonts w:ascii="Calibri" w:hAnsi="Calibri"/>
          <w:color w:val="404040"/>
          <w:sz w:val="18"/>
        </w:rPr>
        <w:t>﹞</w:t>
      </w:r>
      <w:r w:rsidR="00D72FCF">
        <w:rPr>
          <w:color w:val="17365D"/>
        </w:rPr>
        <w:t>最高法院民事庭、刑事庭各庭受理第一項之聲請，認為聲請不合法律上之程式或法律上不應准許，應以裁定駁回之。</w:t>
      </w:r>
    </w:p>
    <w:p w14:paraId="089BB15E" w14:textId="3CFD1DAC" w:rsidR="00555E44" w:rsidRDefault="00555E44" w:rsidP="00D72FCF">
      <w:pPr>
        <w:ind w:left="142"/>
        <w:jc w:val="both"/>
        <w:rPr>
          <w:color w:val="17365D"/>
        </w:rPr>
      </w:pPr>
      <w:r w:rsidRPr="00555E44">
        <w:rPr>
          <w:rFonts w:ascii="Arial Unicode MS" w:hAnsi="Arial Unicode MS" w:hint="eastAsia"/>
          <w:color w:val="626262"/>
          <w:sz w:val="18"/>
        </w:rPr>
        <w:t>【具參考價值</w:t>
      </w:r>
      <w:r w:rsidR="00260AAA" w:rsidRPr="00555E44">
        <w:rPr>
          <w:rFonts w:ascii="Arial Unicode MS" w:hAnsi="Arial Unicode MS" w:hint="eastAsia"/>
          <w:color w:val="626262"/>
          <w:sz w:val="18"/>
        </w:rPr>
        <w:t>】</w:t>
      </w:r>
      <w:hyperlink r:id="rId105" w:anchor="w108s113" w:history="1">
        <w:r w:rsidR="00260AAA">
          <w:rPr>
            <w:rStyle w:val="a3"/>
            <w:rFonts w:ascii="Arial Unicode MS" w:hAnsi="Arial Unicode MS" w:hint="eastAsia"/>
            <w:color w:val="5F5F5F"/>
            <w:sz w:val="18"/>
          </w:rPr>
          <w:t>最高法院</w:t>
        </w:r>
        <w:r w:rsidR="00260AAA">
          <w:rPr>
            <w:rStyle w:val="a3"/>
            <w:rFonts w:ascii="Arial Unicode MS" w:hAnsi="Arial Unicode MS" w:hint="eastAsia"/>
            <w:color w:val="5F5F5F"/>
            <w:sz w:val="18"/>
          </w:rPr>
          <w:t>108</w:t>
        </w:r>
        <w:r w:rsidR="00260AAA">
          <w:rPr>
            <w:rStyle w:val="a3"/>
            <w:rFonts w:ascii="Arial Unicode MS" w:hAnsi="Arial Unicode MS" w:hint="eastAsia"/>
            <w:color w:val="5F5F5F"/>
            <w:sz w:val="18"/>
          </w:rPr>
          <w:t>年度台聲字第</w:t>
        </w:r>
        <w:r w:rsidR="00260AAA">
          <w:rPr>
            <w:rStyle w:val="a3"/>
            <w:rFonts w:ascii="Arial Unicode MS" w:hAnsi="Arial Unicode MS" w:hint="eastAsia"/>
            <w:color w:val="5F5F5F"/>
            <w:sz w:val="18"/>
          </w:rPr>
          <w:t>113</w:t>
        </w:r>
        <w:r w:rsidR="00260AAA">
          <w:rPr>
            <w:rStyle w:val="a3"/>
            <w:rFonts w:ascii="Arial Unicode MS" w:hAnsi="Arial Unicode MS" w:hint="eastAsia"/>
            <w:color w:val="5F5F5F"/>
            <w:sz w:val="18"/>
          </w:rPr>
          <w:t>號裁定</w:t>
        </w:r>
      </w:hyperlink>
      <w:r w:rsidR="00E003B7">
        <w:rPr>
          <w:rFonts w:ascii="Arial Unicode MS" w:hAnsi="Arial Unicode MS"/>
          <w:color w:val="626262"/>
          <w:sz w:val="18"/>
        </w:rPr>
        <w:t>＊</w:t>
      </w:r>
      <w:hyperlink r:id="rId106" w:anchor="w111c33" w:history="1">
        <w:r w:rsidR="00E003B7">
          <w:rPr>
            <w:rStyle w:val="a3"/>
            <w:rFonts w:ascii="Arial Unicode MS" w:hAnsi="Arial Unicode MS" w:hint="eastAsia"/>
            <w:color w:val="5F5F5F"/>
            <w:sz w:val="18"/>
          </w:rPr>
          <w:t>最高法院</w:t>
        </w:r>
        <w:r w:rsidR="00E003B7">
          <w:rPr>
            <w:rStyle w:val="a3"/>
            <w:rFonts w:ascii="Arial Unicode MS" w:hAnsi="Arial Unicode MS" w:hint="eastAsia"/>
            <w:color w:val="5F5F5F"/>
            <w:sz w:val="18"/>
          </w:rPr>
          <w:t>111</w:t>
        </w:r>
        <w:r w:rsidR="00E003B7">
          <w:rPr>
            <w:rStyle w:val="a3"/>
            <w:rFonts w:ascii="Arial Unicode MS" w:hAnsi="Arial Unicode MS" w:hint="eastAsia"/>
            <w:color w:val="5F5F5F"/>
            <w:sz w:val="18"/>
          </w:rPr>
          <w:t>年度台非字第</w:t>
        </w:r>
        <w:r w:rsidR="00E003B7">
          <w:rPr>
            <w:rStyle w:val="a3"/>
            <w:rFonts w:ascii="Arial Unicode MS" w:hAnsi="Arial Unicode MS" w:hint="eastAsia"/>
            <w:color w:val="5F5F5F"/>
            <w:sz w:val="18"/>
          </w:rPr>
          <w:t>33</w:t>
        </w:r>
        <w:r w:rsidR="00E003B7">
          <w:rPr>
            <w:rStyle w:val="a3"/>
            <w:rFonts w:ascii="Arial Unicode MS" w:hAnsi="Arial Unicode MS" w:hint="eastAsia"/>
            <w:color w:val="5F5F5F"/>
            <w:sz w:val="18"/>
          </w:rPr>
          <w:t>號判決</w:t>
        </w:r>
      </w:hyperlink>
    </w:p>
    <w:p w14:paraId="4CA1A207" w14:textId="72605827" w:rsidR="005C0BA4" w:rsidRDefault="00D72FCF" w:rsidP="00D72FCF">
      <w:pPr>
        <w:pStyle w:val="2"/>
      </w:pPr>
      <w:bookmarkStart w:id="62" w:name="a51b5"/>
      <w:bookmarkEnd w:id="62"/>
      <w:r>
        <w:t>第</w:t>
      </w:r>
      <w:r>
        <w:t>51</w:t>
      </w:r>
      <w:r>
        <w:t>條之</w:t>
      </w:r>
      <w:r>
        <w:t>5</w:t>
      </w:r>
      <w:r>
        <w:t>（提案庭得撤銷提案</w:t>
      </w:r>
      <w:r w:rsidR="005C0BA4">
        <w:t>）</w:t>
      </w:r>
      <w:r w:rsidR="00874F63">
        <w:rPr>
          <w:rFonts w:hint="eastAsia"/>
          <w:color w:val="FFFFFF"/>
        </w:rPr>
        <w:t>∵</w:t>
      </w:r>
    </w:p>
    <w:p w14:paraId="7FE6C5D1" w14:textId="77777777" w:rsidR="00E45353" w:rsidRDefault="00E45353" w:rsidP="00E45353">
      <w:pPr>
        <w:ind w:left="142"/>
        <w:rPr>
          <w:color w:val="17365D"/>
        </w:rPr>
      </w:pPr>
      <w:r w:rsidRPr="00E45353">
        <w:rPr>
          <w:rFonts w:hint="eastAsia"/>
          <w:color w:val="404040"/>
          <w:sz w:val="18"/>
        </w:rPr>
        <w:t>﹝</w:t>
      </w:r>
      <w:r w:rsidRPr="00E45353">
        <w:rPr>
          <w:rFonts w:hint="eastAsia"/>
          <w:color w:val="404040"/>
          <w:sz w:val="18"/>
        </w:rPr>
        <w:t>1</w:t>
      </w:r>
      <w:r w:rsidRPr="00E45353">
        <w:rPr>
          <w:rFonts w:hint="eastAsia"/>
          <w:color w:val="404040"/>
          <w:sz w:val="18"/>
        </w:rPr>
        <w:t>﹞</w:t>
      </w:r>
      <w:r w:rsidRPr="009A0787">
        <w:rPr>
          <w:rFonts w:hint="eastAsia"/>
          <w:color w:val="17365D"/>
        </w:rPr>
        <w:t>提案庭於大法庭言詞辯論終結前，因涉及之法律爭議已無提案之必要，得以裁定敘明理由，撤銷提案</w:t>
      </w:r>
      <w:r>
        <w:rPr>
          <w:rFonts w:hint="eastAsia"/>
          <w:color w:val="17365D"/>
        </w:rPr>
        <w:t>。</w:t>
      </w:r>
    </w:p>
    <w:p w14:paraId="533FD198" w14:textId="77777777" w:rsidR="00E45353" w:rsidRPr="009A0787" w:rsidRDefault="00E45353" w:rsidP="00E45353">
      <w:pPr>
        <w:ind w:left="142"/>
        <w:rPr>
          <w:color w:val="17365D"/>
        </w:rPr>
      </w:pPr>
      <w:r w:rsidRPr="00E45353">
        <w:rPr>
          <w:rFonts w:hint="eastAsia"/>
          <w:color w:val="404040"/>
          <w:sz w:val="18"/>
        </w:rPr>
        <w:t>﹝</w:t>
      </w:r>
      <w:r w:rsidRPr="00E45353">
        <w:rPr>
          <w:rFonts w:hint="eastAsia"/>
          <w:color w:val="404040"/>
          <w:sz w:val="18"/>
        </w:rPr>
        <w:t>2</w:t>
      </w:r>
      <w:r w:rsidRPr="00E45353">
        <w:rPr>
          <w:rFonts w:hint="eastAsia"/>
          <w:color w:val="404040"/>
          <w:sz w:val="18"/>
        </w:rPr>
        <w:t>﹞</w:t>
      </w:r>
      <w:r w:rsidRPr="009A0787">
        <w:rPr>
          <w:rFonts w:hint="eastAsia"/>
          <w:color w:val="17365D"/>
        </w:rPr>
        <w:t>大法庭宣示裁定前，若所涉法律爭議已無統一見解之必要，得以裁定敘明理由，駁回提案。</w:t>
      </w:r>
    </w:p>
    <w:p w14:paraId="627DCAA9" w14:textId="0973E663" w:rsidR="00E45353" w:rsidRDefault="00027D23" w:rsidP="00027D23">
      <w:pPr>
        <w:pStyle w:val="3"/>
        <w:ind w:left="118"/>
        <w:rPr>
          <w:rFonts w:ascii="Calibri" w:hAnsi="Calibri"/>
          <w:color w:val="404040"/>
          <w:sz w:val="18"/>
        </w:rPr>
      </w:pPr>
      <w:r>
        <w:rPr>
          <w:rFonts w:hint="eastAsia"/>
        </w:rPr>
        <w:t>--</w:t>
      </w:r>
      <w:r w:rsidRPr="00A22F73">
        <w:rPr>
          <w:rFonts w:hint="eastAsia"/>
        </w:rPr>
        <w:t>1</w:t>
      </w:r>
      <w:r>
        <w:t>11</w:t>
      </w:r>
      <w:r w:rsidRPr="00A22F73">
        <w:rPr>
          <w:rFonts w:hint="eastAsia"/>
        </w:rPr>
        <w:t>年</w:t>
      </w:r>
      <w:r>
        <w:t>6</w:t>
      </w:r>
      <w:r w:rsidRPr="00A22F73">
        <w:rPr>
          <w:rFonts w:hint="eastAsia"/>
        </w:rPr>
        <w:t>月</w:t>
      </w:r>
      <w:r>
        <w:t>22</w:t>
      </w:r>
      <w:r w:rsidRPr="00A22F73">
        <w:rPr>
          <w:rFonts w:hint="eastAsia"/>
        </w:rPr>
        <w:t>日修正前條文</w:t>
      </w:r>
      <w:r w:rsidRPr="00A22F73">
        <w:rPr>
          <w:rFonts w:hint="eastAsia"/>
        </w:rPr>
        <w:t>--</w:t>
      </w:r>
      <w:hyperlink r:id="rId107" w:history="1">
        <w:r w:rsidRPr="00A22F73">
          <w:rPr>
            <w:rStyle w:val="a3"/>
          </w:rPr>
          <w:t>比對程式</w:t>
        </w:r>
      </w:hyperlink>
    </w:p>
    <w:p w14:paraId="467E71C1" w14:textId="4A68C77A" w:rsidR="00D72FCF" w:rsidRPr="00E45353" w:rsidRDefault="005C0BA4" w:rsidP="00D72FCF">
      <w:pPr>
        <w:ind w:left="142"/>
        <w:jc w:val="both"/>
        <w:rPr>
          <w:color w:val="5F5F5F"/>
        </w:rPr>
      </w:pPr>
      <w:r w:rsidRPr="00E45353">
        <w:rPr>
          <w:rFonts w:ascii="Calibri" w:hAnsi="Calibri"/>
          <w:color w:val="5F5F5F"/>
          <w:sz w:val="18"/>
        </w:rPr>
        <w:t>﹝</w:t>
      </w:r>
      <w:r w:rsidRPr="00E45353">
        <w:rPr>
          <w:rFonts w:ascii="Calibri" w:hAnsi="Calibri"/>
          <w:color w:val="5F5F5F"/>
          <w:sz w:val="18"/>
        </w:rPr>
        <w:t>1</w:t>
      </w:r>
      <w:r w:rsidRPr="00E45353">
        <w:rPr>
          <w:rFonts w:ascii="Calibri" w:hAnsi="Calibri"/>
          <w:color w:val="5F5F5F"/>
          <w:sz w:val="18"/>
        </w:rPr>
        <w:t>﹞</w:t>
      </w:r>
      <w:r w:rsidR="00D72FCF" w:rsidRPr="00E45353">
        <w:rPr>
          <w:color w:val="5F5F5F"/>
        </w:rPr>
        <w:t>提案庭於大法庭言詞辯論終結前，因涉及之法律爭議已無提案之必要，得以裁定敘明理由，撤銷提案。</w:t>
      </w:r>
      <w:r w:rsidR="00A1363F" w:rsidRPr="005D43AA">
        <w:rPr>
          <w:rFonts w:ascii="Arial Unicode MS" w:hAnsi="Arial Unicode MS" w:hint="eastAsia"/>
          <w:color w:val="FFFFFF"/>
        </w:rPr>
        <w:t>∴</w:t>
      </w:r>
    </w:p>
    <w:p w14:paraId="798ABF88" w14:textId="7522C068" w:rsidR="005C0BA4" w:rsidRDefault="00D72FCF" w:rsidP="00D72FCF">
      <w:pPr>
        <w:pStyle w:val="2"/>
      </w:pPr>
      <w:bookmarkStart w:id="63" w:name="a51b6"/>
      <w:bookmarkEnd w:id="63"/>
      <w:r>
        <w:t>第</w:t>
      </w:r>
      <w:r>
        <w:t>51</w:t>
      </w:r>
      <w:r>
        <w:t>條之</w:t>
      </w:r>
      <w:r>
        <w:t>6</w:t>
      </w:r>
      <w:r>
        <w:t>（大法庭之組織</w:t>
      </w:r>
      <w:r w:rsidR="005C0BA4">
        <w:t>）</w:t>
      </w:r>
      <w:r w:rsidR="00874F63">
        <w:rPr>
          <w:rFonts w:hint="eastAsia"/>
          <w:color w:val="FFFFFF"/>
        </w:rPr>
        <w:t>∵</w:t>
      </w:r>
    </w:p>
    <w:p w14:paraId="01627E5E" w14:textId="77777777" w:rsidR="00E45353" w:rsidRDefault="00E45353" w:rsidP="008A05E6">
      <w:pPr>
        <w:ind w:left="142"/>
        <w:jc w:val="both"/>
        <w:rPr>
          <w:color w:val="17365D"/>
        </w:rPr>
      </w:pPr>
      <w:r w:rsidRPr="00E45353">
        <w:rPr>
          <w:rFonts w:hint="eastAsia"/>
          <w:color w:val="404040"/>
          <w:sz w:val="18"/>
        </w:rPr>
        <w:t>﹝</w:t>
      </w:r>
      <w:r w:rsidRPr="00E45353">
        <w:rPr>
          <w:rFonts w:hint="eastAsia"/>
          <w:color w:val="404040"/>
          <w:sz w:val="18"/>
        </w:rPr>
        <w:t>1</w:t>
      </w:r>
      <w:r w:rsidRPr="00E45353">
        <w:rPr>
          <w:rFonts w:hint="eastAsia"/>
          <w:color w:val="404040"/>
          <w:sz w:val="18"/>
        </w:rPr>
        <w:t>﹞</w:t>
      </w:r>
      <w:r w:rsidRPr="009A0787">
        <w:rPr>
          <w:rFonts w:hint="eastAsia"/>
          <w:color w:val="17365D"/>
        </w:rPr>
        <w:t>民事大法庭、刑事大法庭裁判法律爭議，各以法官十一人合議行之，並分別由最高法院院長及其指定之庭長，擔任民事大法庭或刑事大法庭之審判長</w:t>
      </w:r>
      <w:r>
        <w:rPr>
          <w:rFonts w:hint="eastAsia"/>
          <w:color w:val="17365D"/>
        </w:rPr>
        <w:t>。</w:t>
      </w:r>
    </w:p>
    <w:p w14:paraId="3A967A32" w14:textId="77777777" w:rsidR="00E45353" w:rsidRDefault="00E45353" w:rsidP="008A05E6">
      <w:pPr>
        <w:ind w:left="142"/>
        <w:jc w:val="both"/>
        <w:rPr>
          <w:color w:val="17365D"/>
        </w:rPr>
      </w:pPr>
      <w:r w:rsidRPr="00E45353">
        <w:rPr>
          <w:rFonts w:hint="eastAsia"/>
          <w:color w:val="404040"/>
          <w:sz w:val="18"/>
        </w:rPr>
        <w:t>﹝</w:t>
      </w:r>
      <w:r w:rsidRPr="00E45353">
        <w:rPr>
          <w:rFonts w:hint="eastAsia"/>
          <w:color w:val="404040"/>
          <w:sz w:val="18"/>
        </w:rPr>
        <w:t>2</w:t>
      </w:r>
      <w:r w:rsidRPr="00E45353">
        <w:rPr>
          <w:rFonts w:hint="eastAsia"/>
          <w:color w:val="404040"/>
          <w:sz w:val="18"/>
        </w:rPr>
        <w:t>﹞</w:t>
      </w:r>
      <w:r w:rsidRPr="009A0787">
        <w:rPr>
          <w:rFonts w:hint="eastAsia"/>
          <w:color w:val="17365D"/>
        </w:rPr>
        <w:t>民事大法庭、刑事大法庭之庭員，由提案庭指定庭員一人及票選之民事庭、刑事庭法官九人擔任</w:t>
      </w:r>
      <w:r>
        <w:rPr>
          <w:rFonts w:hint="eastAsia"/>
          <w:color w:val="17365D"/>
        </w:rPr>
        <w:t>。</w:t>
      </w:r>
    </w:p>
    <w:p w14:paraId="39DAA3C9" w14:textId="77777777" w:rsidR="00E45353" w:rsidRPr="009A0787" w:rsidRDefault="00E45353" w:rsidP="008A05E6">
      <w:pPr>
        <w:ind w:left="142"/>
        <w:jc w:val="both"/>
        <w:rPr>
          <w:color w:val="17365D"/>
        </w:rPr>
      </w:pPr>
      <w:r w:rsidRPr="00E45353">
        <w:rPr>
          <w:rFonts w:hint="eastAsia"/>
          <w:color w:val="404040"/>
          <w:sz w:val="18"/>
        </w:rPr>
        <w:t>﹝</w:t>
      </w:r>
      <w:r w:rsidRPr="00E45353">
        <w:rPr>
          <w:rFonts w:hint="eastAsia"/>
          <w:color w:val="404040"/>
          <w:sz w:val="18"/>
        </w:rPr>
        <w:t>3</w:t>
      </w:r>
      <w:r w:rsidRPr="00E45353">
        <w:rPr>
          <w:rFonts w:hint="eastAsia"/>
          <w:color w:val="404040"/>
          <w:sz w:val="18"/>
        </w:rPr>
        <w:t>﹞</w:t>
      </w:r>
      <w:r w:rsidRPr="009A0787">
        <w:rPr>
          <w:rFonts w:hint="eastAsia"/>
          <w:color w:val="17365D"/>
        </w:rPr>
        <w:t>前項由票選產生之大法庭庭員，每庭至少應有一人。</w:t>
      </w:r>
    </w:p>
    <w:p w14:paraId="4A4FA719" w14:textId="22B461EE" w:rsidR="00E45353" w:rsidRPr="00E45353" w:rsidRDefault="00027D23" w:rsidP="00027D23">
      <w:pPr>
        <w:pStyle w:val="3"/>
        <w:ind w:left="118"/>
        <w:rPr>
          <w:rFonts w:ascii="Calibri" w:hAnsi="Calibri"/>
          <w:color w:val="404040"/>
          <w:sz w:val="18"/>
        </w:rPr>
      </w:pPr>
      <w:r>
        <w:rPr>
          <w:rFonts w:hint="eastAsia"/>
        </w:rPr>
        <w:t>--</w:t>
      </w:r>
      <w:r w:rsidRPr="00A22F73">
        <w:rPr>
          <w:rFonts w:hint="eastAsia"/>
        </w:rPr>
        <w:t>1</w:t>
      </w:r>
      <w:r>
        <w:t>11</w:t>
      </w:r>
      <w:r w:rsidRPr="00A22F73">
        <w:rPr>
          <w:rFonts w:hint="eastAsia"/>
        </w:rPr>
        <w:t>年</w:t>
      </w:r>
      <w:r>
        <w:t>6</w:t>
      </w:r>
      <w:r w:rsidRPr="00A22F73">
        <w:rPr>
          <w:rFonts w:hint="eastAsia"/>
        </w:rPr>
        <w:t>月</w:t>
      </w:r>
      <w:r>
        <w:t>22</w:t>
      </w:r>
      <w:r w:rsidRPr="00A22F73">
        <w:rPr>
          <w:rFonts w:hint="eastAsia"/>
        </w:rPr>
        <w:t>日修正前條文</w:t>
      </w:r>
      <w:r w:rsidRPr="00A22F73">
        <w:rPr>
          <w:rFonts w:hint="eastAsia"/>
        </w:rPr>
        <w:t>--</w:t>
      </w:r>
      <w:hyperlink r:id="rId108" w:history="1">
        <w:r w:rsidRPr="00A22F73">
          <w:rPr>
            <w:rStyle w:val="a3"/>
          </w:rPr>
          <w:t>比對程式</w:t>
        </w:r>
      </w:hyperlink>
    </w:p>
    <w:p w14:paraId="428E6D10" w14:textId="6CCA499D" w:rsidR="005C0BA4" w:rsidRPr="00E45353" w:rsidRDefault="005C0BA4" w:rsidP="00D72FCF">
      <w:pPr>
        <w:ind w:left="142"/>
        <w:jc w:val="both"/>
        <w:rPr>
          <w:color w:val="5F5F5F"/>
        </w:rPr>
      </w:pPr>
      <w:r w:rsidRPr="00E45353">
        <w:rPr>
          <w:rFonts w:ascii="Calibri" w:hAnsi="Calibri"/>
          <w:color w:val="5F5F5F"/>
          <w:sz w:val="18"/>
        </w:rPr>
        <w:t>﹝</w:t>
      </w:r>
      <w:r w:rsidRPr="00E45353">
        <w:rPr>
          <w:rFonts w:ascii="Calibri" w:hAnsi="Calibri"/>
          <w:color w:val="5F5F5F"/>
          <w:sz w:val="18"/>
        </w:rPr>
        <w:t>1</w:t>
      </w:r>
      <w:r w:rsidRPr="00E45353">
        <w:rPr>
          <w:rFonts w:ascii="Calibri" w:hAnsi="Calibri"/>
          <w:color w:val="5F5F5F"/>
          <w:sz w:val="18"/>
        </w:rPr>
        <w:t>﹞</w:t>
      </w:r>
      <w:r w:rsidR="00D72FCF" w:rsidRPr="00E45353">
        <w:rPr>
          <w:color w:val="5F5F5F"/>
        </w:rPr>
        <w:t>民事大法庭、刑事大法庭裁判法律爭議，各以法官十一人合議行之，並分別由最高法院院長及其指定之庭長，擔任民事大法庭或刑事大法庭之審判長</w:t>
      </w:r>
      <w:r w:rsidRPr="00E45353">
        <w:rPr>
          <w:color w:val="5F5F5F"/>
        </w:rPr>
        <w:t>。</w:t>
      </w:r>
    </w:p>
    <w:p w14:paraId="68A2808A" w14:textId="79456F11" w:rsidR="005C0BA4" w:rsidRPr="00E45353" w:rsidRDefault="005C0BA4" w:rsidP="00D72FCF">
      <w:pPr>
        <w:ind w:left="142"/>
        <w:jc w:val="both"/>
        <w:rPr>
          <w:color w:val="5F5F5F"/>
        </w:rPr>
      </w:pPr>
      <w:r w:rsidRPr="00E45353">
        <w:rPr>
          <w:rFonts w:ascii="Calibri" w:hAnsi="Calibri"/>
          <w:color w:val="5F5F5F"/>
          <w:sz w:val="18"/>
        </w:rPr>
        <w:t>﹝</w:t>
      </w:r>
      <w:r w:rsidRPr="00E45353">
        <w:rPr>
          <w:rFonts w:ascii="Calibri" w:hAnsi="Calibri"/>
          <w:color w:val="5F5F5F"/>
          <w:sz w:val="18"/>
        </w:rPr>
        <w:t>2</w:t>
      </w:r>
      <w:r w:rsidRPr="00E45353">
        <w:rPr>
          <w:rFonts w:ascii="Calibri" w:hAnsi="Calibri"/>
          <w:color w:val="5F5F5F"/>
          <w:sz w:val="18"/>
        </w:rPr>
        <w:t>﹞</w:t>
      </w:r>
      <w:r w:rsidRPr="00E45353">
        <w:rPr>
          <w:color w:val="5F5F5F"/>
        </w:rPr>
        <w:t>民事大法庭、刑事大法庭之庭員，由提案庭指定庭員一人及票選之民事庭、刑事庭法官九人擔任。</w:t>
      </w:r>
    </w:p>
    <w:p w14:paraId="033C2845" w14:textId="30B9807E" w:rsidR="00D72FCF" w:rsidRPr="00E45353" w:rsidRDefault="005C0BA4" w:rsidP="00D72FCF">
      <w:pPr>
        <w:ind w:left="142"/>
        <w:jc w:val="both"/>
        <w:rPr>
          <w:color w:val="5F5F5F"/>
        </w:rPr>
      </w:pPr>
      <w:r w:rsidRPr="00E45353">
        <w:rPr>
          <w:rFonts w:ascii="Calibri" w:hAnsi="Calibri"/>
          <w:color w:val="5F5F5F"/>
          <w:sz w:val="18"/>
        </w:rPr>
        <w:t>﹝</w:t>
      </w:r>
      <w:r w:rsidRPr="00E45353">
        <w:rPr>
          <w:rFonts w:ascii="Calibri" w:hAnsi="Calibri"/>
          <w:color w:val="5F5F5F"/>
          <w:sz w:val="18"/>
        </w:rPr>
        <w:t>3</w:t>
      </w:r>
      <w:r w:rsidRPr="00E45353">
        <w:rPr>
          <w:rFonts w:ascii="Calibri" w:hAnsi="Calibri"/>
          <w:color w:val="5F5F5F"/>
          <w:sz w:val="18"/>
        </w:rPr>
        <w:t>﹞</w:t>
      </w:r>
      <w:r w:rsidR="00D72FCF" w:rsidRPr="00E45353">
        <w:rPr>
          <w:color w:val="5F5F5F"/>
        </w:rPr>
        <w:t>前項由票選產生之大法庭庭員，每庭至少應有一人，且兼任庭長者不得逾總人數二分之一。</w:t>
      </w:r>
      <w:r w:rsidR="00A1363F" w:rsidRPr="005D43AA">
        <w:rPr>
          <w:rFonts w:ascii="Arial Unicode MS" w:hAnsi="Arial Unicode MS" w:hint="eastAsia"/>
          <w:color w:val="FFFFFF"/>
        </w:rPr>
        <w:t>∴</w:t>
      </w:r>
    </w:p>
    <w:p w14:paraId="55C32C14" w14:textId="513C59E1" w:rsidR="005C0BA4" w:rsidRDefault="00D72FCF" w:rsidP="00D72FCF">
      <w:pPr>
        <w:pStyle w:val="2"/>
      </w:pPr>
      <w:bookmarkStart w:id="64" w:name="a51b7"/>
      <w:bookmarkEnd w:id="64"/>
      <w:r>
        <w:t>第</w:t>
      </w:r>
      <w:r>
        <w:t>51</w:t>
      </w:r>
      <w:r>
        <w:t>條之</w:t>
      </w:r>
      <w:r>
        <w:t>7</w:t>
      </w:r>
      <w:r>
        <w:t>（大法庭成員產生程序</w:t>
      </w:r>
      <w:r w:rsidR="005C0BA4">
        <w:t>）</w:t>
      </w:r>
      <w:r w:rsidR="00874F63">
        <w:rPr>
          <w:rFonts w:hint="eastAsia"/>
          <w:color w:val="FFFFFF"/>
        </w:rPr>
        <w:t>∵</w:t>
      </w:r>
    </w:p>
    <w:p w14:paraId="41E49338" w14:textId="77777777" w:rsidR="00E45353" w:rsidRDefault="00E45353" w:rsidP="008A05E6">
      <w:pPr>
        <w:ind w:left="142"/>
        <w:jc w:val="both"/>
        <w:rPr>
          <w:color w:val="17365D"/>
        </w:rPr>
      </w:pPr>
      <w:r w:rsidRPr="00E45353">
        <w:rPr>
          <w:rFonts w:hint="eastAsia"/>
          <w:color w:val="404040"/>
          <w:sz w:val="18"/>
        </w:rPr>
        <w:t>﹝</w:t>
      </w:r>
      <w:r w:rsidRPr="00E45353">
        <w:rPr>
          <w:rFonts w:hint="eastAsia"/>
          <w:color w:val="404040"/>
          <w:sz w:val="18"/>
        </w:rPr>
        <w:t>1</w:t>
      </w:r>
      <w:r w:rsidRPr="00E45353">
        <w:rPr>
          <w:rFonts w:hint="eastAsia"/>
          <w:color w:val="404040"/>
          <w:sz w:val="18"/>
        </w:rPr>
        <w:t>﹞</w:t>
      </w:r>
      <w:r w:rsidRPr="009A0787">
        <w:rPr>
          <w:rFonts w:hint="eastAsia"/>
          <w:color w:val="17365D"/>
        </w:rPr>
        <w:t>前條第一項由院長指定之大法庭審判長、第二項之票選大法庭庭員任期均為二年。票選庭員之人選、遞補人選，由法官會議以無記名投票，分別自民事庭、刑事庭全體法官中依得票數較高，且符合前條第三項規定之方式選舉產生</w:t>
      </w:r>
      <w:r>
        <w:rPr>
          <w:rFonts w:hint="eastAsia"/>
          <w:color w:val="17365D"/>
        </w:rPr>
        <w:t>。</w:t>
      </w:r>
    </w:p>
    <w:p w14:paraId="78F09B84" w14:textId="77777777" w:rsidR="00E45353" w:rsidRDefault="00E45353" w:rsidP="008A05E6">
      <w:pPr>
        <w:ind w:left="142"/>
        <w:jc w:val="both"/>
        <w:rPr>
          <w:color w:val="17365D"/>
        </w:rPr>
      </w:pPr>
      <w:r w:rsidRPr="00E45353">
        <w:rPr>
          <w:rFonts w:hint="eastAsia"/>
          <w:color w:val="404040"/>
          <w:sz w:val="18"/>
        </w:rPr>
        <w:t>﹝</w:t>
      </w:r>
      <w:r w:rsidRPr="00E45353">
        <w:rPr>
          <w:rFonts w:hint="eastAsia"/>
          <w:color w:val="404040"/>
          <w:sz w:val="18"/>
        </w:rPr>
        <w:t>2</w:t>
      </w:r>
      <w:r w:rsidRPr="00E45353">
        <w:rPr>
          <w:rFonts w:hint="eastAsia"/>
          <w:color w:val="404040"/>
          <w:sz w:val="18"/>
        </w:rPr>
        <w:t>﹞</w:t>
      </w:r>
      <w:r w:rsidRPr="009A0787">
        <w:rPr>
          <w:rFonts w:hint="eastAsia"/>
          <w:color w:val="17365D"/>
        </w:rPr>
        <w:t>院長或其指定之大法庭審判長出缺或有事故不能擔任審判長時，由前項遞補人選遞補之，並以大法庭庭員中資深庭長充審判長，無庭長者，以其他資深庭員充之，資同以年長者充之。票選之大法庭庭員出缺或有事故，不能擔任民事大法庭、刑事大法庭庭員時，由前項遞補人選遞補之</w:t>
      </w:r>
      <w:r>
        <w:rPr>
          <w:rFonts w:hint="eastAsia"/>
          <w:color w:val="17365D"/>
        </w:rPr>
        <w:t>。</w:t>
      </w:r>
    </w:p>
    <w:p w14:paraId="418AFE6E" w14:textId="77777777" w:rsidR="00E45353" w:rsidRDefault="00E45353" w:rsidP="008A05E6">
      <w:pPr>
        <w:ind w:left="142"/>
        <w:jc w:val="both"/>
        <w:rPr>
          <w:color w:val="17365D"/>
        </w:rPr>
      </w:pPr>
      <w:r w:rsidRPr="00E45353">
        <w:rPr>
          <w:rFonts w:hint="eastAsia"/>
          <w:color w:val="404040"/>
          <w:sz w:val="18"/>
        </w:rPr>
        <w:t>﹝</w:t>
      </w:r>
      <w:r w:rsidRPr="00E45353">
        <w:rPr>
          <w:rFonts w:hint="eastAsia"/>
          <w:color w:val="404040"/>
          <w:sz w:val="18"/>
        </w:rPr>
        <w:t>3</w:t>
      </w:r>
      <w:r w:rsidRPr="00E45353">
        <w:rPr>
          <w:rFonts w:hint="eastAsia"/>
          <w:color w:val="404040"/>
          <w:sz w:val="18"/>
        </w:rPr>
        <w:t>﹞</w:t>
      </w:r>
      <w:r w:rsidRPr="009A0787">
        <w:rPr>
          <w:rFonts w:hint="eastAsia"/>
          <w:color w:val="17365D"/>
        </w:rPr>
        <w:t>前條第二項提案庭指定之庭員出缺、有事故不能擔任民事大法庭、刑事大法庭庭員時，由提案庭另行指定庭員出任</w:t>
      </w:r>
      <w:r>
        <w:rPr>
          <w:rFonts w:hint="eastAsia"/>
          <w:color w:val="17365D"/>
        </w:rPr>
        <w:t>。</w:t>
      </w:r>
    </w:p>
    <w:p w14:paraId="0C4F95F6" w14:textId="77777777" w:rsidR="00E45353" w:rsidRDefault="00E45353" w:rsidP="008A05E6">
      <w:pPr>
        <w:ind w:left="142"/>
        <w:jc w:val="both"/>
        <w:rPr>
          <w:color w:val="17365D"/>
        </w:rPr>
      </w:pPr>
      <w:r w:rsidRPr="00E45353">
        <w:rPr>
          <w:rFonts w:hint="eastAsia"/>
          <w:color w:val="404040"/>
          <w:sz w:val="18"/>
        </w:rPr>
        <w:t>﹝</w:t>
      </w:r>
      <w:r w:rsidRPr="00E45353">
        <w:rPr>
          <w:rFonts w:hint="eastAsia"/>
          <w:color w:val="404040"/>
          <w:sz w:val="18"/>
        </w:rPr>
        <w:t>4</w:t>
      </w:r>
      <w:r w:rsidRPr="00E45353">
        <w:rPr>
          <w:rFonts w:hint="eastAsia"/>
          <w:color w:val="404040"/>
          <w:sz w:val="18"/>
        </w:rPr>
        <w:t>﹞</w:t>
      </w:r>
      <w:r w:rsidRPr="009A0787">
        <w:rPr>
          <w:rFonts w:hint="eastAsia"/>
          <w:color w:val="17365D"/>
        </w:rPr>
        <w:t>民事大法庭、刑事大法庭審理中之法律爭議，遇民事大法庭、刑事大法庭庭員因改選而更易時，仍由原審理該法律爭議之民事大法庭、刑事大法庭繼續審理至終結止；其庭員出缺或有事故不能擔任民事大法庭、刑事大法庭庭員時，亦按該法律爭議提交民事大法庭、刑事大法庭時之預定遞補人選遞補之</w:t>
      </w:r>
      <w:r>
        <w:rPr>
          <w:rFonts w:hint="eastAsia"/>
          <w:color w:val="17365D"/>
        </w:rPr>
        <w:t>。</w:t>
      </w:r>
    </w:p>
    <w:p w14:paraId="6438A33B" w14:textId="77777777" w:rsidR="00E45353" w:rsidRDefault="00E45353" w:rsidP="008A05E6">
      <w:pPr>
        <w:ind w:left="142"/>
        <w:jc w:val="both"/>
        <w:rPr>
          <w:color w:val="17365D"/>
        </w:rPr>
      </w:pPr>
      <w:r w:rsidRPr="00E45353">
        <w:rPr>
          <w:rFonts w:hint="eastAsia"/>
          <w:color w:val="404040"/>
          <w:sz w:val="18"/>
        </w:rPr>
        <w:t>﹝</w:t>
      </w:r>
      <w:r w:rsidRPr="00E45353">
        <w:rPr>
          <w:rFonts w:hint="eastAsia"/>
          <w:color w:val="404040"/>
          <w:sz w:val="18"/>
        </w:rPr>
        <w:t>5</w:t>
      </w:r>
      <w:r w:rsidRPr="00E45353">
        <w:rPr>
          <w:rFonts w:hint="eastAsia"/>
          <w:color w:val="404040"/>
          <w:sz w:val="18"/>
        </w:rPr>
        <w:t>﹞</w:t>
      </w:r>
      <w:r w:rsidRPr="009A0787">
        <w:rPr>
          <w:rFonts w:hint="eastAsia"/>
          <w:color w:val="17365D"/>
        </w:rPr>
        <w:t>大法庭法官曾參與提案庭提交案件再審前之裁判者，如其於大法庭之裁判迴避，將致其原所屬庭無大法庭成員時，無庸迴避</w:t>
      </w:r>
      <w:r>
        <w:rPr>
          <w:rFonts w:hint="eastAsia"/>
          <w:color w:val="17365D"/>
        </w:rPr>
        <w:t>。</w:t>
      </w:r>
    </w:p>
    <w:p w14:paraId="6BDAF65B" w14:textId="77777777" w:rsidR="00E45353" w:rsidRDefault="00E45353" w:rsidP="008A05E6">
      <w:pPr>
        <w:ind w:left="142"/>
        <w:jc w:val="both"/>
        <w:rPr>
          <w:color w:val="17365D"/>
        </w:rPr>
      </w:pPr>
      <w:r w:rsidRPr="00E45353">
        <w:rPr>
          <w:rFonts w:hint="eastAsia"/>
          <w:color w:val="404040"/>
          <w:sz w:val="18"/>
        </w:rPr>
        <w:t>﹝</w:t>
      </w:r>
      <w:r w:rsidRPr="00E45353">
        <w:rPr>
          <w:rFonts w:hint="eastAsia"/>
          <w:color w:val="404040"/>
          <w:sz w:val="18"/>
        </w:rPr>
        <w:t>6</w:t>
      </w:r>
      <w:r w:rsidRPr="00E45353">
        <w:rPr>
          <w:rFonts w:hint="eastAsia"/>
          <w:color w:val="404040"/>
          <w:sz w:val="18"/>
        </w:rPr>
        <w:t>﹞</w:t>
      </w:r>
      <w:r w:rsidRPr="009A0787">
        <w:rPr>
          <w:rFonts w:hint="eastAsia"/>
          <w:color w:val="17365D"/>
        </w:rPr>
        <w:t>大法庭法官迴避之聲請，由大法庭以合議裁定之</w:t>
      </w:r>
      <w:r>
        <w:rPr>
          <w:rFonts w:hint="eastAsia"/>
          <w:color w:val="17365D"/>
        </w:rPr>
        <w:t>。</w:t>
      </w:r>
    </w:p>
    <w:p w14:paraId="4A29FECA" w14:textId="77777777" w:rsidR="00E45353" w:rsidRDefault="00E45353" w:rsidP="008A05E6">
      <w:pPr>
        <w:ind w:left="142"/>
        <w:jc w:val="both"/>
        <w:rPr>
          <w:color w:val="17365D"/>
        </w:rPr>
      </w:pPr>
      <w:r w:rsidRPr="00E45353">
        <w:rPr>
          <w:rFonts w:hint="eastAsia"/>
          <w:color w:val="404040"/>
          <w:sz w:val="18"/>
        </w:rPr>
        <w:t>﹝</w:t>
      </w:r>
      <w:r w:rsidRPr="00E45353">
        <w:rPr>
          <w:rFonts w:hint="eastAsia"/>
          <w:color w:val="404040"/>
          <w:sz w:val="18"/>
        </w:rPr>
        <w:t>7</w:t>
      </w:r>
      <w:r w:rsidRPr="00E45353">
        <w:rPr>
          <w:rFonts w:hint="eastAsia"/>
          <w:color w:val="404040"/>
          <w:sz w:val="18"/>
        </w:rPr>
        <w:t>﹞</w:t>
      </w:r>
      <w:r w:rsidRPr="009A0787">
        <w:rPr>
          <w:rFonts w:hint="eastAsia"/>
          <w:color w:val="17365D"/>
        </w:rPr>
        <w:t>前項裁定，被聲請迴避之法官不得參與，其遞補人選依第二項、第三項規定遞補或指定出任；遞補任期至該聲請迴避事件裁判之日為止</w:t>
      </w:r>
      <w:r>
        <w:rPr>
          <w:rFonts w:hint="eastAsia"/>
          <w:color w:val="17365D"/>
        </w:rPr>
        <w:t>。</w:t>
      </w:r>
    </w:p>
    <w:p w14:paraId="48205D6E" w14:textId="508AD51E" w:rsidR="00E45353" w:rsidRDefault="008A05E6" w:rsidP="008A05E6">
      <w:pPr>
        <w:ind w:left="142"/>
        <w:jc w:val="both"/>
        <w:rPr>
          <w:color w:val="17365D"/>
        </w:rPr>
      </w:pPr>
      <w:r w:rsidRPr="00E45353">
        <w:rPr>
          <w:rFonts w:hint="eastAsia"/>
          <w:color w:val="404040"/>
          <w:sz w:val="18"/>
        </w:rPr>
        <w:t>﹝</w:t>
      </w:r>
      <w:r w:rsidRPr="00E45353">
        <w:rPr>
          <w:rFonts w:hint="eastAsia"/>
          <w:color w:val="404040"/>
          <w:sz w:val="18"/>
        </w:rPr>
        <w:t>8</w:t>
      </w:r>
      <w:r w:rsidRPr="00E45353">
        <w:rPr>
          <w:rFonts w:hint="eastAsia"/>
          <w:color w:val="404040"/>
          <w:sz w:val="18"/>
        </w:rPr>
        <w:t>﹞</w:t>
      </w:r>
      <w:r w:rsidR="00E45353" w:rsidRPr="009A0787">
        <w:rPr>
          <w:rFonts w:hint="eastAsia"/>
          <w:color w:val="17365D"/>
        </w:rPr>
        <w:t>院長</w:t>
      </w:r>
      <w:r w:rsidR="00E45353">
        <w:rPr>
          <w:rFonts w:hint="eastAsia"/>
          <w:color w:val="17365D"/>
        </w:rPr>
        <w:t>、</w:t>
      </w:r>
      <w:r w:rsidR="00E45353" w:rsidRPr="009A0787">
        <w:rPr>
          <w:rFonts w:hint="eastAsia"/>
          <w:color w:val="17365D"/>
        </w:rPr>
        <w:t>院長指定之大法庭審判長或大法庭庭員出缺者，遞補人選之任期至原任期屆滿為止</w:t>
      </w:r>
      <w:r w:rsidR="00E45353">
        <w:rPr>
          <w:rFonts w:hint="eastAsia"/>
          <w:color w:val="17365D"/>
        </w:rPr>
        <w:t>。</w:t>
      </w:r>
    </w:p>
    <w:p w14:paraId="1CAD1AD5" w14:textId="2C29E96D" w:rsidR="00E45353" w:rsidRPr="009A0787" w:rsidRDefault="00E45353" w:rsidP="008A05E6">
      <w:pPr>
        <w:ind w:left="142"/>
        <w:jc w:val="both"/>
        <w:rPr>
          <w:color w:val="17365D"/>
        </w:rPr>
      </w:pPr>
      <w:r w:rsidRPr="00E45353">
        <w:rPr>
          <w:rFonts w:hint="eastAsia"/>
          <w:color w:val="404040"/>
          <w:sz w:val="18"/>
        </w:rPr>
        <w:t>﹝</w:t>
      </w:r>
      <w:r w:rsidR="008A05E6">
        <w:rPr>
          <w:color w:val="404040"/>
          <w:sz w:val="18"/>
        </w:rPr>
        <w:t>9</w:t>
      </w:r>
      <w:r w:rsidRPr="00E45353">
        <w:rPr>
          <w:rFonts w:hint="eastAsia"/>
          <w:color w:val="404040"/>
          <w:sz w:val="18"/>
        </w:rPr>
        <w:t>﹞</w:t>
      </w:r>
      <w:r w:rsidRPr="009A0787">
        <w:rPr>
          <w:rFonts w:hint="eastAsia"/>
          <w:color w:val="17365D"/>
        </w:rPr>
        <w:t>有事故不能擔任大法庭審判長或庭員者，其遞補人選之任期或指定出任人選執行大法庭職務之期間，至該</w:t>
      </w:r>
      <w:r w:rsidRPr="009A0787">
        <w:rPr>
          <w:rFonts w:hint="eastAsia"/>
          <w:color w:val="17365D"/>
        </w:rPr>
        <w:lastRenderedPageBreak/>
        <w:t>事故終結之日為止。但原任期所餘未滿三個月者，其遞補人選任期，至原任期屆滿為止。</w:t>
      </w:r>
    </w:p>
    <w:p w14:paraId="20F68F57" w14:textId="13ACEF1C" w:rsidR="00E45353" w:rsidRPr="00E45353" w:rsidRDefault="00027D23" w:rsidP="00E45353">
      <w:pPr>
        <w:pStyle w:val="3"/>
        <w:ind w:left="118"/>
      </w:pPr>
      <w:r>
        <w:rPr>
          <w:rFonts w:hint="eastAsia"/>
        </w:rPr>
        <w:t>--</w:t>
      </w:r>
      <w:r w:rsidRPr="00A22F73">
        <w:rPr>
          <w:rFonts w:hint="eastAsia"/>
        </w:rPr>
        <w:t>1</w:t>
      </w:r>
      <w:r>
        <w:t>11</w:t>
      </w:r>
      <w:r w:rsidRPr="00A22F73">
        <w:rPr>
          <w:rFonts w:hint="eastAsia"/>
        </w:rPr>
        <w:t>年</w:t>
      </w:r>
      <w:r>
        <w:t>6</w:t>
      </w:r>
      <w:r w:rsidRPr="00A22F73">
        <w:rPr>
          <w:rFonts w:hint="eastAsia"/>
        </w:rPr>
        <w:t>月</w:t>
      </w:r>
      <w:r>
        <w:t>22</w:t>
      </w:r>
      <w:r w:rsidRPr="00A22F73">
        <w:rPr>
          <w:rFonts w:hint="eastAsia"/>
        </w:rPr>
        <w:t>日修正前條文</w:t>
      </w:r>
      <w:r w:rsidRPr="00A22F73">
        <w:rPr>
          <w:rFonts w:hint="eastAsia"/>
        </w:rPr>
        <w:t>--</w:t>
      </w:r>
      <w:hyperlink r:id="rId109" w:history="1">
        <w:r w:rsidRPr="00A22F73">
          <w:rPr>
            <w:rStyle w:val="a3"/>
          </w:rPr>
          <w:t>比對程式</w:t>
        </w:r>
      </w:hyperlink>
    </w:p>
    <w:p w14:paraId="000D7A9C" w14:textId="2DE5B5B4" w:rsidR="005C0BA4" w:rsidRPr="00E45353" w:rsidRDefault="005C0BA4" w:rsidP="00D72FCF">
      <w:pPr>
        <w:ind w:left="142"/>
        <w:jc w:val="both"/>
        <w:rPr>
          <w:color w:val="5F5F5F"/>
        </w:rPr>
      </w:pPr>
      <w:r w:rsidRPr="00E45353">
        <w:rPr>
          <w:rFonts w:ascii="Calibri" w:hAnsi="Calibri"/>
          <w:color w:val="5F5F5F"/>
          <w:sz w:val="18"/>
        </w:rPr>
        <w:t>﹝</w:t>
      </w:r>
      <w:r w:rsidRPr="00E45353">
        <w:rPr>
          <w:rFonts w:ascii="Calibri" w:hAnsi="Calibri"/>
          <w:color w:val="5F5F5F"/>
          <w:sz w:val="18"/>
        </w:rPr>
        <w:t>1</w:t>
      </w:r>
      <w:r w:rsidRPr="00E45353">
        <w:rPr>
          <w:rFonts w:ascii="Calibri" w:hAnsi="Calibri"/>
          <w:color w:val="5F5F5F"/>
          <w:sz w:val="18"/>
        </w:rPr>
        <w:t>﹞</w:t>
      </w:r>
      <w:r w:rsidR="00D72FCF" w:rsidRPr="00E45353">
        <w:rPr>
          <w:color w:val="5F5F5F"/>
        </w:rPr>
        <w:t>前條第一項由院長指定之大法庭審判長、第二項之票選大法庭庭員任期均為二年。票選庭員之人選、遞補人選，由法官會議以無記名投票，分別自民事庭、刑事庭全體法官中依得票數較高，且符合前條第三項規定之方式選舉產生。遞補人選之任期至原任期屆滿為止</w:t>
      </w:r>
      <w:r w:rsidRPr="00E45353">
        <w:rPr>
          <w:color w:val="5F5F5F"/>
        </w:rPr>
        <w:t>。</w:t>
      </w:r>
    </w:p>
    <w:p w14:paraId="34D930DD" w14:textId="5949EEC5" w:rsidR="005C0BA4" w:rsidRPr="00E45353" w:rsidRDefault="005C0BA4" w:rsidP="00D72FCF">
      <w:pPr>
        <w:ind w:left="142"/>
        <w:jc w:val="both"/>
        <w:rPr>
          <w:color w:val="5F5F5F"/>
        </w:rPr>
      </w:pPr>
      <w:r w:rsidRPr="00E45353">
        <w:rPr>
          <w:rFonts w:ascii="Calibri" w:hAnsi="Calibri"/>
          <w:color w:val="5F5F5F"/>
          <w:sz w:val="18"/>
        </w:rPr>
        <w:t>﹝</w:t>
      </w:r>
      <w:r w:rsidRPr="00E45353">
        <w:rPr>
          <w:rFonts w:ascii="Calibri" w:hAnsi="Calibri"/>
          <w:color w:val="5F5F5F"/>
          <w:sz w:val="18"/>
        </w:rPr>
        <w:t>2</w:t>
      </w:r>
      <w:r w:rsidRPr="00E45353">
        <w:rPr>
          <w:rFonts w:ascii="Calibri" w:hAnsi="Calibri"/>
          <w:color w:val="5F5F5F"/>
          <w:sz w:val="18"/>
        </w:rPr>
        <w:t>﹞</w:t>
      </w:r>
      <w:r w:rsidRPr="00E45353">
        <w:rPr>
          <w:color w:val="5F5F5F"/>
        </w:rPr>
        <w:t>院長或其指定之大法庭審判長出缺或有事故不能擔任審判長時，由前項遞補人選遞補之，並以大法庭庭員中資深庭長充審判長，無庭長者，以其他資深庭員充之，資同以年長者充之。票選之大法庭庭員出缺或有事故，不能擔任民事大法庭、刑事大法庭庭員時，由前項遞補人選遞補之。</w:t>
      </w:r>
    </w:p>
    <w:p w14:paraId="5ACFAC78" w14:textId="0859660E" w:rsidR="005C0BA4" w:rsidRPr="00E45353" w:rsidRDefault="005C0BA4" w:rsidP="00D72FCF">
      <w:pPr>
        <w:ind w:left="142"/>
        <w:jc w:val="both"/>
        <w:rPr>
          <w:color w:val="5F5F5F"/>
        </w:rPr>
      </w:pPr>
      <w:r w:rsidRPr="00E45353">
        <w:rPr>
          <w:rFonts w:ascii="Calibri" w:hAnsi="Calibri"/>
          <w:color w:val="5F5F5F"/>
          <w:sz w:val="18"/>
        </w:rPr>
        <w:t>﹝</w:t>
      </w:r>
      <w:r w:rsidRPr="00E45353">
        <w:rPr>
          <w:rFonts w:ascii="Calibri" w:hAnsi="Calibri"/>
          <w:color w:val="5F5F5F"/>
          <w:sz w:val="18"/>
        </w:rPr>
        <w:t>3</w:t>
      </w:r>
      <w:r w:rsidRPr="00E45353">
        <w:rPr>
          <w:rFonts w:ascii="Calibri" w:hAnsi="Calibri"/>
          <w:color w:val="5F5F5F"/>
          <w:sz w:val="18"/>
        </w:rPr>
        <w:t>﹞</w:t>
      </w:r>
      <w:r w:rsidRPr="00E45353">
        <w:rPr>
          <w:color w:val="5F5F5F"/>
        </w:rPr>
        <w:t>前條第二項提案庭指定之庭員出缺、有事故不能擔任民事大法庭、刑事大法庭庭員時，由提案庭另行指定庭員出任。</w:t>
      </w:r>
    </w:p>
    <w:p w14:paraId="0EAACE6A" w14:textId="57832E33" w:rsidR="00D72FCF" w:rsidRPr="00E45353" w:rsidRDefault="005C0BA4" w:rsidP="00D72FCF">
      <w:pPr>
        <w:ind w:left="142"/>
        <w:jc w:val="both"/>
        <w:rPr>
          <w:color w:val="5F5F5F"/>
        </w:rPr>
      </w:pPr>
      <w:r w:rsidRPr="00E45353">
        <w:rPr>
          <w:rFonts w:ascii="Calibri" w:hAnsi="Calibri"/>
          <w:color w:val="5F5F5F"/>
          <w:sz w:val="18"/>
        </w:rPr>
        <w:t>﹝</w:t>
      </w:r>
      <w:r w:rsidRPr="00E45353">
        <w:rPr>
          <w:rFonts w:ascii="Calibri" w:hAnsi="Calibri"/>
          <w:color w:val="5F5F5F"/>
          <w:sz w:val="18"/>
        </w:rPr>
        <w:t>4</w:t>
      </w:r>
      <w:r w:rsidRPr="00E45353">
        <w:rPr>
          <w:rFonts w:ascii="Calibri" w:hAnsi="Calibri"/>
          <w:color w:val="5F5F5F"/>
          <w:sz w:val="18"/>
        </w:rPr>
        <w:t>﹞</w:t>
      </w:r>
      <w:r w:rsidR="00D72FCF" w:rsidRPr="00E45353">
        <w:rPr>
          <w:color w:val="5F5F5F"/>
        </w:rPr>
        <w:t>民事大法庭、刑事大法庭審理中之法律爭議，遇民事大法庭、刑事大法庭庭員因改選而更易時，仍由原審理該法律爭議之民事大法庭、刑事大法庭繼續審理至終結止；其庭員出缺或有事故不能擔任民事大法庭、刑事大法庭庭員時，亦按該法律爭議提交民事大法庭、刑事大法庭時之預定遞補人選遞補之。</w:t>
      </w:r>
      <w:r w:rsidR="00A1363F" w:rsidRPr="005D43AA">
        <w:rPr>
          <w:rFonts w:ascii="Arial Unicode MS" w:hAnsi="Arial Unicode MS" w:hint="eastAsia"/>
          <w:color w:val="FFFFFF"/>
        </w:rPr>
        <w:t>∴</w:t>
      </w:r>
    </w:p>
    <w:p w14:paraId="163E69FC" w14:textId="1350EF92" w:rsidR="005C0BA4" w:rsidRDefault="00D72FCF" w:rsidP="00D72FCF">
      <w:pPr>
        <w:pStyle w:val="2"/>
      </w:pPr>
      <w:bookmarkStart w:id="65" w:name="a51b8"/>
      <w:bookmarkEnd w:id="65"/>
      <w:r>
        <w:t>第</w:t>
      </w:r>
      <w:r>
        <w:t>51</w:t>
      </w:r>
      <w:r>
        <w:t>條之</w:t>
      </w:r>
      <w:r>
        <w:t>8</w:t>
      </w:r>
      <w:r>
        <w:t>（大法庭程序</w:t>
      </w:r>
      <w:r w:rsidR="005C0BA4">
        <w:t>）</w:t>
      </w:r>
      <w:r w:rsidR="00874F63">
        <w:rPr>
          <w:rFonts w:hint="eastAsia"/>
          <w:color w:val="FFFFFF"/>
        </w:rPr>
        <w:t>∵</w:t>
      </w:r>
    </w:p>
    <w:p w14:paraId="7CA658E5" w14:textId="77777777" w:rsidR="00E45353" w:rsidRDefault="00E45353" w:rsidP="008A05E6">
      <w:pPr>
        <w:ind w:left="142"/>
        <w:jc w:val="both"/>
        <w:rPr>
          <w:color w:val="17365D"/>
        </w:rPr>
      </w:pPr>
      <w:r w:rsidRPr="00E45353">
        <w:rPr>
          <w:rFonts w:hint="eastAsia"/>
          <w:color w:val="404040"/>
          <w:sz w:val="18"/>
        </w:rPr>
        <w:t>﹝</w:t>
      </w:r>
      <w:r w:rsidRPr="00E45353">
        <w:rPr>
          <w:rFonts w:hint="eastAsia"/>
          <w:color w:val="404040"/>
          <w:sz w:val="18"/>
        </w:rPr>
        <w:t>1</w:t>
      </w:r>
      <w:r w:rsidRPr="00E45353">
        <w:rPr>
          <w:rFonts w:hint="eastAsia"/>
          <w:color w:val="404040"/>
          <w:sz w:val="18"/>
        </w:rPr>
        <w:t>﹞</w:t>
      </w:r>
      <w:r w:rsidRPr="009A0787">
        <w:rPr>
          <w:rFonts w:hint="eastAsia"/>
          <w:color w:val="17365D"/>
        </w:rPr>
        <w:t>民事大法庭、刑事大法庭裁判法律爭議，應行言詞辯論</w:t>
      </w:r>
      <w:r>
        <w:rPr>
          <w:rFonts w:hint="eastAsia"/>
          <w:color w:val="17365D"/>
        </w:rPr>
        <w:t>。</w:t>
      </w:r>
    </w:p>
    <w:p w14:paraId="14AD3877" w14:textId="7EA39B0C" w:rsidR="00E45353" w:rsidRDefault="00E45353" w:rsidP="008A05E6">
      <w:pPr>
        <w:ind w:left="142"/>
        <w:jc w:val="both"/>
        <w:rPr>
          <w:color w:val="17365D"/>
        </w:rPr>
      </w:pPr>
      <w:r w:rsidRPr="00E45353">
        <w:rPr>
          <w:rFonts w:hint="eastAsia"/>
          <w:color w:val="404040"/>
          <w:sz w:val="18"/>
        </w:rPr>
        <w:t>﹝</w:t>
      </w:r>
      <w:r w:rsidRPr="00E45353">
        <w:rPr>
          <w:rFonts w:hint="eastAsia"/>
          <w:color w:val="404040"/>
          <w:sz w:val="18"/>
        </w:rPr>
        <w:t>2</w:t>
      </w:r>
      <w:r w:rsidRPr="00E45353">
        <w:rPr>
          <w:rFonts w:hint="eastAsia"/>
          <w:color w:val="404040"/>
          <w:sz w:val="18"/>
        </w:rPr>
        <w:t>﹞</w:t>
      </w:r>
      <w:r w:rsidRPr="009A0787">
        <w:rPr>
          <w:rFonts w:hint="eastAsia"/>
          <w:color w:val="17365D"/>
        </w:rPr>
        <w:t>前項辯論，檢察官以外之當事人應委任律師為代理人或辯護人為之。於民事事件委任訴訟代理人，準用民事訴訟法</w:t>
      </w:r>
      <w:r w:rsidR="00A1363F" w:rsidRPr="00114AD9">
        <w:rPr>
          <w:color w:val="666699"/>
        </w:rPr>
        <w:t>第</w:t>
      </w:r>
      <w:hyperlink r:id="rId110" w:anchor="a474" w:history="1">
        <w:r w:rsidR="00A1363F" w:rsidRPr="00471777">
          <w:rPr>
            <w:rStyle w:val="a3"/>
            <w:rFonts w:ascii="Times New Roman" w:hAnsi="Times New Roman"/>
          </w:rPr>
          <w:t>四百七十四</w:t>
        </w:r>
      </w:hyperlink>
      <w:r w:rsidRPr="009A0787">
        <w:rPr>
          <w:rFonts w:hint="eastAsia"/>
          <w:color w:val="17365D"/>
        </w:rPr>
        <w:t>條第三項之規定；於刑事案件被告未選任辯護人者，審判長應指定公設辯護人或律師為被告行言詞辯論</w:t>
      </w:r>
      <w:r>
        <w:rPr>
          <w:rFonts w:hint="eastAsia"/>
          <w:color w:val="17365D"/>
        </w:rPr>
        <w:t>。</w:t>
      </w:r>
    </w:p>
    <w:p w14:paraId="545BD6AA" w14:textId="77777777" w:rsidR="00E45353" w:rsidRDefault="00E45353" w:rsidP="008A05E6">
      <w:pPr>
        <w:ind w:left="142"/>
        <w:jc w:val="both"/>
        <w:rPr>
          <w:color w:val="17365D"/>
        </w:rPr>
      </w:pPr>
      <w:r w:rsidRPr="00E45353">
        <w:rPr>
          <w:rFonts w:hint="eastAsia"/>
          <w:color w:val="404040"/>
          <w:sz w:val="18"/>
        </w:rPr>
        <w:t>﹝</w:t>
      </w:r>
      <w:r w:rsidRPr="00E45353">
        <w:rPr>
          <w:rFonts w:hint="eastAsia"/>
          <w:color w:val="404040"/>
          <w:sz w:val="18"/>
        </w:rPr>
        <w:t>3</w:t>
      </w:r>
      <w:r w:rsidRPr="00E45353">
        <w:rPr>
          <w:rFonts w:hint="eastAsia"/>
          <w:color w:val="404040"/>
          <w:sz w:val="18"/>
        </w:rPr>
        <w:t>﹞</w:t>
      </w:r>
      <w:r w:rsidRPr="009A0787">
        <w:rPr>
          <w:rFonts w:hint="eastAsia"/>
          <w:color w:val="17365D"/>
        </w:rPr>
        <w:t>第一項之辯論期日，民事事件被上訴人未委任訴訟代理人或當事人一造之訴訟代理人未到場者，由他造之訴訟代理人陳述後為裁定；兩造之訴訟代理人均未到場者，得不行辯論。刑事案件被告之辯護人、自訴代理人中一造或兩造未到場者，亦同</w:t>
      </w:r>
      <w:r>
        <w:rPr>
          <w:rFonts w:hint="eastAsia"/>
          <w:color w:val="17365D"/>
        </w:rPr>
        <w:t>。</w:t>
      </w:r>
    </w:p>
    <w:p w14:paraId="624722C1" w14:textId="77777777" w:rsidR="00E45353" w:rsidRDefault="00E45353" w:rsidP="008A05E6">
      <w:pPr>
        <w:ind w:left="142"/>
        <w:jc w:val="both"/>
        <w:rPr>
          <w:color w:val="17365D"/>
        </w:rPr>
      </w:pPr>
      <w:r w:rsidRPr="00E45353">
        <w:rPr>
          <w:rFonts w:hint="eastAsia"/>
          <w:color w:val="404040"/>
          <w:sz w:val="18"/>
        </w:rPr>
        <w:t>﹝</w:t>
      </w:r>
      <w:r w:rsidRPr="00E45353">
        <w:rPr>
          <w:rFonts w:hint="eastAsia"/>
          <w:color w:val="404040"/>
          <w:sz w:val="18"/>
        </w:rPr>
        <w:t>4</w:t>
      </w:r>
      <w:r w:rsidRPr="00E45353">
        <w:rPr>
          <w:rFonts w:hint="eastAsia"/>
          <w:color w:val="404040"/>
          <w:sz w:val="18"/>
        </w:rPr>
        <w:t>﹞</w:t>
      </w:r>
      <w:r w:rsidRPr="009A0787">
        <w:rPr>
          <w:rFonts w:hint="eastAsia"/>
          <w:color w:val="17365D"/>
        </w:rPr>
        <w:t>民事大法庭、刑事大法庭認有必要時，得依職權或依當事人、其代理人或辯護人之聲請，就專業法律問題選任專家學者，以書面或於言詞辯論時到場陳述其法律上意見</w:t>
      </w:r>
      <w:r>
        <w:rPr>
          <w:rFonts w:hint="eastAsia"/>
          <w:color w:val="17365D"/>
        </w:rPr>
        <w:t>。</w:t>
      </w:r>
    </w:p>
    <w:p w14:paraId="5E0D2EA3" w14:textId="77777777" w:rsidR="00E45353" w:rsidRPr="009A0787" w:rsidRDefault="00E45353" w:rsidP="008A05E6">
      <w:pPr>
        <w:ind w:left="142"/>
        <w:jc w:val="both"/>
        <w:rPr>
          <w:color w:val="17365D"/>
        </w:rPr>
      </w:pPr>
      <w:r w:rsidRPr="00E45353">
        <w:rPr>
          <w:rFonts w:hint="eastAsia"/>
          <w:color w:val="404040"/>
          <w:sz w:val="18"/>
        </w:rPr>
        <w:t>﹝</w:t>
      </w:r>
      <w:r w:rsidRPr="00E45353">
        <w:rPr>
          <w:rFonts w:hint="eastAsia"/>
          <w:color w:val="404040"/>
          <w:sz w:val="18"/>
        </w:rPr>
        <w:t>5</w:t>
      </w:r>
      <w:r w:rsidRPr="00E45353">
        <w:rPr>
          <w:rFonts w:hint="eastAsia"/>
          <w:color w:val="404040"/>
          <w:sz w:val="18"/>
        </w:rPr>
        <w:t>﹞</w:t>
      </w:r>
      <w:r w:rsidRPr="009A0787">
        <w:rPr>
          <w:rFonts w:hint="eastAsia"/>
          <w:color w:val="17365D"/>
        </w:rPr>
        <w:t>前項陳述意見之人，應揭露下列資訊：</w:t>
      </w:r>
    </w:p>
    <w:p w14:paraId="3AC30BF7" w14:textId="77777777" w:rsidR="00E45353" w:rsidRDefault="00E45353" w:rsidP="008A05E6">
      <w:pPr>
        <w:ind w:left="142"/>
        <w:jc w:val="both"/>
        <w:rPr>
          <w:color w:val="17365D"/>
        </w:rPr>
      </w:pPr>
      <w:r w:rsidRPr="009A0787">
        <w:rPr>
          <w:rFonts w:hint="eastAsia"/>
          <w:color w:val="17365D"/>
        </w:rPr>
        <w:t xml:space="preserve">　　一、相關專業意見或資料之準備或提出，是否與當事人、關係人或其代理人或辯護人有分工或合作關係</w:t>
      </w:r>
      <w:r>
        <w:rPr>
          <w:rFonts w:hint="eastAsia"/>
          <w:color w:val="17365D"/>
        </w:rPr>
        <w:t>。</w:t>
      </w:r>
    </w:p>
    <w:p w14:paraId="67AEDA05" w14:textId="77777777" w:rsidR="00E45353" w:rsidRDefault="00E45353" w:rsidP="008A05E6">
      <w:pPr>
        <w:ind w:left="142"/>
        <w:jc w:val="both"/>
        <w:rPr>
          <w:color w:val="17365D"/>
        </w:rPr>
      </w:pPr>
      <w:r>
        <w:rPr>
          <w:rFonts w:hint="eastAsia"/>
          <w:color w:val="17365D"/>
        </w:rPr>
        <w:t xml:space="preserve">　　</w:t>
      </w:r>
      <w:r w:rsidRPr="009A0787">
        <w:rPr>
          <w:rFonts w:hint="eastAsia"/>
          <w:color w:val="17365D"/>
        </w:rPr>
        <w:t>二</w:t>
      </w:r>
      <w:r>
        <w:rPr>
          <w:rFonts w:hint="eastAsia"/>
          <w:color w:val="17365D"/>
        </w:rPr>
        <w:t>、</w:t>
      </w:r>
      <w:r w:rsidRPr="009A0787">
        <w:rPr>
          <w:rFonts w:hint="eastAsia"/>
          <w:color w:val="17365D"/>
        </w:rPr>
        <w:t>相關專業意見或資料之準備或提出，是否受當事人、關係人或其代理人或辯護人之金錢報酬或資助及其金額或價值</w:t>
      </w:r>
      <w:r>
        <w:rPr>
          <w:rFonts w:hint="eastAsia"/>
          <w:color w:val="17365D"/>
        </w:rPr>
        <w:t>。</w:t>
      </w:r>
    </w:p>
    <w:p w14:paraId="39EEE31C" w14:textId="77777777" w:rsidR="00E45353" w:rsidRPr="009A0787" w:rsidRDefault="00E45353" w:rsidP="008A05E6">
      <w:pPr>
        <w:ind w:left="142"/>
        <w:jc w:val="both"/>
        <w:rPr>
          <w:color w:val="17365D"/>
        </w:rPr>
      </w:pPr>
      <w:r>
        <w:rPr>
          <w:rFonts w:hint="eastAsia"/>
          <w:color w:val="17365D"/>
        </w:rPr>
        <w:t xml:space="preserve">　　</w:t>
      </w:r>
      <w:r w:rsidRPr="009A0787">
        <w:rPr>
          <w:rFonts w:hint="eastAsia"/>
          <w:color w:val="17365D"/>
        </w:rPr>
        <w:t>三</w:t>
      </w:r>
      <w:r>
        <w:rPr>
          <w:rFonts w:hint="eastAsia"/>
          <w:color w:val="17365D"/>
        </w:rPr>
        <w:t>、</w:t>
      </w:r>
      <w:r w:rsidRPr="009A0787">
        <w:rPr>
          <w:rFonts w:hint="eastAsia"/>
          <w:color w:val="17365D"/>
        </w:rPr>
        <w:t>其他提供金錢報酬或資助者之身分及其金額或價值。</w:t>
      </w:r>
    </w:p>
    <w:p w14:paraId="11F252C3" w14:textId="65513952" w:rsidR="00E45353" w:rsidRPr="00E45353" w:rsidRDefault="00027D23" w:rsidP="00E45353">
      <w:pPr>
        <w:pStyle w:val="3"/>
        <w:ind w:left="118"/>
      </w:pPr>
      <w:r>
        <w:rPr>
          <w:rFonts w:hint="eastAsia"/>
        </w:rPr>
        <w:t>--</w:t>
      </w:r>
      <w:r w:rsidRPr="00A22F73">
        <w:rPr>
          <w:rFonts w:hint="eastAsia"/>
        </w:rPr>
        <w:t>1</w:t>
      </w:r>
      <w:r>
        <w:t>11</w:t>
      </w:r>
      <w:r w:rsidRPr="00A22F73">
        <w:rPr>
          <w:rFonts w:hint="eastAsia"/>
        </w:rPr>
        <w:t>年</w:t>
      </w:r>
      <w:r>
        <w:t>6</w:t>
      </w:r>
      <w:r w:rsidRPr="00A22F73">
        <w:rPr>
          <w:rFonts w:hint="eastAsia"/>
        </w:rPr>
        <w:t>月</w:t>
      </w:r>
      <w:r>
        <w:t>22</w:t>
      </w:r>
      <w:r w:rsidRPr="00A22F73">
        <w:rPr>
          <w:rFonts w:hint="eastAsia"/>
        </w:rPr>
        <w:t>日修正前條文</w:t>
      </w:r>
      <w:r w:rsidRPr="00A22F73">
        <w:rPr>
          <w:rFonts w:hint="eastAsia"/>
        </w:rPr>
        <w:t>--</w:t>
      </w:r>
      <w:hyperlink r:id="rId111" w:history="1">
        <w:r w:rsidRPr="00A22F73">
          <w:rPr>
            <w:rStyle w:val="a3"/>
          </w:rPr>
          <w:t>比對程式</w:t>
        </w:r>
      </w:hyperlink>
    </w:p>
    <w:p w14:paraId="55AF7A15" w14:textId="185DC441" w:rsidR="005C0BA4" w:rsidRPr="00A1363F" w:rsidRDefault="005C0BA4" w:rsidP="00D72FCF">
      <w:pPr>
        <w:ind w:left="142"/>
        <w:jc w:val="both"/>
        <w:rPr>
          <w:color w:val="5F5F5F"/>
        </w:rPr>
      </w:pPr>
      <w:r w:rsidRPr="00A1363F">
        <w:rPr>
          <w:rFonts w:ascii="Calibri" w:hAnsi="Calibri"/>
          <w:color w:val="5F5F5F"/>
          <w:sz w:val="18"/>
        </w:rPr>
        <w:t>﹝</w:t>
      </w:r>
      <w:r w:rsidRPr="00A1363F">
        <w:rPr>
          <w:rFonts w:ascii="Calibri" w:hAnsi="Calibri"/>
          <w:color w:val="5F5F5F"/>
          <w:sz w:val="18"/>
        </w:rPr>
        <w:t>1</w:t>
      </w:r>
      <w:r w:rsidRPr="00A1363F">
        <w:rPr>
          <w:rFonts w:ascii="Calibri" w:hAnsi="Calibri"/>
          <w:color w:val="5F5F5F"/>
          <w:sz w:val="18"/>
        </w:rPr>
        <w:t>﹞</w:t>
      </w:r>
      <w:r w:rsidR="00D72FCF" w:rsidRPr="00A1363F">
        <w:rPr>
          <w:color w:val="5F5F5F"/>
        </w:rPr>
        <w:t>民事大法庭、刑事大法庭裁判法律爭議，應行言詞辯論</w:t>
      </w:r>
      <w:r w:rsidRPr="00A1363F">
        <w:rPr>
          <w:color w:val="5F5F5F"/>
        </w:rPr>
        <w:t>。</w:t>
      </w:r>
    </w:p>
    <w:p w14:paraId="426CD293" w14:textId="4873747B" w:rsidR="005C0BA4" w:rsidRPr="00A1363F" w:rsidRDefault="005C0BA4" w:rsidP="00D72FCF">
      <w:pPr>
        <w:ind w:left="142"/>
        <w:jc w:val="both"/>
        <w:rPr>
          <w:color w:val="5F5F5F"/>
        </w:rPr>
      </w:pPr>
      <w:r w:rsidRPr="00A1363F">
        <w:rPr>
          <w:rFonts w:ascii="Calibri" w:hAnsi="Calibri"/>
          <w:color w:val="5F5F5F"/>
          <w:sz w:val="18"/>
        </w:rPr>
        <w:t>﹝</w:t>
      </w:r>
      <w:r w:rsidRPr="00A1363F">
        <w:rPr>
          <w:rFonts w:ascii="Calibri" w:hAnsi="Calibri"/>
          <w:color w:val="5F5F5F"/>
          <w:sz w:val="18"/>
        </w:rPr>
        <w:t>2</w:t>
      </w:r>
      <w:r w:rsidRPr="00A1363F">
        <w:rPr>
          <w:rFonts w:ascii="Calibri" w:hAnsi="Calibri"/>
          <w:color w:val="5F5F5F"/>
          <w:sz w:val="18"/>
        </w:rPr>
        <w:t>﹞</w:t>
      </w:r>
      <w:r w:rsidRPr="00A1363F">
        <w:rPr>
          <w:color w:val="5F5F5F"/>
        </w:rPr>
        <w:t>前項辯論，檢察官以外之當事人應委任律師為代理人或辯護人為之。於民事事件委任訴訟代理人，準用民事訴訟法第</w:t>
      </w:r>
      <w:hyperlink r:id="rId112" w:anchor="a474" w:history="1">
        <w:r w:rsidRPr="00A1363F">
          <w:rPr>
            <w:rStyle w:val="a3"/>
            <w:rFonts w:ascii="Times New Roman" w:hAnsi="Times New Roman"/>
            <w:color w:val="5F5F5F"/>
          </w:rPr>
          <w:t>四百七十四</w:t>
        </w:r>
      </w:hyperlink>
      <w:r w:rsidRPr="00A1363F">
        <w:rPr>
          <w:color w:val="5F5F5F"/>
        </w:rPr>
        <w:t>條第三項之規定；於刑事案件被告未選任辯護人者，審判長應指定公設辯護人或律師為被告行言詞辯論。</w:t>
      </w:r>
    </w:p>
    <w:p w14:paraId="2150B9FD" w14:textId="488BBEEB" w:rsidR="005C0BA4" w:rsidRPr="00A1363F" w:rsidRDefault="005C0BA4" w:rsidP="00D72FCF">
      <w:pPr>
        <w:ind w:left="142"/>
        <w:jc w:val="both"/>
        <w:rPr>
          <w:color w:val="5F5F5F"/>
        </w:rPr>
      </w:pPr>
      <w:r w:rsidRPr="00A1363F">
        <w:rPr>
          <w:rFonts w:ascii="Calibri" w:hAnsi="Calibri"/>
          <w:color w:val="5F5F5F"/>
          <w:sz w:val="18"/>
        </w:rPr>
        <w:t>﹝</w:t>
      </w:r>
      <w:r w:rsidRPr="00A1363F">
        <w:rPr>
          <w:rFonts w:ascii="Calibri" w:hAnsi="Calibri"/>
          <w:color w:val="5F5F5F"/>
          <w:sz w:val="18"/>
        </w:rPr>
        <w:t>3</w:t>
      </w:r>
      <w:r w:rsidRPr="00A1363F">
        <w:rPr>
          <w:rFonts w:ascii="Calibri" w:hAnsi="Calibri"/>
          <w:color w:val="5F5F5F"/>
          <w:sz w:val="18"/>
        </w:rPr>
        <w:t>﹞</w:t>
      </w:r>
      <w:r w:rsidRPr="00A1363F">
        <w:rPr>
          <w:color w:val="5F5F5F"/>
        </w:rPr>
        <w:t>第一項之辯論期日，民事事件被上訴人未委任訴訟代理人或當事人一造之訴訟代理人未到場者，由他造之訴訟代理人陳述後為裁定；兩造之訴訟代理人均未到場者，得不行辯論。刑事案件被告之辯護人、自訴代理人中一造或兩造未到場者，亦同。</w:t>
      </w:r>
    </w:p>
    <w:p w14:paraId="671D26EE" w14:textId="7E7FE1C6" w:rsidR="005C0BA4" w:rsidRPr="00A1363F" w:rsidRDefault="005C0BA4" w:rsidP="00D72FCF">
      <w:pPr>
        <w:ind w:left="142"/>
        <w:jc w:val="both"/>
        <w:rPr>
          <w:color w:val="5F5F5F"/>
        </w:rPr>
      </w:pPr>
      <w:r w:rsidRPr="00A1363F">
        <w:rPr>
          <w:rFonts w:ascii="Calibri" w:hAnsi="Calibri"/>
          <w:color w:val="5F5F5F"/>
          <w:sz w:val="18"/>
        </w:rPr>
        <w:t>﹝</w:t>
      </w:r>
      <w:r w:rsidRPr="00A1363F">
        <w:rPr>
          <w:rFonts w:ascii="Calibri" w:hAnsi="Calibri"/>
          <w:color w:val="5F5F5F"/>
          <w:sz w:val="18"/>
        </w:rPr>
        <w:t>4</w:t>
      </w:r>
      <w:r w:rsidRPr="00A1363F">
        <w:rPr>
          <w:rFonts w:ascii="Calibri" w:hAnsi="Calibri"/>
          <w:color w:val="5F5F5F"/>
          <w:sz w:val="18"/>
        </w:rPr>
        <w:t>﹞</w:t>
      </w:r>
      <w:r w:rsidRPr="00A1363F">
        <w:rPr>
          <w:color w:val="5F5F5F"/>
        </w:rPr>
        <w:t>民事大法庭、刑事大法庭認有必要時，得依職權或依當事人、其代理人或辯護人之聲請，就專業法律問題選任專家學者，以書面或於言詞辯論時到場陳述其法律上意見。</w:t>
      </w:r>
    </w:p>
    <w:p w14:paraId="29723746" w14:textId="66A2717F" w:rsidR="00D72FCF" w:rsidRPr="00A1363F" w:rsidRDefault="005C0BA4" w:rsidP="00D72FCF">
      <w:pPr>
        <w:ind w:left="142"/>
        <w:jc w:val="both"/>
        <w:rPr>
          <w:color w:val="5F5F5F"/>
        </w:rPr>
      </w:pPr>
      <w:r w:rsidRPr="00A1363F">
        <w:rPr>
          <w:rFonts w:ascii="Calibri" w:hAnsi="Calibri"/>
          <w:color w:val="5F5F5F"/>
          <w:sz w:val="18"/>
        </w:rPr>
        <w:t>﹝</w:t>
      </w:r>
      <w:r w:rsidRPr="00A1363F">
        <w:rPr>
          <w:rFonts w:ascii="Calibri" w:hAnsi="Calibri"/>
          <w:color w:val="5F5F5F"/>
          <w:sz w:val="18"/>
        </w:rPr>
        <w:t>5</w:t>
      </w:r>
      <w:r w:rsidRPr="00A1363F">
        <w:rPr>
          <w:rFonts w:ascii="Calibri" w:hAnsi="Calibri"/>
          <w:color w:val="5F5F5F"/>
          <w:sz w:val="18"/>
        </w:rPr>
        <w:t>﹞</w:t>
      </w:r>
      <w:r w:rsidR="00D72FCF" w:rsidRPr="00A1363F">
        <w:rPr>
          <w:color w:val="5F5F5F"/>
        </w:rPr>
        <w:t>前項陳述意見之人，應揭露下列資訊，並準用</w:t>
      </w:r>
      <w:hyperlink r:id="rId113" w:history="1">
        <w:r w:rsidR="00A6136D" w:rsidRPr="00A1363F">
          <w:rPr>
            <w:rStyle w:val="a3"/>
            <w:rFonts w:ascii="Times New Roman" w:hAnsi="Times New Roman"/>
            <w:color w:val="5F5F5F"/>
          </w:rPr>
          <w:t>民事訴訟法</w:t>
        </w:r>
      </w:hyperlink>
      <w:r w:rsidR="00D72FCF" w:rsidRPr="00A1363F">
        <w:rPr>
          <w:color w:val="5F5F5F"/>
        </w:rPr>
        <w:t>或</w:t>
      </w:r>
      <w:hyperlink r:id="rId114" w:history="1">
        <w:r w:rsidR="00A6136D" w:rsidRPr="00A1363F">
          <w:rPr>
            <w:rStyle w:val="a3"/>
            <w:rFonts w:ascii="Times New Roman" w:hAnsi="Times New Roman"/>
            <w:color w:val="5F5F5F"/>
          </w:rPr>
          <w:t>刑事訴訟法</w:t>
        </w:r>
      </w:hyperlink>
      <w:r w:rsidR="00D72FCF" w:rsidRPr="00A1363F">
        <w:rPr>
          <w:color w:val="5F5F5F"/>
        </w:rPr>
        <w:t>關於鑑定人之規定：</w:t>
      </w:r>
    </w:p>
    <w:p w14:paraId="472874D0" w14:textId="77777777" w:rsidR="005C0BA4" w:rsidRPr="00A1363F" w:rsidRDefault="00D72FCF" w:rsidP="00D72FCF">
      <w:pPr>
        <w:ind w:left="142"/>
        <w:jc w:val="both"/>
        <w:rPr>
          <w:color w:val="5F5F5F"/>
        </w:rPr>
      </w:pPr>
      <w:r w:rsidRPr="00A1363F">
        <w:rPr>
          <w:color w:val="5F5F5F"/>
        </w:rPr>
        <w:t xml:space="preserve">　　一、相關專業意見或資料之準備或提出，是否與當事人、關係人或其代理人或辯護人有分工或合作關係</w:t>
      </w:r>
      <w:r w:rsidR="005C0BA4" w:rsidRPr="00A1363F">
        <w:rPr>
          <w:color w:val="5F5F5F"/>
        </w:rPr>
        <w:t>。</w:t>
      </w:r>
    </w:p>
    <w:p w14:paraId="4F1B8D13" w14:textId="2A2A0FC9" w:rsidR="005C0BA4" w:rsidRPr="00A1363F" w:rsidRDefault="005C0BA4" w:rsidP="00D72FCF">
      <w:pPr>
        <w:ind w:left="142"/>
        <w:jc w:val="both"/>
        <w:rPr>
          <w:color w:val="5F5F5F"/>
        </w:rPr>
      </w:pPr>
      <w:r w:rsidRPr="00A1363F">
        <w:rPr>
          <w:color w:val="5F5F5F"/>
        </w:rPr>
        <w:lastRenderedPageBreak/>
        <w:t xml:space="preserve">　　二、</w:t>
      </w:r>
      <w:r w:rsidR="00D72FCF" w:rsidRPr="00A1363F">
        <w:rPr>
          <w:color w:val="5F5F5F"/>
        </w:rPr>
        <w:t>相關專業意見或資料之準備或提出，是否受當事人、關係人或其代理人或辯護人之金錢報酬或資助及其金額或價值</w:t>
      </w:r>
      <w:r w:rsidRPr="00A1363F">
        <w:rPr>
          <w:color w:val="5F5F5F"/>
        </w:rPr>
        <w:t>。</w:t>
      </w:r>
    </w:p>
    <w:p w14:paraId="68A7FA2A" w14:textId="5E903EDB" w:rsidR="00D72FCF" w:rsidRDefault="005C0BA4" w:rsidP="00D72FCF">
      <w:pPr>
        <w:ind w:left="142"/>
        <w:jc w:val="both"/>
        <w:rPr>
          <w:color w:val="17365D"/>
        </w:rPr>
      </w:pPr>
      <w:r w:rsidRPr="00A1363F">
        <w:rPr>
          <w:color w:val="5F5F5F"/>
        </w:rPr>
        <w:t xml:space="preserve">　　三、</w:t>
      </w:r>
      <w:r w:rsidR="00D72FCF" w:rsidRPr="00A1363F">
        <w:rPr>
          <w:color w:val="5F5F5F"/>
        </w:rPr>
        <w:t>其他提供金錢報酬或資助者之身分及其金額或價值</w:t>
      </w:r>
      <w:r w:rsidR="00D72FCF">
        <w:rPr>
          <w:color w:val="17365D"/>
        </w:rPr>
        <w:t>。</w:t>
      </w:r>
      <w:r w:rsidR="00A1363F" w:rsidRPr="005D43AA">
        <w:rPr>
          <w:rFonts w:ascii="Arial Unicode MS" w:hAnsi="Arial Unicode MS" w:hint="eastAsia"/>
          <w:color w:val="FFFFFF"/>
        </w:rPr>
        <w:t>∴</w:t>
      </w:r>
    </w:p>
    <w:p w14:paraId="37306A27" w14:textId="77777777" w:rsidR="005C0BA4" w:rsidRDefault="00D72FCF" w:rsidP="00D72FCF">
      <w:pPr>
        <w:pStyle w:val="2"/>
      </w:pPr>
      <w:bookmarkStart w:id="66" w:name="a51b9"/>
      <w:bookmarkEnd w:id="66"/>
      <w:r>
        <w:t>第</w:t>
      </w:r>
      <w:r>
        <w:t>51</w:t>
      </w:r>
      <w:r>
        <w:t>條之</w:t>
      </w:r>
      <w:r>
        <w:t>9</w:t>
      </w:r>
      <w:r>
        <w:t>（大法庭裁定及不同意見書</w:t>
      </w:r>
      <w:r w:rsidR="005C0BA4">
        <w:t>）</w:t>
      </w:r>
    </w:p>
    <w:p w14:paraId="704FDE3F" w14:textId="076BED39" w:rsidR="005C0BA4" w:rsidRDefault="005C0BA4" w:rsidP="00D72FCF">
      <w:pPr>
        <w:ind w:left="142"/>
        <w:jc w:val="both"/>
        <w:rPr>
          <w:color w:val="17365D"/>
        </w:rPr>
      </w:pPr>
      <w:r w:rsidRPr="007D50D2">
        <w:rPr>
          <w:rFonts w:ascii="Calibri" w:hAnsi="Calibri"/>
          <w:color w:val="404040"/>
          <w:sz w:val="18"/>
        </w:rPr>
        <w:t>﹝</w:t>
      </w:r>
      <w:r w:rsidRPr="007D50D2">
        <w:rPr>
          <w:rFonts w:ascii="Calibri" w:hAnsi="Calibri"/>
          <w:color w:val="404040"/>
          <w:sz w:val="18"/>
        </w:rPr>
        <w:t>1</w:t>
      </w:r>
      <w:r w:rsidRPr="007D50D2">
        <w:rPr>
          <w:rFonts w:ascii="Calibri" w:hAnsi="Calibri"/>
          <w:color w:val="404040"/>
          <w:sz w:val="18"/>
        </w:rPr>
        <w:t>﹞</w:t>
      </w:r>
      <w:r w:rsidR="00D72FCF">
        <w:rPr>
          <w:color w:val="17365D"/>
        </w:rPr>
        <w:t>民事大法庭、刑事大法庭裁判法律爭議，應以裁定記載主文與理由行之，並自辯論終結之日起三十日內宣示</w:t>
      </w:r>
      <w:r>
        <w:rPr>
          <w:color w:val="17365D"/>
        </w:rPr>
        <w:t>。</w:t>
      </w:r>
    </w:p>
    <w:p w14:paraId="4E4BB419" w14:textId="6E0E9F3C" w:rsidR="00D72FCF" w:rsidRPr="000D69C5" w:rsidRDefault="005C0BA4" w:rsidP="00D72FCF">
      <w:pPr>
        <w:ind w:left="142"/>
        <w:jc w:val="both"/>
        <w:rPr>
          <w:color w:val="17365D"/>
        </w:rPr>
      </w:pPr>
      <w:r w:rsidRPr="007D50D2">
        <w:rPr>
          <w:rFonts w:ascii="Calibri" w:hAnsi="Calibri"/>
          <w:color w:val="404040"/>
          <w:sz w:val="18"/>
        </w:rPr>
        <w:t>﹝</w:t>
      </w:r>
      <w:r w:rsidRPr="007D50D2">
        <w:rPr>
          <w:rFonts w:ascii="Calibri" w:hAnsi="Calibri"/>
          <w:color w:val="404040"/>
          <w:sz w:val="18"/>
        </w:rPr>
        <w:t>2</w:t>
      </w:r>
      <w:r w:rsidRPr="007D50D2">
        <w:rPr>
          <w:rFonts w:ascii="Calibri" w:hAnsi="Calibri"/>
          <w:color w:val="404040"/>
          <w:sz w:val="18"/>
        </w:rPr>
        <w:t>﹞</w:t>
      </w:r>
      <w:r w:rsidR="00D72FCF" w:rsidRPr="000D69C5">
        <w:rPr>
          <w:color w:val="17365D"/>
        </w:rPr>
        <w:t>法官於評議時所持法律上之意見與多數意見不同，經記明於評議簿，並於裁定宣示前補具不同意見書者，應與裁定一併公布。</w:t>
      </w:r>
    </w:p>
    <w:p w14:paraId="46274FA6" w14:textId="77777777" w:rsidR="005C0BA4" w:rsidRDefault="00D72FCF" w:rsidP="00D72FCF">
      <w:pPr>
        <w:pStyle w:val="2"/>
      </w:pPr>
      <w:bookmarkStart w:id="67" w:name="a5b10"/>
      <w:bookmarkStart w:id="68" w:name="a51b10"/>
      <w:bookmarkEnd w:id="67"/>
      <w:bookmarkEnd w:id="68"/>
      <w:r>
        <w:t>第</w:t>
      </w:r>
      <w:r>
        <w:t>51</w:t>
      </w:r>
      <w:r>
        <w:t>條之</w:t>
      </w:r>
      <w:r>
        <w:t>10</w:t>
      </w:r>
      <w:r>
        <w:t>（大法庭裁定之拘束力</w:t>
      </w:r>
      <w:r w:rsidR="005C0BA4">
        <w:t>）</w:t>
      </w:r>
    </w:p>
    <w:p w14:paraId="11410539" w14:textId="0BD84BF6" w:rsidR="00D72FCF" w:rsidRDefault="005C0BA4" w:rsidP="00D72FCF">
      <w:pPr>
        <w:ind w:left="142"/>
        <w:jc w:val="both"/>
        <w:rPr>
          <w:color w:val="17365D"/>
        </w:rPr>
      </w:pPr>
      <w:r w:rsidRPr="007D50D2">
        <w:rPr>
          <w:rFonts w:ascii="Calibri" w:hAnsi="Calibri"/>
          <w:color w:val="404040"/>
          <w:sz w:val="18"/>
        </w:rPr>
        <w:t>﹝</w:t>
      </w:r>
      <w:r w:rsidRPr="007D50D2">
        <w:rPr>
          <w:rFonts w:ascii="Calibri" w:hAnsi="Calibri"/>
          <w:color w:val="404040"/>
          <w:sz w:val="18"/>
        </w:rPr>
        <w:t>1</w:t>
      </w:r>
      <w:r w:rsidRPr="007D50D2">
        <w:rPr>
          <w:rFonts w:ascii="Calibri" w:hAnsi="Calibri"/>
          <w:color w:val="404040"/>
          <w:sz w:val="18"/>
        </w:rPr>
        <w:t>﹞</w:t>
      </w:r>
      <w:r w:rsidR="00D72FCF">
        <w:rPr>
          <w:color w:val="17365D"/>
        </w:rPr>
        <w:t>民事大法庭、刑事大法庭之裁定，對提案庭提交之案件有拘束力。</w:t>
      </w:r>
    </w:p>
    <w:p w14:paraId="5735B2E2" w14:textId="77777777" w:rsidR="005C0BA4" w:rsidRDefault="00D72FCF" w:rsidP="00D72FCF">
      <w:pPr>
        <w:pStyle w:val="2"/>
      </w:pPr>
      <w:bookmarkStart w:id="69" w:name="a51b11"/>
      <w:bookmarkEnd w:id="69"/>
      <w:r>
        <w:t>第</w:t>
      </w:r>
      <w:r>
        <w:t>51</w:t>
      </w:r>
      <w:r>
        <w:t>條之</w:t>
      </w:r>
      <w:r>
        <w:t>11</w:t>
      </w:r>
      <w:r>
        <w:t>（大法庭程序準用相關法律之規定</w:t>
      </w:r>
      <w:r w:rsidR="005C0BA4">
        <w:t>）</w:t>
      </w:r>
    </w:p>
    <w:p w14:paraId="5F8F7D53" w14:textId="473694DC" w:rsidR="00D72FCF" w:rsidRPr="00D72FCF" w:rsidRDefault="005C0BA4" w:rsidP="00D72FCF">
      <w:pPr>
        <w:ind w:left="142"/>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1</w:t>
      </w:r>
      <w:r w:rsidRPr="007D50D2">
        <w:rPr>
          <w:rFonts w:ascii="Calibri" w:hAnsi="Calibri"/>
          <w:color w:val="404040"/>
          <w:sz w:val="18"/>
        </w:rPr>
        <w:t>﹞</w:t>
      </w:r>
      <w:r w:rsidR="00D72FCF">
        <w:rPr>
          <w:color w:val="17365D"/>
        </w:rPr>
        <w:t>除本法另有規定外，</w:t>
      </w:r>
      <w:hyperlink r:id="rId115" w:history="1">
        <w:r w:rsidR="00D72FCF" w:rsidRPr="004130AD">
          <w:rPr>
            <w:rStyle w:val="a3"/>
            <w:rFonts w:ascii="Times New Roman" w:hAnsi="Times New Roman"/>
          </w:rPr>
          <w:t>民事訴訟法</w:t>
        </w:r>
      </w:hyperlink>
      <w:r w:rsidR="00D72FCF">
        <w:rPr>
          <w:color w:val="17365D"/>
        </w:rPr>
        <w:t>、</w:t>
      </w:r>
      <w:hyperlink r:id="rId116" w:history="1">
        <w:r w:rsidR="00D72FCF" w:rsidRPr="004130AD">
          <w:rPr>
            <w:rStyle w:val="a3"/>
            <w:rFonts w:ascii="Times New Roman" w:hAnsi="Times New Roman"/>
          </w:rPr>
          <w:t>刑事訴訟法</w:t>
        </w:r>
      </w:hyperlink>
      <w:r w:rsidR="00D72FCF">
        <w:rPr>
          <w:color w:val="17365D"/>
        </w:rPr>
        <w:t>及其他相關法律之規定與大法庭規範性質不相牴觸者，亦準用之。</w:t>
      </w:r>
    </w:p>
    <w:p w14:paraId="5ED036F4" w14:textId="77777777" w:rsidR="005C0BA4" w:rsidRDefault="00D33AEA" w:rsidP="00955566">
      <w:pPr>
        <w:pStyle w:val="2"/>
        <w:rPr>
          <w:color w:val="FFFFFF"/>
        </w:rPr>
      </w:pPr>
      <w:bookmarkStart w:id="70" w:name="a52"/>
      <w:bookmarkEnd w:id="70"/>
      <w:r w:rsidRPr="00D10FAC">
        <w:t>第</w:t>
      </w:r>
      <w:r w:rsidR="00955566">
        <w:t>52</w:t>
      </w:r>
      <w:r w:rsidRPr="00D10FAC">
        <w:t>條（書記廳）</w:t>
      </w:r>
      <w:r w:rsidR="005C0BA4">
        <w:rPr>
          <w:rFonts w:hint="eastAsia"/>
          <w:color w:val="FFFFFF"/>
        </w:rPr>
        <w:t>∵</w:t>
      </w:r>
    </w:p>
    <w:p w14:paraId="338FB506" w14:textId="67411F0A" w:rsidR="005C0BA4" w:rsidRDefault="005C0BA4" w:rsidP="00955566">
      <w:pPr>
        <w:ind w:leftChars="75" w:left="150"/>
        <w:jc w:val="both"/>
        <w:rPr>
          <w:rFonts w:ascii="Arial Unicode MS" w:hAnsi="Arial Unicode MS"/>
          <w:color w:val="17365D"/>
        </w:rPr>
      </w:pPr>
      <w:r w:rsidRPr="007D50D2">
        <w:rPr>
          <w:rFonts w:ascii="Calibri" w:hAnsi="Calibri" w:hint="eastAsia"/>
          <w:color w:val="404040"/>
          <w:sz w:val="18"/>
        </w:rPr>
        <w:t>﹝</w:t>
      </w:r>
      <w:r w:rsidRPr="007D50D2">
        <w:rPr>
          <w:rFonts w:ascii="Calibri" w:hAnsi="Calibri" w:hint="eastAsia"/>
          <w:color w:val="404040"/>
          <w:sz w:val="18"/>
        </w:rPr>
        <w:t>1</w:t>
      </w:r>
      <w:r w:rsidRPr="007D50D2">
        <w:rPr>
          <w:rFonts w:ascii="Calibri" w:hAnsi="Calibri" w:hint="eastAsia"/>
          <w:color w:val="404040"/>
          <w:sz w:val="18"/>
        </w:rPr>
        <w:t>﹞</w:t>
      </w:r>
      <w:r w:rsidR="00D33AEA" w:rsidRPr="0042483F">
        <w:rPr>
          <w:rFonts w:ascii="Arial Unicode MS" w:hAnsi="Arial Unicode MS"/>
          <w:color w:val="17365D"/>
        </w:rPr>
        <w:t>最高法院設書記廳，置書記官長一人，簡任第十一職等至第十三職等，承院長之命處理行政事務；一等書記官，薦任第八職等至第九職等；二等書記官，薦任第六職等至第七職等；三等書記官，委任第四職等至第五職等，分掌紀錄、文書、研究考核、總務、資料及訴訟輔導等事務，並得分科、分股辦事，科長由一等書記官兼任；股長由一等書記官或二等書記官兼任，均不另列等</w:t>
      </w:r>
      <w:r>
        <w:rPr>
          <w:rFonts w:ascii="Arial Unicode MS" w:hAnsi="Arial Unicode MS"/>
          <w:color w:val="17365D"/>
        </w:rPr>
        <w:t>。</w:t>
      </w:r>
    </w:p>
    <w:p w14:paraId="74F64752" w14:textId="58C331CA" w:rsidR="00D33AEA" w:rsidRPr="00D10FAC" w:rsidRDefault="005C0BA4" w:rsidP="00955566">
      <w:pPr>
        <w:ind w:leftChars="75" w:left="150"/>
        <w:jc w:val="both"/>
        <w:rPr>
          <w:rFonts w:ascii="Arial Unicode MS" w:hAnsi="Arial Unicode MS"/>
          <w:color w:val="666699"/>
        </w:rPr>
      </w:pPr>
      <w:r w:rsidRPr="007D50D2">
        <w:rPr>
          <w:rFonts w:ascii="Calibri" w:hAnsi="Calibri"/>
          <w:color w:val="404040"/>
          <w:sz w:val="18"/>
        </w:rPr>
        <w:t>﹝</w:t>
      </w:r>
      <w:r w:rsidRPr="007D50D2">
        <w:rPr>
          <w:rFonts w:ascii="Calibri" w:hAnsi="Calibri"/>
          <w:color w:val="404040"/>
          <w:sz w:val="18"/>
        </w:rPr>
        <w:t>2</w:t>
      </w:r>
      <w:r w:rsidRPr="007D50D2">
        <w:rPr>
          <w:rFonts w:ascii="Calibri" w:hAnsi="Calibri"/>
          <w:color w:val="404040"/>
          <w:sz w:val="18"/>
        </w:rPr>
        <w:t>﹞</w:t>
      </w:r>
      <w:r w:rsidR="00D33AEA" w:rsidRPr="00D10FAC">
        <w:rPr>
          <w:rFonts w:ascii="Arial Unicode MS" w:hAnsi="Arial Unicode MS"/>
          <w:color w:val="666699"/>
        </w:rPr>
        <w:t>前項一等書記官、二等書記官總額，不得逾一等書記官、二等書記官、三等書記官總額二分之一。</w:t>
      </w:r>
    </w:p>
    <w:p w14:paraId="167D8073" w14:textId="37E9D1BB" w:rsidR="005C0BA4" w:rsidRDefault="005C0BA4" w:rsidP="00955566">
      <w:pPr>
        <w:pStyle w:val="3"/>
        <w:ind w:left="118"/>
      </w:pPr>
      <w:r>
        <w:rPr>
          <w:rFonts w:hint="eastAsia"/>
        </w:rPr>
        <w:t>--</w:t>
      </w:r>
      <w:r w:rsidRPr="00D10FAC">
        <w:rPr>
          <w:rFonts w:hint="eastAsia"/>
        </w:rPr>
        <w:t>94</w:t>
      </w:r>
      <w:r w:rsidRPr="00D10FAC">
        <w:rPr>
          <w:rFonts w:hint="eastAsia"/>
        </w:rPr>
        <w:t>年</w:t>
      </w:r>
      <w:r w:rsidRPr="00D10FAC">
        <w:rPr>
          <w:rFonts w:hint="eastAsia"/>
        </w:rPr>
        <w:t>6</w:t>
      </w:r>
      <w:r w:rsidRPr="00D10FAC">
        <w:rPr>
          <w:rFonts w:hint="eastAsia"/>
        </w:rPr>
        <w:t>月</w:t>
      </w:r>
      <w:r w:rsidRPr="00D10FAC">
        <w:rPr>
          <w:rFonts w:hint="eastAsia"/>
        </w:rPr>
        <w:t>15</w:t>
      </w:r>
      <w:r>
        <w:rPr>
          <w:rFonts w:hint="eastAsia"/>
        </w:rPr>
        <w:t>日修正前條文</w:t>
      </w:r>
      <w:r>
        <w:rPr>
          <w:rFonts w:hint="eastAsia"/>
        </w:rPr>
        <w:t>--</w:t>
      </w:r>
      <w:hyperlink r:id="rId117" w:history="1">
        <w:r w:rsidRPr="005C530E">
          <w:rPr>
            <w:szCs w:val="20"/>
            <w:u w:val="single"/>
          </w:rPr>
          <w:t>比對程式</w:t>
        </w:r>
      </w:hyperlink>
    </w:p>
    <w:p w14:paraId="48D28ADA" w14:textId="3E9F57A9" w:rsidR="005C0BA4" w:rsidRDefault="005C0BA4" w:rsidP="00955566">
      <w:pPr>
        <w:ind w:leftChars="75" w:left="150"/>
        <w:jc w:val="both"/>
        <w:rPr>
          <w:rFonts w:ascii="Arial Unicode MS" w:hAnsi="Arial Unicode MS"/>
          <w:color w:val="5F5F5F"/>
        </w:rPr>
      </w:pPr>
      <w:r w:rsidRPr="007D50D2">
        <w:rPr>
          <w:rFonts w:ascii="Calibri" w:hAnsi="Calibri" w:hint="eastAsia"/>
          <w:color w:val="404040"/>
          <w:sz w:val="18"/>
        </w:rPr>
        <w:t>﹝</w:t>
      </w:r>
      <w:r w:rsidRPr="007D50D2">
        <w:rPr>
          <w:rFonts w:ascii="Calibri" w:hAnsi="Calibri" w:hint="eastAsia"/>
          <w:color w:val="404040"/>
          <w:sz w:val="18"/>
        </w:rPr>
        <w:t>1</w:t>
      </w:r>
      <w:r w:rsidRPr="007D50D2">
        <w:rPr>
          <w:rFonts w:ascii="Calibri" w:hAnsi="Calibri" w:hint="eastAsia"/>
          <w:color w:val="404040"/>
          <w:sz w:val="18"/>
        </w:rPr>
        <w:t>﹞</w:t>
      </w:r>
      <w:r w:rsidR="00D33AEA" w:rsidRPr="007A18CD">
        <w:rPr>
          <w:rFonts w:ascii="Arial Unicode MS" w:hAnsi="Arial Unicode MS"/>
          <w:color w:val="5F5F5F"/>
        </w:rPr>
        <w:t>最高法院設書記廳，置書記官長一人，簡任第十一職等至第十三職等，承院長之命處理行政事務；書記官，委任第三職等至第五職等或薦任第七職等至第九職等，分掌紀錄、文書、研究考核、總務、資料及訴訟輔導等事務，並視業務需要分科辦事，各科於必要時，得再分股。各科科長由薦任書記官兼任；股長由委任或薦任書記官兼任，均不另列等</w:t>
      </w:r>
      <w:r>
        <w:rPr>
          <w:rFonts w:ascii="Arial Unicode MS" w:hAnsi="Arial Unicode MS"/>
          <w:color w:val="5F5F5F"/>
        </w:rPr>
        <w:t>。</w:t>
      </w:r>
    </w:p>
    <w:p w14:paraId="459CB3FD" w14:textId="58E1A403" w:rsidR="00D33AEA" w:rsidRPr="00CE7170" w:rsidRDefault="005C0BA4" w:rsidP="00955566">
      <w:pPr>
        <w:ind w:leftChars="75" w:left="150"/>
        <w:jc w:val="both"/>
        <w:rPr>
          <w:rFonts w:ascii="Arial Unicode MS" w:hAnsi="Arial Unicode MS"/>
          <w:color w:val="666699"/>
        </w:rPr>
      </w:pPr>
      <w:r w:rsidRPr="007D50D2">
        <w:rPr>
          <w:rFonts w:ascii="Calibri" w:hAnsi="Calibri"/>
          <w:color w:val="404040"/>
          <w:sz w:val="18"/>
        </w:rPr>
        <w:t>﹝</w:t>
      </w:r>
      <w:r w:rsidRPr="007D50D2">
        <w:rPr>
          <w:rFonts w:ascii="Calibri" w:hAnsi="Calibri"/>
          <w:color w:val="404040"/>
          <w:sz w:val="18"/>
        </w:rPr>
        <w:t>2</w:t>
      </w:r>
      <w:r w:rsidRPr="007D50D2">
        <w:rPr>
          <w:rFonts w:ascii="Calibri" w:hAnsi="Calibri"/>
          <w:color w:val="404040"/>
          <w:sz w:val="18"/>
        </w:rPr>
        <w:t>﹞</w:t>
      </w:r>
      <w:r w:rsidR="00D33AEA" w:rsidRPr="000D69C5">
        <w:rPr>
          <w:rFonts w:ascii="Arial Unicode MS" w:hAnsi="Arial Unicode MS"/>
          <w:color w:val="5F5F5F"/>
        </w:rPr>
        <w:t>前項薦任書記官員額，不得逾書記官總額二分之一。</w:t>
      </w:r>
      <w:r w:rsidR="005D43AA" w:rsidRPr="005D43AA">
        <w:rPr>
          <w:rFonts w:ascii="Arial Unicode MS" w:hAnsi="Arial Unicode MS" w:hint="eastAsia"/>
          <w:color w:val="FFFFFF"/>
        </w:rPr>
        <w:t>∴</w:t>
      </w:r>
    </w:p>
    <w:p w14:paraId="258F313E" w14:textId="77777777" w:rsidR="005C0BA4" w:rsidRDefault="00D33AEA" w:rsidP="00955566">
      <w:pPr>
        <w:pStyle w:val="2"/>
        <w:rPr>
          <w:color w:val="FFFFFF"/>
        </w:rPr>
      </w:pPr>
      <w:bookmarkStart w:id="71" w:name="a53"/>
      <w:bookmarkEnd w:id="71"/>
      <w:r w:rsidRPr="00D10FAC">
        <w:t>第</w:t>
      </w:r>
      <w:r w:rsidR="00955566">
        <w:t>53</w:t>
      </w:r>
      <w:r w:rsidRPr="00D10FAC">
        <w:t>條（</w:t>
      </w:r>
      <w:r w:rsidR="000949CA" w:rsidRPr="000949CA">
        <w:rPr>
          <w:rFonts w:hint="eastAsia"/>
        </w:rPr>
        <w:t>最高法院通譯、技士及執達員等人員職等之設置</w:t>
      </w:r>
      <w:r w:rsidRPr="00D10FAC">
        <w:t>）</w:t>
      </w:r>
      <w:r w:rsidR="005C0BA4">
        <w:rPr>
          <w:rFonts w:hint="eastAsia"/>
          <w:color w:val="FFFFFF"/>
        </w:rPr>
        <w:t>∵</w:t>
      </w:r>
    </w:p>
    <w:p w14:paraId="67B79337" w14:textId="25E3B81C" w:rsidR="005C0BA4" w:rsidRDefault="005C0BA4" w:rsidP="00F358DD">
      <w:pPr>
        <w:ind w:left="142"/>
        <w:jc w:val="both"/>
        <w:rPr>
          <w:rFonts w:ascii="Arial Unicode MS" w:hAnsi="Arial Unicode MS"/>
          <w:color w:val="17365D"/>
          <w:szCs w:val="20"/>
        </w:rPr>
      </w:pPr>
      <w:r w:rsidRPr="007D50D2">
        <w:rPr>
          <w:rFonts w:ascii="Calibri" w:hAnsi="Calibri" w:hint="eastAsia"/>
          <w:color w:val="404040"/>
          <w:sz w:val="18"/>
        </w:rPr>
        <w:t>﹝</w:t>
      </w:r>
      <w:r w:rsidRPr="007D50D2">
        <w:rPr>
          <w:rFonts w:ascii="Calibri" w:hAnsi="Calibri" w:hint="eastAsia"/>
          <w:color w:val="404040"/>
          <w:sz w:val="18"/>
        </w:rPr>
        <w:t>1</w:t>
      </w:r>
      <w:r w:rsidRPr="007D50D2">
        <w:rPr>
          <w:rFonts w:ascii="Calibri" w:hAnsi="Calibri" w:hint="eastAsia"/>
          <w:color w:val="404040"/>
          <w:sz w:val="18"/>
        </w:rPr>
        <w:t>﹞</w:t>
      </w:r>
      <w:r w:rsidR="00F358DD" w:rsidRPr="00762CF7">
        <w:rPr>
          <w:rFonts w:ascii="Arial Unicode MS" w:hAnsi="Arial Unicode MS" w:hint="eastAsia"/>
          <w:color w:val="17365D"/>
          <w:szCs w:val="20"/>
        </w:rPr>
        <w:t>最高法院置一等通譯，薦任第八職等至第九職等；二等通譯，薦任第六職等至第七職等；三等通譯，委任第四職等至第五職等；技士，委任第五職等或薦任第六職等至第七職等；執達員，委任第三職等至第五職等；錄事、庭務員，均委任第一職等至第三職等</w:t>
      </w:r>
      <w:r>
        <w:rPr>
          <w:rFonts w:ascii="Arial Unicode MS" w:hAnsi="Arial Unicode MS" w:hint="eastAsia"/>
          <w:color w:val="17365D"/>
          <w:szCs w:val="20"/>
        </w:rPr>
        <w:t>。</w:t>
      </w:r>
    </w:p>
    <w:p w14:paraId="5AF7C25C" w14:textId="1AA50710" w:rsidR="005C0BA4" w:rsidRPr="000D69C5" w:rsidRDefault="005C0BA4" w:rsidP="00F358DD">
      <w:pPr>
        <w:ind w:left="142"/>
        <w:jc w:val="both"/>
        <w:rPr>
          <w:rFonts w:ascii="Arial Unicode MS" w:hAnsi="Arial Unicode MS"/>
          <w:color w:val="17365D"/>
          <w:szCs w:val="20"/>
        </w:rPr>
      </w:pPr>
      <w:r w:rsidRPr="007D50D2">
        <w:rPr>
          <w:rFonts w:ascii="Calibri" w:hAnsi="Calibri" w:hint="eastAsia"/>
          <w:color w:val="404040"/>
          <w:sz w:val="18"/>
          <w:szCs w:val="20"/>
        </w:rPr>
        <w:t>﹝</w:t>
      </w:r>
      <w:r w:rsidRPr="007D50D2">
        <w:rPr>
          <w:rFonts w:ascii="Calibri" w:hAnsi="Calibri" w:hint="eastAsia"/>
          <w:color w:val="404040"/>
          <w:sz w:val="18"/>
          <w:szCs w:val="20"/>
        </w:rPr>
        <w:t>2</w:t>
      </w:r>
      <w:r w:rsidRPr="007D50D2">
        <w:rPr>
          <w:rFonts w:ascii="Calibri" w:hAnsi="Calibri" w:hint="eastAsia"/>
          <w:color w:val="404040"/>
          <w:sz w:val="18"/>
          <w:szCs w:val="20"/>
        </w:rPr>
        <w:t>﹞</w:t>
      </w:r>
      <w:r w:rsidRPr="000D69C5">
        <w:rPr>
          <w:rFonts w:ascii="Arial Unicode MS" w:hAnsi="Arial Unicode MS" w:hint="eastAsia"/>
          <w:color w:val="17365D"/>
          <w:szCs w:val="20"/>
        </w:rPr>
        <w:t>前項一等通譯、二等通譯總額，不得逾一等通譯、二等通譯、三等通譯總額二分之一。</w:t>
      </w:r>
    </w:p>
    <w:p w14:paraId="3481BB0C" w14:textId="199F3E25" w:rsidR="00F358DD" w:rsidRPr="00762CF7" w:rsidRDefault="005C0BA4" w:rsidP="00F358DD">
      <w:pPr>
        <w:ind w:left="142"/>
        <w:jc w:val="both"/>
        <w:rPr>
          <w:rFonts w:ascii="Arial Unicode MS" w:hAnsi="Arial Unicode MS"/>
          <w:color w:val="17365D"/>
          <w:szCs w:val="20"/>
        </w:rPr>
      </w:pPr>
      <w:r w:rsidRPr="007D50D2">
        <w:rPr>
          <w:rFonts w:ascii="Calibri" w:hAnsi="Calibri" w:hint="eastAsia"/>
          <w:color w:val="404040"/>
          <w:sz w:val="18"/>
          <w:szCs w:val="20"/>
        </w:rPr>
        <w:t>﹝</w:t>
      </w:r>
      <w:r w:rsidRPr="007D50D2">
        <w:rPr>
          <w:rFonts w:ascii="Calibri" w:hAnsi="Calibri" w:hint="eastAsia"/>
          <w:color w:val="404040"/>
          <w:sz w:val="18"/>
          <w:szCs w:val="20"/>
        </w:rPr>
        <w:t>3</w:t>
      </w:r>
      <w:r w:rsidRPr="007D50D2">
        <w:rPr>
          <w:rFonts w:ascii="Calibri" w:hAnsi="Calibri" w:hint="eastAsia"/>
          <w:color w:val="404040"/>
          <w:sz w:val="18"/>
          <w:szCs w:val="20"/>
        </w:rPr>
        <w:t>﹞</w:t>
      </w:r>
      <w:r w:rsidR="00F358DD" w:rsidRPr="00762CF7">
        <w:rPr>
          <w:rFonts w:ascii="Arial Unicode MS" w:hAnsi="Arial Unicode MS" w:hint="eastAsia"/>
          <w:color w:val="17365D"/>
          <w:szCs w:val="20"/>
        </w:rPr>
        <w:t>第</w:t>
      </w:r>
      <w:hyperlink w:anchor="a23" w:history="1">
        <w:r w:rsidR="00F358DD" w:rsidRPr="0042483F">
          <w:rPr>
            <w:rStyle w:val="a3"/>
          </w:rPr>
          <w:t>二十三</w:t>
        </w:r>
      </w:hyperlink>
      <w:r w:rsidR="00F358DD" w:rsidRPr="00762CF7">
        <w:rPr>
          <w:rFonts w:ascii="Arial Unicode MS" w:hAnsi="Arial Unicode MS" w:hint="eastAsia"/>
          <w:color w:val="17365D"/>
          <w:szCs w:val="20"/>
        </w:rPr>
        <w:t>條第三項、第四項之規定，於最高法院準用之。</w:t>
      </w:r>
      <w:r w:rsidR="00172418" w:rsidRPr="00172418">
        <w:rPr>
          <w:rFonts w:hint="eastAsia"/>
          <w:color w:val="FFFFFF"/>
        </w:rPr>
        <w:t>∩</w:t>
      </w:r>
    </w:p>
    <w:p w14:paraId="5A14D7C0" w14:textId="2CE2C54E" w:rsidR="005C0BA4" w:rsidRDefault="005C0BA4" w:rsidP="000949CA">
      <w:pPr>
        <w:pStyle w:val="3"/>
        <w:ind w:left="118"/>
      </w:pPr>
      <w:r>
        <w:rPr>
          <w:rFonts w:hint="eastAsia"/>
        </w:rPr>
        <w:t>--</w:t>
      </w:r>
      <w:r w:rsidRPr="009F5EE7">
        <w:rPr>
          <w:rFonts w:hint="eastAsia"/>
        </w:rPr>
        <w:t>10</w:t>
      </w:r>
      <w:r>
        <w:rPr>
          <w:rFonts w:hint="eastAsia"/>
        </w:rPr>
        <w:t>4</w:t>
      </w:r>
      <w:r w:rsidRPr="009F5EE7">
        <w:t>年</w:t>
      </w:r>
      <w:r>
        <w:rPr>
          <w:rFonts w:hint="eastAsia"/>
        </w:rPr>
        <w:t>2</w:t>
      </w:r>
      <w:r w:rsidRPr="009F5EE7">
        <w:t>月</w:t>
      </w:r>
      <w:r>
        <w:rPr>
          <w:rFonts w:hint="eastAsia"/>
        </w:rPr>
        <w:t>4</w:t>
      </w:r>
      <w:r>
        <w:t>日修正前條文</w:t>
      </w:r>
      <w:r>
        <w:t>--</w:t>
      </w:r>
      <w:hyperlink r:id="rId118" w:history="1">
        <w:r>
          <w:rPr>
            <w:rStyle w:val="a3"/>
          </w:rPr>
          <w:t>比對程式</w:t>
        </w:r>
      </w:hyperlink>
    </w:p>
    <w:p w14:paraId="01C1B4AA" w14:textId="6FBBAF46" w:rsidR="005C0BA4" w:rsidRDefault="005C0BA4" w:rsidP="00955566">
      <w:pPr>
        <w:ind w:leftChars="75" w:left="150"/>
        <w:jc w:val="both"/>
        <w:rPr>
          <w:rFonts w:ascii="Arial Unicode MS" w:hAnsi="Arial Unicode MS"/>
          <w:color w:val="5F5F5F"/>
        </w:rPr>
      </w:pPr>
      <w:r w:rsidRPr="007D50D2">
        <w:rPr>
          <w:rFonts w:ascii="Calibri" w:hAnsi="Calibri" w:hint="eastAsia"/>
          <w:color w:val="404040"/>
          <w:sz w:val="18"/>
        </w:rPr>
        <w:t>﹝</w:t>
      </w:r>
      <w:r w:rsidRPr="007D50D2">
        <w:rPr>
          <w:rFonts w:ascii="Calibri" w:hAnsi="Calibri" w:hint="eastAsia"/>
          <w:color w:val="404040"/>
          <w:sz w:val="18"/>
        </w:rPr>
        <w:t>1</w:t>
      </w:r>
      <w:r w:rsidRPr="007D50D2">
        <w:rPr>
          <w:rFonts w:ascii="Calibri" w:hAnsi="Calibri" w:hint="eastAsia"/>
          <w:color w:val="404040"/>
          <w:sz w:val="18"/>
        </w:rPr>
        <w:t>﹞</w:t>
      </w:r>
      <w:r w:rsidR="00D33AEA" w:rsidRPr="00F358DD">
        <w:rPr>
          <w:rFonts w:ascii="Arial Unicode MS" w:hAnsi="Arial Unicode MS"/>
          <w:color w:val="5F5F5F"/>
        </w:rPr>
        <w:t>最高法院置一等通譯，薦任第八職等至第九職等；二等通譯，薦任第六職等至第七職等；三等通譯，委任第四職等至第五職等；技士，委任第五職等或薦任第六職等至第七職等；執達員，委任第三職等至第五職等；錄事、庭務員，均委任第一職等至第三職等</w:t>
      </w:r>
      <w:r>
        <w:rPr>
          <w:rFonts w:ascii="Arial Unicode MS" w:hAnsi="Arial Unicode MS"/>
          <w:color w:val="5F5F5F"/>
        </w:rPr>
        <w:t>。</w:t>
      </w:r>
    </w:p>
    <w:p w14:paraId="244A6B83" w14:textId="4915FC41" w:rsidR="005C0BA4" w:rsidRDefault="005C0BA4" w:rsidP="00955566">
      <w:pPr>
        <w:ind w:leftChars="75" w:left="150"/>
        <w:jc w:val="both"/>
        <w:rPr>
          <w:rFonts w:ascii="Arial Unicode MS" w:hAnsi="Arial Unicode MS"/>
          <w:color w:val="5F5F5F"/>
        </w:rPr>
      </w:pPr>
      <w:r w:rsidRPr="007D50D2">
        <w:rPr>
          <w:rFonts w:ascii="Calibri" w:hAnsi="Calibri"/>
          <w:color w:val="404040"/>
          <w:sz w:val="18"/>
        </w:rPr>
        <w:t>﹝</w:t>
      </w:r>
      <w:r w:rsidRPr="007D50D2">
        <w:rPr>
          <w:rFonts w:ascii="Calibri" w:hAnsi="Calibri"/>
          <w:color w:val="404040"/>
          <w:sz w:val="18"/>
        </w:rPr>
        <w:t>2</w:t>
      </w:r>
      <w:r w:rsidRPr="007D50D2">
        <w:rPr>
          <w:rFonts w:ascii="Calibri" w:hAnsi="Calibri"/>
          <w:color w:val="404040"/>
          <w:sz w:val="18"/>
        </w:rPr>
        <w:t>﹞</w:t>
      </w:r>
      <w:r w:rsidRPr="000D69C5">
        <w:rPr>
          <w:rFonts w:ascii="Arial Unicode MS" w:hAnsi="Arial Unicode MS"/>
          <w:color w:val="5F5F5F"/>
        </w:rPr>
        <w:t>前項一等通譯、二等通譯總額，不得逾一等通譯、二等通譯、三等通譯總額二分之一。</w:t>
      </w:r>
    </w:p>
    <w:p w14:paraId="585AC19D" w14:textId="70E8E9D5" w:rsidR="008B41CF" w:rsidRPr="00F358DD" w:rsidRDefault="005C0BA4" w:rsidP="00955566">
      <w:pPr>
        <w:ind w:leftChars="75" w:left="150"/>
        <w:jc w:val="both"/>
        <w:rPr>
          <w:rFonts w:ascii="Arial Unicode MS" w:hAnsi="Arial Unicode MS"/>
          <w:color w:val="5F5F5F"/>
        </w:rPr>
      </w:pPr>
      <w:r w:rsidRPr="007D50D2">
        <w:rPr>
          <w:rFonts w:ascii="Calibri" w:hAnsi="Calibri"/>
          <w:color w:val="404040"/>
          <w:sz w:val="18"/>
        </w:rPr>
        <w:t>﹝</w:t>
      </w:r>
      <w:r w:rsidRPr="007D50D2">
        <w:rPr>
          <w:rFonts w:ascii="Calibri" w:hAnsi="Calibri"/>
          <w:color w:val="404040"/>
          <w:sz w:val="18"/>
        </w:rPr>
        <w:t>3</w:t>
      </w:r>
      <w:r w:rsidRPr="007D50D2">
        <w:rPr>
          <w:rFonts w:ascii="Calibri" w:hAnsi="Calibri"/>
          <w:color w:val="404040"/>
          <w:sz w:val="18"/>
        </w:rPr>
        <w:t>﹞</w:t>
      </w:r>
      <w:r w:rsidR="00D33AEA" w:rsidRPr="00F358DD">
        <w:rPr>
          <w:rFonts w:ascii="Arial Unicode MS" w:hAnsi="Arial Unicode MS"/>
          <w:color w:val="5F5F5F"/>
        </w:rPr>
        <w:t>第</w:t>
      </w:r>
      <w:hyperlink w:anchor="a23" w:history="1">
        <w:r w:rsidR="00D33AEA" w:rsidRPr="00F358DD">
          <w:rPr>
            <w:rStyle w:val="a3"/>
            <w:color w:val="5F5F5F"/>
          </w:rPr>
          <w:t>二十三</w:t>
        </w:r>
      </w:hyperlink>
      <w:r w:rsidR="00D33AEA" w:rsidRPr="00F358DD">
        <w:rPr>
          <w:rFonts w:ascii="Arial Unicode MS" w:hAnsi="Arial Unicode MS"/>
          <w:color w:val="5F5F5F"/>
        </w:rPr>
        <w:t>條第三項之規定，於最高法院準用之。</w:t>
      </w:r>
      <w:r w:rsidR="005D43AA" w:rsidRPr="005D43AA">
        <w:rPr>
          <w:rFonts w:ascii="Arial Unicode MS" w:hAnsi="Arial Unicode MS" w:hint="eastAsia"/>
          <w:color w:val="FFFFFF"/>
        </w:rPr>
        <w:t>∴</w:t>
      </w:r>
    </w:p>
    <w:p w14:paraId="51937010" w14:textId="2D06229B" w:rsidR="005C0BA4" w:rsidRDefault="005C0BA4" w:rsidP="00955566">
      <w:pPr>
        <w:pStyle w:val="3"/>
        <w:ind w:left="118"/>
      </w:pPr>
      <w:r>
        <w:rPr>
          <w:rFonts w:hint="eastAsia"/>
        </w:rPr>
        <w:t>--</w:t>
      </w:r>
      <w:r w:rsidRPr="00D10FAC">
        <w:rPr>
          <w:rFonts w:hint="eastAsia"/>
        </w:rPr>
        <w:t>94</w:t>
      </w:r>
      <w:r w:rsidRPr="00D10FAC">
        <w:rPr>
          <w:rFonts w:hint="eastAsia"/>
        </w:rPr>
        <w:t>年</w:t>
      </w:r>
      <w:r w:rsidRPr="00D10FAC">
        <w:rPr>
          <w:rFonts w:hint="eastAsia"/>
        </w:rPr>
        <w:t>6</w:t>
      </w:r>
      <w:r w:rsidRPr="00D10FAC">
        <w:rPr>
          <w:rFonts w:hint="eastAsia"/>
        </w:rPr>
        <w:t>月</w:t>
      </w:r>
      <w:r w:rsidRPr="00D10FAC">
        <w:rPr>
          <w:rFonts w:hint="eastAsia"/>
        </w:rPr>
        <w:t>15</w:t>
      </w:r>
      <w:r>
        <w:rPr>
          <w:rFonts w:hint="eastAsia"/>
        </w:rPr>
        <w:t>日修正前條文</w:t>
      </w:r>
      <w:r>
        <w:rPr>
          <w:rFonts w:hint="eastAsia"/>
        </w:rPr>
        <w:t>--</w:t>
      </w:r>
      <w:hyperlink r:id="rId119" w:history="1">
        <w:r w:rsidRPr="005C530E">
          <w:rPr>
            <w:szCs w:val="20"/>
            <w:u w:val="single"/>
          </w:rPr>
          <w:t>比對程式</w:t>
        </w:r>
      </w:hyperlink>
    </w:p>
    <w:p w14:paraId="20DB8384" w14:textId="14EA5085" w:rsidR="005C0BA4" w:rsidRDefault="005C0BA4" w:rsidP="00955566">
      <w:pPr>
        <w:ind w:leftChars="75" w:left="150"/>
        <w:jc w:val="both"/>
        <w:rPr>
          <w:rFonts w:ascii="Arial Unicode MS" w:hAnsi="Arial Unicode MS"/>
          <w:color w:val="5F5F5F"/>
        </w:rPr>
      </w:pPr>
      <w:r w:rsidRPr="007D50D2">
        <w:rPr>
          <w:rFonts w:ascii="Calibri" w:hAnsi="Calibri" w:hint="eastAsia"/>
          <w:color w:val="404040"/>
          <w:sz w:val="18"/>
        </w:rPr>
        <w:lastRenderedPageBreak/>
        <w:t>﹝</w:t>
      </w:r>
      <w:r w:rsidRPr="007D50D2">
        <w:rPr>
          <w:rFonts w:ascii="Calibri" w:hAnsi="Calibri" w:hint="eastAsia"/>
          <w:color w:val="404040"/>
          <w:sz w:val="18"/>
        </w:rPr>
        <w:t>1</w:t>
      </w:r>
      <w:r w:rsidRPr="007D50D2">
        <w:rPr>
          <w:rFonts w:ascii="Calibri" w:hAnsi="Calibri" w:hint="eastAsia"/>
          <w:color w:val="404040"/>
          <w:sz w:val="18"/>
        </w:rPr>
        <w:t>﹞</w:t>
      </w:r>
      <w:r w:rsidR="00D33AEA" w:rsidRPr="007A18CD">
        <w:rPr>
          <w:rFonts w:ascii="Arial Unicode MS" w:hAnsi="Arial Unicode MS"/>
          <w:color w:val="5F5F5F"/>
        </w:rPr>
        <w:t>最高法院置通譯，薦任第七職等至第九職等或委任第三職等至第五職等；技士，委任第三職等至第五職等；執達員，委任第二職等至第四職等或僱用；錄事、庭務員，均僱用</w:t>
      </w:r>
      <w:r>
        <w:rPr>
          <w:rFonts w:ascii="Arial Unicode MS" w:hAnsi="Arial Unicode MS"/>
          <w:color w:val="5F5F5F"/>
        </w:rPr>
        <w:t>。</w:t>
      </w:r>
    </w:p>
    <w:p w14:paraId="16460388" w14:textId="68AC56A1" w:rsidR="005C0BA4" w:rsidRPr="000D69C5" w:rsidRDefault="005C0BA4" w:rsidP="00955566">
      <w:pPr>
        <w:ind w:leftChars="75" w:left="150"/>
        <w:jc w:val="both"/>
        <w:rPr>
          <w:rFonts w:ascii="Arial Unicode MS" w:hAnsi="Arial Unicode MS"/>
          <w:color w:val="5F5F5F"/>
        </w:rPr>
      </w:pPr>
      <w:r w:rsidRPr="007D50D2">
        <w:rPr>
          <w:rFonts w:ascii="Calibri" w:hAnsi="Calibri"/>
          <w:color w:val="404040"/>
          <w:sz w:val="18"/>
        </w:rPr>
        <w:t>﹝</w:t>
      </w:r>
      <w:r w:rsidRPr="007D50D2">
        <w:rPr>
          <w:rFonts w:ascii="Calibri" w:hAnsi="Calibri"/>
          <w:color w:val="404040"/>
          <w:sz w:val="18"/>
        </w:rPr>
        <w:t>2</w:t>
      </w:r>
      <w:r w:rsidRPr="007D50D2">
        <w:rPr>
          <w:rFonts w:ascii="Calibri" w:hAnsi="Calibri"/>
          <w:color w:val="404040"/>
          <w:sz w:val="18"/>
        </w:rPr>
        <w:t>﹞</w:t>
      </w:r>
      <w:r w:rsidRPr="000D69C5">
        <w:rPr>
          <w:rFonts w:ascii="Arial Unicode MS" w:hAnsi="Arial Unicode MS"/>
          <w:color w:val="5F5F5F"/>
        </w:rPr>
        <w:t>前項薦任通譯員額，不得逾通譯總額二分之一。</w:t>
      </w:r>
    </w:p>
    <w:p w14:paraId="6A71909B" w14:textId="15368828" w:rsidR="00D33AEA" w:rsidRPr="007A18CD" w:rsidRDefault="005C0BA4" w:rsidP="00955566">
      <w:pPr>
        <w:ind w:leftChars="75" w:left="150"/>
        <w:jc w:val="both"/>
        <w:rPr>
          <w:rFonts w:ascii="Arial Unicode MS" w:hAnsi="Arial Unicode MS"/>
          <w:color w:val="5F5F5F"/>
        </w:rPr>
      </w:pPr>
      <w:r w:rsidRPr="007D50D2">
        <w:rPr>
          <w:rFonts w:ascii="Calibri" w:hAnsi="Calibri"/>
          <w:color w:val="404040"/>
          <w:sz w:val="18"/>
        </w:rPr>
        <w:t>﹝</w:t>
      </w:r>
      <w:r w:rsidRPr="007D50D2">
        <w:rPr>
          <w:rFonts w:ascii="Calibri" w:hAnsi="Calibri"/>
          <w:color w:val="404040"/>
          <w:sz w:val="18"/>
        </w:rPr>
        <w:t>3</w:t>
      </w:r>
      <w:r w:rsidRPr="007D50D2">
        <w:rPr>
          <w:rFonts w:ascii="Calibri" w:hAnsi="Calibri"/>
          <w:color w:val="404040"/>
          <w:sz w:val="18"/>
        </w:rPr>
        <w:t>﹞</w:t>
      </w:r>
      <w:r w:rsidR="00D33AEA" w:rsidRPr="007A18CD">
        <w:rPr>
          <w:rFonts w:ascii="Arial Unicode MS" w:hAnsi="Arial Unicode MS"/>
          <w:color w:val="5F5F5F"/>
        </w:rPr>
        <w:t>第</w:t>
      </w:r>
      <w:hyperlink w:anchor="a23" w:history="1">
        <w:r w:rsidR="00D33AEA" w:rsidRPr="007A18CD">
          <w:rPr>
            <w:rStyle w:val="a3"/>
            <w:rFonts w:ascii="Arial Unicode MS" w:hAnsi="Arial Unicode MS"/>
            <w:color w:val="5F5F5F"/>
          </w:rPr>
          <w:t>二十三</w:t>
        </w:r>
      </w:hyperlink>
      <w:r w:rsidR="00D33AEA" w:rsidRPr="007A18CD">
        <w:rPr>
          <w:rFonts w:ascii="Arial Unicode MS" w:hAnsi="Arial Unicode MS"/>
          <w:color w:val="5F5F5F"/>
        </w:rPr>
        <w:t>條第三項之規定，於最高法院準用之。</w:t>
      </w:r>
      <w:r w:rsidR="005D43AA" w:rsidRPr="005D43AA">
        <w:rPr>
          <w:rFonts w:ascii="Arial Unicode MS" w:hAnsi="Arial Unicode MS" w:hint="eastAsia"/>
          <w:color w:val="FFFFFF"/>
        </w:rPr>
        <w:t>∴</w:t>
      </w:r>
      <w:r w:rsidR="00172418" w:rsidRPr="00172418">
        <w:rPr>
          <w:rFonts w:ascii="Arial Unicode MS" w:hAnsi="Arial Unicode MS" w:hint="eastAsia"/>
          <w:color w:val="FFFFFF"/>
          <w:szCs w:val="20"/>
        </w:rPr>
        <w:t>∪</w:t>
      </w:r>
    </w:p>
    <w:p w14:paraId="0F4649E9" w14:textId="77777777" w:rsidR="005C0BA4" w:rsidRDefault="00D33AEA" w:rsidP="00955566">
      <w:pPr>
        <w:pStyle w:val="2"/>
      </w:pPr>
      <w:bookmarkStart w:id="72" w:name="a54"/>
      <w:bookmarkEnd w:id="72"/>
      <w:r w:rsidRPr="00D10FAC">
        <w:t>第</w:t>
      </w:r>
      <w:r w:rsidR="00955566">
        <w:t>54</w:t>
      </w:r>
      <w:r w:rsidRPr="00D10FAC">
        <w:t>條（人事室</w:t>
      </w:r>
      <w:r w:rsidR="005C0BA4">
        <w:t>）</w:t>
      </w:r>
    </w:p>
    <w:p w14:paraId="2E6BC2C9" w14:textId="38A8EED4" w:rsidR="00D33AEA" w:rsidRPr="000F1113" w:rsidRDefault="005C0BA4" w:rsidP="00955566">
      <w:pPr>
        <w:ind w:leftChars="75" w:left="150"/>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1</w:t>
      </w:r>
      <w:r w:rsidRPr="007D50D2">
        <w:rPr>
          <w:rFonts w:ascii="Calibri" w:hAnsi="Calibri"/>
          <w:color w:val="404040"/>
          <w:sz w:val="18"/>
        </w:rPr>
        <w:t>﹞</w:t>
      </w:r>
      <w:r w:rsidR="00D33AEA" w:rsidRPr="000F1113">
        <w:rPr>
          <w:rFonts w:ascii="Arial Unicode MS" w:hAnsi="Arial Unicode MS"/>
          <w:color w:val="17365D"/>
        </w:rPr>
        <w:t>最高法院設人事室，置主任一人，簡任第十職等，副主任一人，薦任第九職等或簡任第十職等；科員，委任第四職等至第五職等或薦任第六職等至第七職等，其中薦任科員不得逾總額三分之一，依法律規定辦理人事管理、人事查核等事項，並得分股辦事；股長由科員兼任，不另列等。</w:t>
      </w:r>
    </w:p>
    <w:p w14:paraId="48961F26" w14:textId="77777777" w:rsidR="005C0BA4" w:rsidRDefault="00D33AEA" w:rsidP="00955566">
      <w:pPr>
        <w:pStyle w:val="2"/>
      </w:pPr>
      <w:r w:rsidRPr="00D10FAC">
        <w:t>第</w:t>
      </w:r>
      <w:r w:rsidR="00955566">
        <w:t>55</w:t>
      </w:r>
      <w:r w:rsidRPr="00D10FAC">
        <w:t>條（會計室統計室</w:t>
      </w:r>
      <w:r w:rsidR="005C0BA4">
        <w:t>）</w:t>
      </w:r>
    </w:p>
    <w:p w14:paraId="184A00CA" w14:textId="5DAC0433" w:rsidR="00D33AEA" w:rsidRPr="000F1113" w:rsidRDefault="005C0BA4" w:rsidP="00955566">
      <w:pPr>
        <w:ind w:leftChars="75" w:left="150"/>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1</w:t>
      </w:r>
      <w:r w:rsidRPr="007D50D2">
        <w:rPr>
          <w:rFonts w:ascii="Calibri" w:hAnsi="Calibri"/>
          <w:color w:val="404040"/>
          <w:sz w:val="18"/>
        </w:rPr>
        <w:t>﹞</w:t>
      </w:r>
      <w:r w:rsidR="00D33AEA" w:rsidRPr="000F1113">
        <w:rPr>
          <w:rFonts w:ascii="Arial Unicode MS" w:hAnsi="Arial Unicode MS"/>
          <w:color w:val="17365D"/>
        </w:rPr>
        <w:t>最高法院設會計室、統計室，各置主任一人，均簡任第十職等；必要時得依法各置佐理人員，依法律規定分別辦理歲計、會計、統計等事項，並得分股辦事；股長由佐理人員兼任，不另列等。</w:t>
      </w:r>
    </w:p>
    <w:p w14:paraId="306DD413" w14:textId="77777777" w:rsidR="005C0BA4" w:rsidRDefault="00D33AEA" w:rsidP="00955566">
      <w:pPr>
        <w:pStyle w:val="2"/>
      </w:pPr>
      <w:r w:rsidRPr="00D10FAC">
        <w:t>第</w:t>
      </w:r>
      <w:r w:rsidR="00955566">
        <w:t>56</w:t>
      </w:r>
      <w:r w:rsidRPr="00D10FAC">
        <w:t>條（資訊室</w:t>
      </w:r>
      <w:r w:rsidR="005C0BA4">
        <w:t>）</w:t>
      </w:r>
    </w:p>
    <w:p w14:paraId="0E636538" w14:textId="038E8E76" w:rsidR="00D33AEA" w:rsidRPr="000F1113" w:rsidRDefault="005C0BA4" w:rsidP="00955566">
      <w:pPr>
        <w:ind w:leftChars="75" w:left="150"/>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1</w:t>
      </w:r>
      <w:r w:rsidRPr="007D50D2">
        <w:rPr>
          <w:rFonts w:ascii="Calibri" w:hAnsi="Calibri"/>
          <w:color w:val="404040"/>
          <w:sz w:val="18"/>
        </w:rPr>
        <w:t>﹞</w:t>
      </w:r>
      <w:r w:rsidR="00D33AEA" w:rsidRPr="000F1113">
        <w:rPr>
          <w:rFonts w:ascii="Arial Unicode MS" w:hAnsi="Arial Unicode MS"/>
          <w:color w:val="17365D"/>
        </w:rPr>
        <w:t>最高法院設資訊室，置主任一人，簡任第十職等，承院長之命處理資訊室之行政事項；設計師，薦任第六職等至第八職等；資訊管理師，薦任第六職等至第七職等；操作員，第三職等至第五職等，處理資訊事項。</w:t>
      </w:r>
    </w:p>
    <w:p w14:paraId="162EC8AC" w14:textId="77777777" w:rsidR="00D33AEA" w:rsidRPr="00D10FAC" w:rsidRDefault="00D33AEA" w:rsidP="00955566">
      <w:pPr>
        <w:pStyle w:val="2"/>
      </w:pPr>
      <w:bookmarkStart w:id="73" w:name="a57"/>
      <w:bookmarkEnd w:id="73"/>
      <w:r w:rsidRPr="00D10FAC">
        <w:t>第</w:t>
      </w:r>
      <w:r w:rsidR="00955566">
        <w:t>57</w:t>
      </w:r>
      <w:r w:rsidRPr="00D10FAC">
        <w:t>條（判例編輯及變更）</w:t>
      </w:r>
      <w:r w:rsidR="0035183F" w:rsidRPr="00F133AF">
        <w:rPr>
          <w:rFonts w:hint="eastAsia"/>
          <w:color w:val="17365D"/>
        </w:rPr>
        <w:t>（刪除）</w:t>
      </w:r>
      <w:r w:rsidR="00806E9F" w:rsidRPr="00F0676F">
        <w:rPr>
          <w:rFonts w:hint="eastAsia"/>
          <w:color w:val="FFFFFF"/>
        </w:rPr>
        <w:t>∵</w:t>
      </w:r>
    </w:p>
    <w:p w14:paraId="7CFB9034" w14:textId="543226D7" w:rsidR="005C0BA4" w:rsidRDefault="005C0BA4" w:rsidP="00B00B19">
      <w:pPr>
        <w:pStyle w:val="3"/>
        <w:ind w:left="118"/>
      </w:pPr>
      <w:r>
        <w:rPr>
          <w:rFonts w:hint="eastAsia"/>
        </w:rPr>
        <w:t>--</w:t>
      </w:r>
      <w:r w:rsidRPr="003D4637">
        <w:rPr>
          <w:rFonts w:hint="eastAsia"/>
        </w:rPr>
        <w:t>10</w:t>
      </w:r>
      <w:r>
        <w:rPr>
          <w:rFonts w:hint="eastAsia"/>
        </w:rPr>
        <w:t>8</w:t>
      </w:r>
      <w:r w:rsidRPr="003D4637">
        <w:rPr>
          <w:rFonts w:hint="eastAsia"/>
        </w:rPr>
        <w:t>年</w:t>
      </w:r>
      <w:r w:rsidRPr="003D4637">
        <w:rPr>
          <w:rFonts w:hint="eastAsia"/>
        </w:rPr>
        <w:t>1</w:t>
      </w:r>
      <w:r w:rsidRPr="003D4637">
        <w:rPr>
          <w:rFonts w:hint="eastAsia"/>
        </w:rPr>
        <w:t>月</w:t>
      </w:r>
      <w:r>
        <w:rPr>
          <w:rFonts w:hint="eastAsia"/>
        </w:rPr>
        <w:t>4</w:t>
      </w:r>
      <w:r w:rsidRPr="003D4637">
        <w:rPr>
          <w:rFonts w:hint="eastAsia"/>
        </w:rPr>
        <w:t>日修正前條文</w:t>
      </w:r>
      <w:r w:rsidRPr="003D4637">
        <w:rPr>
          <w:rFonts w:hint="eastAsia"/>
        </w:rPr>
        <w:t>--</w:t>
      </w:r>
    </w:p>
    <w:p w14:paraId="0AAA866C" w14:textId="74928CB5" w:rsidR="005C0BA4" w:rsidRDefault="005C0BA4" w:rsidP="00955566">
      <w:pPr>
        <w:ind w:leftChars="75" w:left="150"/>
        <w:jc w:val="both"/>
        <w:rPr>
          <w:rFonts w:ascii="Arial Unicode MS" w:hAnsi="Arial Unicode MS"/>
          <w:color w:val="5F5F5F"/>
        </w:rPr>
      </w:pPr>
      <w:r w:rsidRPr="007D50D2">
        <w:rPr>
          <w:rFonts w:ascii="Calibri" w:hAnsi="Calibri" w:hint="eastAsia"/>
          <w:color w:val="404040"/>
          <w:sz w:val="18"/>
        </w:rPr>
        <w:t>﹝</w:t>
      </w:r>
      <w:r w:rsidRPr="007D50D2">
        <w:rPr>
          <w:rFonts w:ascii="Calibri" w:hAnsi="Calibri" w:hint="eastAsia"/>
          <w:color w:val="404040"/>
          <w:sz w:val="18"/>
        </w:rPr>
        <w:t>1</w:t>
      </w:r>
      <w:r w:rsidRPr="007D50D2">
        <w:rPr>
          <w:rFonts w:ascii="Calibri" w:hAnsi="Calibri" w:hint="eastAsia"/>
          <w:color w:val="404040"/>
          <w:sz w:val="18"/>
        </w:rPr>
        <w:t>﹞</w:t>
      </w:r>
      <w:r w:rsidR="00D33AEA" w:rsidRPr="0035183F">
        <w:rPr>
          <w:rFonts w:ascii="Arial Unicode MS" w:hAnsi="Arial Unicode MS"/>
          <w:color w:val="5F5F5F"/>
        </w:rPr>
        <w:t>最高法院之裁判，其所持法律見解，認有編為判例之必要者，應分別經由院長、庭長、法官組成之民事庭會議、刑事庭會議或民、刑事庭總會議決議後，報請司法院備查</w:t>
      </w:r>
      <w:r>
        <w:rPr>
          <w:rFonts w:ascii="Arial Unicode MS" w:hAnsi="Arial Unicode MS"/>
          <w:color w:val="5F5F5F"/>
        </w:rPr>
        <w:t>。</w:t>
      </w:r>
    </w:p>
    <w:p w14:paraId="2878974C" w14:textId="157529AC" w:rsidR="008B41CF" w:rsidRPr="000D69C5" w:rsidRDefault="005C0BA4" w:rsidP="00955566">
      <w:pPr>
        <w:ind w:leftChars="75" w:left="150"/>
        <w:jc w:val="both"/>
        <w:rPr>
          <w:rFonts w:ascii="Arial Unicode MS" w:hAnsi="Arial Unicode MS"/>
          <w:color w:val="5F5F5F"/>
        </w:rPr>
      </w:pPr>
      <w:r w:rsidRPr="007D50D2">
        <w:rPr>
          <w:rFonts w:ascii="Calibri" w:hAnsi="Calibri"/>
          <w:color w:val="404040"/>
          <w:sz w:val="18"/>
        </w:rPr>
        <w:t>﹝</w:t>
      </w:r>
      <w:r w:rsidRPr="007D50D2">
        <w:rPr>
          <w:rFonts w:ascii="Calibri" w:hAnsi="Calibri"/>
          <w:color w:val="404040"/>
          <w:sz w:val="18"/>
        </w:rPr>
        <w:t>2</w:t>
      </w:r>
      <w:r w:rsidRPr="007D50D2">
        <w:rPr>
          <w:rFonts w:ascii="Calibri" w:hAnsi="Calibri"/>
          <w:color w:val="404040"/>
          <w:sz w:val="18"/>
        </w:rPr>
        <w:t>﹞</w:t>
      </w:r>
      <w:r w:rsidR="00D33AEA" w:rsidRPr="000D69C5">
        <w:rPr>
          <w:rFonts w:ascii="Arial Unicode MS" w:hAnsi="Arial Unicode MS"/>
          <w:color w:val="5F5F5F"/>
        </w:rPr>
        <w:t>最高法院審理案件，關於法律上之見解，認有變更判例之必要時，適用前項規定。</w:t>
      </w:r>
      <w:r w:rsidR="00E66C55" w:rsidRPr="000D69C5">
        <w:rPr>
          <w:rFonts w:ascii="Arial Unicode MS" w:hAnsi="Arial Unicode MS" w:hint="eastAsia"/>
          <w:color w:val="5F5F5F"/>
          <w:szCs w:val="20"/>
        </w:rPr>
        <w:t>∴</w:t>
      </w:r>
    </w:p>
    <w:p w14:paraId="35511168" w14:textId="77777777" w:rsidR="00D33AEA" w:rsidRDefault="002F28FB" w:rsidP="00955566">
      <w:pPr>
        <w:ind w:leftChars="75" w:left="150"/>
        <w:jc w:val="both"/>
        <w:rPr>
          <w:rStyle w:val="a3"/>
          <w:rFonts w:ascii="Arial Unicode MS" w:hAnsi="Arial Unicode MS"/>
          <w:color w:val="7F7F7F"/>
          <w:sz w:val="18"/>
        </w:rPr>
      </w:pPr>
      <w:r w:rsidRPr="00D10FAC">
        <w:rPr>
          <w:rFonts w:ascii="Arial Unicode MS" w:hAnsi="Arial Unicode MS"/>
          <w:color w:val="7F7F7F"/>
          <w:sz w:val="18"/>
        </w:rPr>
        <w:t>【</w:t>
      </w:r>
      <w:r w:rsidRPr="00D10FAC">
        <w:rPr>
          <w:rFonts w:ascii="Arial Unicode MS" w:hAnsi="Arial Unicode MS" w:hint="eastAsia"/>
          <w:color w:val="7F7F7F"/>
          <w:sz w:val="18"/>
        </w:rPr>
        <w:t>相關法規</w:t>
      </w:r>
      <w:r w:rsidRPr="00D10FAC">
        <w:rPr>
          <w:rFonts w:ascii="Arial Unicode MS" w:hAnsi="Arial Unicode MS"/>
          <w:color w:val="7F7F7F"/>
          <w:sz w:val="18"/>
        </w:rPr>
        <w:t>】</w:t>
      </w:r>
      <w:hyperlink r:id="rId120" w:history="1">
        <w:r w:rsidR="002A20BF" w:rsidRPr="00D10FAC">
          <w:rPr>
            <w:rStyle w:val="a3"/>
            <w:rFonts w:ascii="Arial Unicode MS" w:hAnsi="Arial Unicode MS"/>
            <w:color w:val="7F7F7F"/>
            <w:sz w:val="18"/>
          </w:rPr>
          <w:t>最高法院判例選編及變更實施要點</w:t>
        </w:r>
      </w:hyperlink>
    </w:p>
    <w:p w14:paraId="14C7B234" w14:textId="77777777" w:rsidR="005C0BA4" w:rsidRDefault="0035183F" w:rsidP="0035183F">
      <w:pPr>
        <w:pStyle w:val="2"/>
        <w:spacing w:beforeLines="30" w:before="108" w:beforeAutospacing="0" w:afterLines="30" w:after="108" w:afterAutospacing="0"/>
      </w:pPr>
      <w:bookmarkStart w:id="74" w:name="a57b1"/>
      <w:bookmarkEnd w:id="74"/>
      <w:r w:rsidRPr="00F133AF">
        <w:rPr>
          <w:rFonts w:hint="eastAsia"/>
        </w:rPr>
        <w:t>第</w:t>
      </w:r>
      <w:r>
        <w:rPr>
          <w:rFonts w:hint="eastAsia"/>
        </w:rPr>
        <w:t>5</w:t>
      </w:r>
      <w:r>
        <w:t>7</w:t>
      </w:r>
      <w:r w:rsidRPr="00F133AF">
        <w:rPr>
          <w:rFonts w:hint="eastAsia"/>
        </w:rPr>
        <w:t>條之</w:t>
      </w:r>
      <w:r>
        <w:rPr>
          <w:rFonts w:hint="eastAsia"/>
        </w:rPr>
        <w:t>1</w:t>
      </w:r>
      <w:r w:rsidRPr="00D10FAC">
        <w:t>（</w:t>
      </w:r>
      <w:r w:rsidRPr="0035183F">
        <w:rPr>
          <w:rFonts w:hint="eastAsia"/>
        </w:rPr>
        <w:t>判例之效力</w:t>
      </w:r>
      <w:r w:rsidR="005C0BA4">
        <w:t>）</w:t>
      </w:r>
    </w:p>
    <w:p w14:paraId="4F408C0F" w14:textId="210A0B03" w:rsidR="005C0BA4" w:rsidRDefault="005C0BA4" w:rsidP="0035183F">
      <w:pPr>
        <w:ind w:left="142"/>
        <w:jc w:val="both"/>
        <w:rPr>
          <w:color w:val="17365D"/>
        </w:rPr>
      </w:pPr>
      <w:r w:rsidRPr="007D50D2">
        <w:rPr>
          <w:rFonts w:ascii="Calibri" w:hAnsi="Calibri"/>
          <w:color w:val="404040"/>
          <w:sz w:val="18"/>
        </w:rPr>
        <w:t>﹝</w:t>
      </w:r>
      <w:r w:rsidRPr="007D50D2">
        <w:rPr>
          <w:rFonts w:ascii="Calibri" w:hAnsi="Calibri"/>
          <w:color w:val="404040"/>
          <w:sz w:val="18"/>
        </w:rPr>
        <w:t>1</w:t>
      </w:r>
      <w:r w:rsidRPr="007D50D2">
        <w:rPr>
          <w:rFonts w:ascii="Calibri" w:hAnsi="Calibri"/>
          <w:color w:val="404040"/>
          <w:sz w:val="18"/>
        </w:rPr>
        <w:t>﹞</w:t>
      </w:r>
      <w:r w:rsidR="0035183F" w:rsidRPr="00F133AF">
        <w:rPr>
          <w:rFonts w:hint="eastAsia"/>
          <w:color w:val="17365D"/>
        </w:rPr>
        <w:t>最高法院於中華民國一百零七年十二月七日本法修正施行前依法選編之判例，若無裁判全文可資查考者，應停止適用</w:t>
      </w:r>
      <w:r>
        <w:rPr>
          <w:rFonts w:hint="eastAsia"/>
          <w:color w:val="17365D"/>
        </w:rPr>
        <w:t>。</w:t>
      </w:r>
    </w:p>
    <w:p w14:paraId="4E405359" w14:textId="72FF184D" w:rsidR="005C0BA4" w:rsidRDefault="005C0BA4" w:rsidP="0035183F">
      <w:pPr>
        <w:ind w:left="142"/>
        <w:jc w:val="both"/>
        <w:rPr>
          <w:color w:val="17365D"/>
        </w:rPr>
      </w:pPr>
      <w:r w:rsidRPr="007D50D2">
        <w:rPr>
          <w:rFonts w:ascii="Calibri" w:hAnsi="Calibri" w:hint="eastAsia"/>
          <w:color w:val="404040"/>
          <w:sz w:val="18"/>
        </w:rPr>
        <w:t>﹝</w:t>
      </w:r>
      <w:r w:rsidRPr="007D50D2">
        <w:rPr>
          <w:rFonts w:ascii="Calibri" w:hAnsi="Calibri" w:hint="eastAsia"/>
          <w:color w:val="404040"/>
          <w:sz w:val="18"/>
        </w:rPr>
        <w:t>2</w:t>
      </w:r>
      <w:r w:rsidRPr="007D50D2">
        <w:rPr>
          <w:rFonts w:ascii="Calibri" w:hAnsi="Calibri" w:hint="eastAsia"/>
          <w:color w:val="404040"/>
          <w:sz w:val="18"/>
        </w:rPr>
        <w:t>﹞</w:t>
      </w:r>
      <w:r w:rsidRPr="000D69C5">
        <w:rPr>
          <w:rFonts w:hint="eastAsia"/>
          <w:color w:val="17365D"/>
        </w:rPr>
        <w:t>未經前項規定停止適用之判例，其效力與未經選編為判例之最高法院裁判相同。</w:t>
      </w:r>
    </w:p>
    <w:p w14:paraId="69308BE6" w14:textId="1D537758" w:rsidR="0035183F" w:rsidRDefault="005C0BA4" w:rsidP="0035183F">
      <w:pPr>
        <w:ind w:left="142"/>
        <w:jc w:val="both"/>
        <w:rPr>
          <w:color w:val="17365D"/>
        </w:rPr>
      </w:pPr>
      <w:r w:rsidRPr="007D50D2">
        <w:rPr>
          <w:rFonts w:ascii="Calibri" w:hAnsi="Calibri" w:hint="eastAsia"/>
          <w:color w:val="404040"/>
          <w:sz w:val="18"/>
        </w:rPr>
        <w:t>﹝</w:t>
      </w:r>
      <w:r w:rsidRPr="007D50D2">
        <w:rPr>
          <w:rFonts w:ascii="Calibri" w:hAnsi="Calibri" w:hint="eastAsia"/>
          <w:color w:val="404040"/>
          <w:sz w:val="18"/>
        </w:rPr>
        <w:t>3</w:t>
      </w:r>
      <w:r w:rsidRPr="007D50D2">
        <w:rPr>
          <w:rFonts w:ascii="Calibri" w:hAnsi="Calibri" w:hint="eastAsia"/>
          <w:color w:val="404040"/>
          <w:sz w:val="18"/>
        </w:rPr>
        <w:t>﹞</w:t>
      </w:r>
      <w:r w:rsidR="0035183F" w:rsidRPr="00F133AF">
        <w:rPr>
          <w:rFonts w:hint="eastAsia"/>
          <w:color w:val="17365D"/>
        </w:rPr>
        <w:t>於中華民國一百零七年十二月七日本法修正之條文施行後三年內，人民於上開條文施行後所受確定終局裁判援用之判例、決議，發生牴觸</w:t>
      </w:r>
      <w:hyperlink r:id="rId121" w:history="1">
        <w:r w:rsidR="0035183F" w:rsidRPr="005C1A86">
          <w:rPr>
            <w:rStyle w:val="a3"/>
            <w:rFonts w:ascii="Times New Roman" w:hAnsi="Times New Roman" w:hint="eastAsia"/>
          </w:rPr>
          <w:t>憲法</w:t>
        </w:r>
      </w:hyperlink>
      <w:r w:rsidR="0035183F" w:rsidRPr="00F133AF">
        <w:rPr>
          <w:rFonts w:hint="eastAsia"/>
          <w:color w:val="17365D"/>
        </w:rPr>
        <w:t>之疑義者，得準用司法院大法官審理案件法</w:t>
      </w:r>
      <w:hyperlink r:id="rId122" w:anchor="a5" w:history="1">
        <w:r w:rsidR="0035183F" w:rsidRPr="009C0E88">
          <w:rPr>
            <w:rStyle w:val="a3"/>
            <w:rFonts w:ascii="Times New Roman" w:hAnsi="Times New Roman" w:hint="eastAsia"/>
          </w:rPr>
          <w:t>第五條</w:t>
        </w:r>
      </w:hyperlink>
      <w:r w:rsidR="0035183F" w:rsidRPr="00F133AF">
        <w:rPr>
          <w:rFonts w:hint="eastAsia"/>
          <w:color w:val="17365D"/>
        </w:rPr>
        <w:t>第一項第二款之規定聲請解釋</w:t>
      </w:r>
      <w:hyperlink r:id="rId123" w:history="1">
        <w:r w:rsidR="005C1A86" w:rsidRPr="005C1A86">
          <w:rPr>
            <w:rStyle w:val="a3"/>
            <w:rFonts w:ascii="Times New Roman" w:hAnsi="Times New Roman" w:hint="eastAsia"/>
          </w:rPr>
          <w:t>憲法</w:t>
        </w:r>
      </w:hyperlink>
      <w:r w:rsidR="0035183F" w:rsidRPr="00F133AF">
        <w:rPr>
          <w:rFonts w:hint="eastAsia"/>
          <w:color w:val="17365D"/>
        </w:rPr>
        <w:t>。</w:t>
      </w:r>
    </w:p>
    <w:p w14:paraId="79B8D27B" w14:textId="58A8D848" w:rsidR="008C27F6" w:rsidRPr="0035183F" w:rsidRDefault="008C27F6" w:rsidP="0035183F">
      <w:pPr>
        <w:ind w:left="142"/>
        <w:jc w:val="both"/>
        <w:rPr>
          <w:rFonts w:ascii="Arial Unicode MS" w:hAnsi="Arial Unicode MS"/>
          <w:color w:val="7F7F7F"/>
          <w:sz w:val="18"/>
        </w:rPr>
      </w:pPr>
      <w:r w:rsidRPr="00466799">
        <w:rPr>
          <w:rFonts w:ascii="Arial Unicode MS" w:hAnsi="Arial Unicode MS" w:hint="eastAsia"/>
          <w:color w:val="5F5F5F"/>
          <w:sz w:val="18"/>
        </w:rPr>
        <w:t>【具參考價值】</w:t>
      </w:r>
      <w:hyperlink r:id="rId124" w:anchor="w109b3488" w:history="1">
        <w:r>
          <w:rPr>
            <w:rStyle w:val="a3"/>
            <w:rFonts w:ascii="Arial Unicode MS" w:hAnsi="Arial Unicode MS" w:hint="eastAsia"/>
            <w:color w:val="5F5F5F"/>
            <w:sz w:val="18"/>
          </w:rPr>
          <w:t>最高法院</w:t>
        </w:r>
        <w:r>
          <w:rPr>
            <w:rStyle w:val="a3"/>
            <w:rFonts w:ascii="Arial Unicode MS" w:hAnsi="Arial Unicode MS" w:hint="eastAsia"/>
            <w:color w:val="5F5F5F"/>
            <w:sz w:val="18"/>
          </w:rPr>
          <w:t>109</w:t>
        </w:r>
        <w:r>
          <w:rPr>
            <w:rStyle w:val="a3"/>
            <w:rFonts w:ascii="Arial Unicode MS" w:hAnsi="Arial Unicode MS" w:hint="eastAsia"/>
            <w:color w:val="5F5F5F"/>
            <w:sz w:val="18"/>
          </w:rPr>
          <w:t>年度台上字第</w:t>
        </w:r>
        <w:r>
          <w:rPr>
            <w:rStyle w:val="a3"/>
            <w:rFonts w:ascii="Arial Unicode MS" w:hAnsi="Arial Unicode MS" w:hint="eastAsia"/>
            <w:color w:val="5F5F5F"/>
            <w:sz w:val="18"/>
          </w:rPr>
          <w:t>3488</w:t>
        </w:r>
        <w:r>
          <w:rPr>
            <w:rStyle w:val="a3"/>
            <w:rFonts w:ascii="Arial Unicode MS" w:hAnsi="Arial Unicode MS" w:hint="eastAsia"/>
            <w:color w:val="5F5F5F"/>
            <w:sz w:val="18"/>
          </w:rPr>
          <w:t>號判決</w:t>
        </w:r>
      </w:hyperlink>
    </w:p>
    <w:p w14:paraId="0673F291" w14:textId="77777777" w:rsidR="00DC4E14" w:rsidRPr="00D10FAC" w:rsidRDefault="008B41CF" w:rsidP="00DC4E14">
      <w:pPr>
        <w:ind w:left="119"/>
        <w:jc w:val="right"/>
        <w:rPr>
          <w:rFonts w:ascii="Arial Unicode MS" w:hAnsi="Arial Unicode MS"/>
          <w:color w:val="7E84B8"/>
        </w:rPr>
      </w:pPr>
      <w:r w:rsidRPr="00D10FAC">
        <w:rPr>
          <w:rFonts w:ascii="Arial Unicode MS" w:hAnsi="Arial Unicode MS" w:hint="eastAsia"/>
          <w:color w:val="666699"/>
        </w:rPr>
        <w:t xml:space="preserve">　　　　　　　　　　　　　　　　　　　　　　　　　　　　　　　　　　　　　　　　　　　　</w:t>
      </w:r>
      <w:hyperlink w:anchor="a章節索引" w:history="1">
        <w:r w:rsidR="00DC4E14" w:rsidRPr="00D10FAC">
          <w:rPr>
            <w:rStyle w:val="a3"/>
            <w:rFonts w:ascii="Arial Unicode MS" w:hAnsi="Arial Unicode MS" w:hint="eastAsia"/>
            <w:sz w:val="18"/>
          </w:rPr>
          <w:t>回索引</w:t>
        </w:r>
      </w:hyperlink>
      <w:r w:rsidR="004D0CBE">
        <w:rPr>
          <w:rFonts w:ascii="Arial Unicode MS" w:hAnsi="Arial Unicode MS" w:hint="eastAsia"/>
          <w:color w:val="808000"/>
          <w:sz w:val="18"/>
        </w:rPr>
        <w:t>〉〉</w:t>
      </w:r>
    </w:p>
    <w:p w14:paraId="292D4964" w14:textId="77777777" w:rsidR="00D33AEA" w:rsidRPr="00D10FAC" w:rsidRDefault="00D33AEA" w:rsidP="00D6388B">
      <w:pPr>
        <w:pStyle w:val="1"/>
      </w:pPr>
      <w:bookmarkStart w:id="75" w:name="_第五章__檢"/>
      <w:bookmarkEnd w:id="75"/>
      <w:r w:rsidRPr="00D10FAC">
        <w:t>第五章　　檢察機關</w:t>
      </w:r>
    </w:p>
    <w:p w14:paraId="420D52AA" w14:textId="01671C28" w:rsidR="005C0BA4" w:rsidRDefault="00D33AEA" w:rsidP="00955566">
      <w:pPr>
        <w:pStyle w:val="2"/>
      </w:pPr>
      <w:bookmarkStart w:id="76" w:name="a58"/>
      <w:bookmarkEnd w:id="76"/>
      <w:r w:rsidRPr="00D10FAC">
        <w:t>第</w:t>
      </w:r>
      <w:r w:rsidR="00955566">
        <w:t>58</w:t>
      </w:r>
      <w:r w:rsidRPr="00D10FAC">
        <w:t>條（檢察署</w:t>
      </w:r>
      <w:r w:rsidR="005C0BA4">
        <w:t>）</w:t>
      </w:r>
      <w:r w:rsidR="00B21646">
        <w:rPr>
          <w:rFonts w:hint="eastAsia"/>
          <w:color w:val="FFFFFF"/>
        </w:rPr>
        <w:t>∵</w:t>
      </w:r>
    </w:p>
    <w:p w14:paraId="34F2AF74" w14:textId="77777777" w:rsidR="004D7B7C" w:rsidRPr="008A05E6" w:rsidRDefault="004D7B7C" w:rsidP="004D7B7C">
      <w:pPr>
        <w:ind w:left="142"/>
        <w:rPr>
          <w:color w:val="17365D"/>
        </w:rPr>
      </w:pPr>
      <w:r w:rsidRPr="004D7B7C">
        <w:rPr>
          <w:color w:val="404040"/>
          <w:sz w:val="18"/>
        </w:rPr>
        <w:t>﹝</w:t>
      </w:r>
      <w:r w:rsidRPr="004D7B7C">
        <w:rPr>
          <w:color w:val="404040"/>
          <w:sz w:val="18"/>
        </w:rPr>
        <w:t>1</w:t>
      </w:r>
      <w:r w:rsidRPr="004D7B7C">
        <w:rPr>
          <w:color w:val="404040"/>
          <w:sz w:val="18"/>
        </w:rPr>
        <w:t>﹞</w:t>
      </w:r>
      <w:r w:rsidRPr="008A05E6">
        <w:rPr>
          <w:color w:val="17365D"/>
        </w:rPr>
        <w:t>各級法院及分院對應設置檢察署及檢察分署。</w:t>
      </w:r>
    </w:p>
    <w:p w14:paraId="5D41C2EA" w14:textId="77777777" w:rsidR="004D7B7C" w:rsidRPr="008A05E6" w:rsidRDefault="004D7B7C" w:rsidP="004D7B7C">
      <w:pPr>
        <w:ind w:left="142"/>
        <w:rPr>
          <w:color w:val="17365D"/>
        </w:rPr>
      </w:pPr>
      <w:r w:rsidRPr="004D7B7C">
        <w:rPr>
          <w:color w:val="404040"/>
          <w:sz w:val="18"/>
        </w:rPr>
        <w:t>﹝</w:t>
      </w:r>
      <w:r w:rsidRPr="004D7B7C">
        <w:rPr>
          <w:color w:val="404040"/>
          <w:sz w:val="18"/>
        </w:rPr>
        <w:t>2</w:t>
      </w:r>
      <w:r w:rsidRPr="004D7B7C">
        <w:rPr>
          <w:color w:val="404040"/>
          <w:sz w:val="18"/>
        </w:rPr>
        <w:t>﹞</w:t>
      </w:r>
      <w:r w:rsidRPr="008A05E6">
        <w:rPr>
          <w:color w:val="17365D"/>
        </w:rPr>
        <w:t>前項所稱檢察署，分下列三級：</w:t>
      </w:r>
    </w:p>
    <w:p w14:paraId="3EDF79AD" w14:textId="77777777" w:rsidR="004D7B7C" w:rsidRPr="008A05E6" w:rsidRDefault="004D7B7C" w:rsidP="004D7B7C">
      <w:pPr>
        <w:ind w:left="142"/>
        <w:rPr>
          <w:color w:val="17365D"/>
        </w:rPr>
      </w:pPr>
      <w:r w:rsidRPr="008A05E6">
        <w:rPr>
          <w:color w:val="17365D"/>
        </w:rPr>
        <w:t xml:space="preserve">　　一、地方檢察署。</w:t>
      </w:r>
    </w:p>
    <w:p w14:paraId="1E4BC68E" w14:textId="77777777" w:rsidR="004D7B7C" w:rsidRPr="008A05E6" w:rsidRDefault="004D7B7C" w:rsidP="004D7B7C">
      <w:pPr>
        <w:ind w:left="142"/>
        <w:rPr>
          <w:color w:val="17365D"/>
        </w:rPr>
      </w:pPr>
      <w:r w:rsidRPr="008A05E6">
        <w:rPr>
          <w:color w:val="17365D"/>
        </w:rPr>
        <w:t xml:space="preserve">　　二、高等檢察署。</w:t>
      </w:r>
    </w:p>
    <w:p w14:paraId="5C0CEDDB" w14:textId="77777777" w:rsidR="004D7B7C" w:rsidRPr="008A05E6" w:rsidRDefault="004D7B7C" w:rsidP="004D7B7C">
      <w:pPr>
        <w:ind w:left="142"/>
        <w:rPr>
          <w:color w:val="17365D"/>
        </w:rPr>
      </w:pPr>
      <w:r w:rsidRPr="008A05E6">
        <w:rPr>
          <w:color w:val="17365D"/>
        </w:rPr>
        <w:t xml:space="preserve">　　三、最高檢察署。</w:t>
      </w:r>
    </w:p>
    <w:p w14:paraId="39D1772F" w14:textId="1E87D1C2" w:rsidR="004D7B7C" w:rsidRPr="007D50D2" w:rsidRDefault="00A86E4B" w:rsidP="00A86E4B">
      <w:pPr>
        <w:pStyle w:val="3"/>
        <w:ind w:left="118"/>
        <w:rPr>
          <w:rFonts w:ascii="Calibri" w:hAnsi="Calibri"/>
          <w:color w:val="404040"/>
          <w:sz w:val="18"/>
        </w:rPr>
      </w:pPr>
      <w:r>
        <w:rPr>
          <w:rFonts w:hint="eastAsia"/>
        </w:rPr>
        <w:t>--</w:t>
      </w:r>
      <w:r w:rsidRPr="00A22F73">
        <w:rPr>
          <w:rFonts w:hint="eastAsia"/>
        </w:rPr>
        <w:t>1</w:t>
      </w:r>
      <w:r>
        <w:t>10</w:t>
      </w:r>
      <w:r w:rsidRPr="00A22F73">
        <w:rPr>
          <w:rFonts w:hint="eastAsia"/>
        </w:rPr>
        <w:t>年</w:t>
      </w:r>
      <w:r>
        <w:t>12</w:t>
      </w:r>
      <w:r w:rsidRPr="00A22F73">
        <w:rPr>
          <w:rFonts w:hint="eastAsia"/>
        </w:rPr>
        <w:t>月</w:t>
      </w:r>
      <w:r>
        <w:t>8</w:t>
      </w:r>
      <w:r w:rsidRPr="00A22F73">
        <w:rPr>
          <w:rFonts w:hint="eastAsia"/>
        </w:rPr>
        <w:t>日修正前條文</w:t>
      </w:r>
      <w:r w:rsidRPr="00A22F73">
        <w:rPr>
          <w:rFonts w:hint="eastAsia"/>
        </w:rPr>
        <w:t>--</w:t>
      </w:r>
      <w:hyperlink r:id="rId125" w:history="1">
        <w:r w:rsidRPr="00A22F73">
          <w:rPr>
            <w:rStyle w:val="a3"/>
          </w:rPr>
          <w:t>比對程式</w:t>
        </w:r>
      </w:hyperlink>
    </w:p>
    <w:p w14:paraId="506D1209" w14:textId="6965A2F8" w:rsidR="00D33AEA" w:rsidRPr="004D7B7C" w:rsidRDefault="005C0BA4" w:rsidP="00955566">
      <w:pPr>
        <w:ind w:leftChars="75" w:left="150"/>
        <w:jc w:val="both"/>
        <w:rPr>
          <w:rFonts w:ascii="Arial Unicode MS" w:hAnsi="Arial Unicode MS"/>
          <w:color w:val="5F5F5F"/>
        </w:rPr>
      </w:pPr>
      <w:r w:rsidRPr="007D50D2">
        <w:rPr>
          <w:rFonts w:ascii="Calibri" w:hAnsi="Calibri"/>
          <w:color w:val="5F5F5F"/>
          <w:sz w:val="18"/>
        </w:rPr>
        <w:lastRenderedPageBreak/>
        <w:t>﹝</w:t>
      </w:r>
      <w:r w:rsidRPr="007D50D2">
        <w:rPr>
          <w:rFonts w:ascii="Calibri" w:hAnsi="Calibri"/>
          <w:color w:val="5F5F5F"/>
          <w:sz w:val="18"/>
        </w:rPr>
        <w:t>1</w:t>
      </w:r>
      <w:r w:rsidRPr="007D50D2">
        <w:rPr>
          <w:rFonts w:ascii="Calibri" w:hAnsi="Calibri"/>
          <w:color w:val="5F5F5F"/>
          <w:sz w:val="18"/>
        </w:rPr>
        <w:t>﹞</w:t>
      </w:r>
      <w:r w:rsidR="00D33AEA" w:rsidRPr="004D7B7C">
        <w:rPr>
          <w:rFonts w:ascii="Arial Unicode MS" w:hAnsi="Arial Unicode MS"/>
          <w:color w:val="5F5F5F"/>
        </w:rPr>
        <w:t>各級法院及分院各配置檢察署。</w:t>
      </w:r>
      <w:r w:rsidR="00B21646" w:rsidRPr="00BC2AAE">
        <w:rPr>
          <w:rFonts w:ascii="Arial Unicode MS" w:hAnsi="Arial Unicode MS" w:hint="eastAsia"/>
          <w:color w:val="FFFFFF"/>
          <w:szCs w:val="20"/>
        </w:rPr>
        <w:t>∴</w:t>
      </w:r>
    </w:p>
    <w:p w14:paraId="73AD8719" w14:textId="6BAFD949" w:rsidR="004D7B7C" w:rsidRDefault="004D7B7C" w:rsidP="004D7B7C">
      <w:pPr>
        <w:pStyle w:val="2"/>
      </w:pPr>
      <w:bookmarkStart w:id="77" w:name="a59"/>
      <w:bookmarkEnd w:id="77"/>
      <w:r>
        <w:t>第</w:t>
      </w:r>
      <w:r>
        <w:t>59</w:t>
      </w:r>
      <w:r>
        <w:t>條</w:t>
      </w:r>
      <w:r w:rsidRPr="00D10FAC">
        <w:t>（檢察機關之設置</w:t>
      </w:r>
      <w:r>
        <w:t>）</w:t>
      </w:r>
      <w:r w:rsidR="00B21646">
        <w:rPr>
          <w:rFonts w:hint="eastAsia"/>
          <w:color w:val="FFFFFF"/>
        </w:rPr>
        <w:t>∵</w:t>
      </w:r>
    </w:p>
    <w:p w14:paraId="6324BE98" w14:textId="77777777" w:rsidR="004D7B7C" w:rsidRPr="008A05E6" w:rsidRDefault="004D7B7C" w:rsidP="004D7B7C">
      <w:pPr>
        <w:ind w:left="142"/>
        <w:rPr>
          <w:color w:val="17365D"/>
        </w:rPr>
      </w:pPr>
      <w:r w:rsidRPr="004D7B7C">
        <w:rPr>
          <w:color w:val="404040"/>
          <w:sz w:val="18"/>
        </w:rPr>
        <w:t>﹝</w:t>
      </w:r>
      <w:r w:rsidRPr="004D7B7C">
        <w:rPr>
          <w:color w:val="404040"/>
          <w:sz w:val="18"/>
        </w:rPr>
        <w:t>1</w:t>
      </w:r>
      <w:r w:rsidRPr="004D7B7C">
        <w:rPr>
          <w:color w:val="404040"/>
          <w:sz w:val="18"/>
        </w:rPr>
        <w:t>﹞</w:t>
      </w:r>
      <w:r w:rsidRPr="008A05E6">
        <w:rPr>
          <w:color w:val="17365D"/>
        </w:rPr>
        <w:t>各級檢察署及檢察分署置檢察官，最高檢察署以一人為檢察總長，其他檢察署及檢察分署各以一人為檢察長，分別綜理各該署行政事務。</w:t>
      </w:r>
    </w:p>
    <w:p w14:paraId="13B0B872" w14:textId="77777777" w:rsidR="004D7B7C" w:rsidRPr="008A05E6" w:rsidRDefault="004D7B7C" w:rsidP="004D7B7C">
      <w:pPr>
        <w:ind w:left="142"/>
        <w:rPr>
          <w:color w:val="17365D"/>
        </w:rPr>
      </w:pPr>
      <w:r w:rsidRPr="004D7B7C">
        <w:rPr>
          <w:color w:val="404040"/>
          <w:sz w:val="18"/>
        </w:rPr>
        <w:t>﹝</w:t>
      </w:r>
      <w:r w:rsidRPr="004D7B7C">
        <w:rPr>
          <w:color w:val="404040"/>
          <w:sz w:val="18"/>
        </w:rPr>
        <w:t>2</w:t>
      </w:r>
      <w:r w:rsidRPr="004D7B7C">
        <w:rPr>
          <w:color w:val="404040"/>
          <w:sz w:val="18"/>
        </w:rPr>
        <w:t>﹞</w:t>
      </w:r>
      <w:r w:rsidRPr="008A05E6">
        <w:rPr>
          <w:color w:val="17365D"/>
        </w:rPr>
        <w:t>各級檢察署及檢察分署檢察官員額在六人以上者，得分組辦事，每組以一人為主任檢察官，監督各該組事務。</w:t>
      </w:r>
    </w:p>
    <w:p w14:paraId="1EA4F85C" w14:textId="5B86B7AC" w:rsidR="004D7B7C" w:rsidRPr="007D50D2" w:rsidRDefault="00A86E4B" w:rsidP="00A86E4B">
      <w:pPr>
        <w:pStyle w:val="3"/>
        <w:ind w:left="118"/>
        <w:rPr>
          <w:rFonts w:ascii="Calibri" w:hAnsi="Calibri"/>
          <w:color w:val="404040"/>
          <w:sz w:val="18"/>
        </w:rPr>
      </w:pPr>
      <w:r>
        <w:rPr>
          <w:rFonts w:hint="eastAsia"/>
        </w:rPr>
        <w:t>--</w:t>
      </w:r>
      <w:r w:rsidRPr="00A22F73">
        <w:rPr>
          <w:rFonts w:hint="eastAsia"/>
        </w:rPr>
        <w:t>1</w:t>
      </w:r>
      <w:r>
        <w:t>10</w:t>
      </w:r>
      <w:r w:rsidRPr="00A22F73">
        <w:rPr>
          <w:rFonts w:hint="eastAsia"/>
        </w:rPr>
        <w:t>年</w:t>
      </w:r>
      <w:r>
        <w:t>12</w:t>
      </w:r>
      <w:r w:rsidRPr="00A22F73">
        <w:rPr>
          <w:rFonts w:hint="eastAsia"/>
        </w:rPr>
        <w:t>月</w:t>
      </w:r>
      <w:r>
        <w:t>8</w:t>
      </w:r>
      <w:r w:rsidRPr="00A22F73">
        <w:rPr>
          <w:rFonts w:hint="eastAsia"/>
        </w:rPr>
        <w:t>日修正前條文</w:t>
      </w:r>
      <w:r w:rsidRPr="00A22F73">
        <w:rPr>
          <w:rFonts w:hint="eastAsia"/>
        </w:rPr>
        <w:t>--</w:t>
      </w:r>
      <w:hyperlink r:id="rId126" w:history="1">
        <w:r w:rsidRPr="00A22F73">
          <w:rPr>
            <w:rStyle w:val="a3"/>
          </w:rPr>
          <w:t>比對程式</w:t>
        </w:r>
      </w:hyperlink>
    </w:p>
    <w:p w14:paraId="26666531" w14:textId="39D8B1AC" w:rsidR="005C0BA4" w:rsidRPr="004D7B7C" w:rsidRDefault="005C0BA4" w:rsidP="00955566">
      <w:pPr>
        <w:ind w:leftChars="75" w:left="150"/>
        <w:jc w:val="both"/>
        <w:rPr>
          <w:rFonts w:ascii="Arial Unicode MS" w:hAnsi="Arial Unicode MS"/>
          <w:color w:val="5F5F5F"/>
        </w:rPr>
      </w:pPr>
      <w:r w:rsidRPr="007D50D2">
        <w:rPr>
          <w:rFonts w:ascii="Calibri" w:hAnsi="Calibri"/>
          <w:color w:val="5F5F5F"/>
          <w:sz w:val="18"/>
        </w:rPr>
        <w:t>﹝</w:t>
      </w:r>
      <w:r w:rsidRPr="007D50D2">
        <w:rPr>
          <w:rFonts w:ascii="Calibri" w:hAnsi="Calibri"/>
          <w:color w:val="5F5F5F"/>
          <w:sz w:val="18"/>
        </w:rPr>
        <w:t>1</w:t>
      </w:r>
      <w:r w:rsidRPr="007D50D2">
        <w:rPr>
          <w:rFonts w:ascii="Calibri" w:hAnsi="Calibri"/>
          <w:color w:val="5F5F5F"/>
          <w:sz w:val="18"/>
        </w:rPr>
        <w:t>﹞</w:t>
      </w:r>
      <w:r w:rsidR="00D33AEA" w:rsidRPr="004D7B7C">
        <w:rPr>
          <w:rFonts w:ascii="Arial Unicode MS" w:hAnsi="Arial Unicode MS"/>
          <w:color w:val="5F5F5F"/>
        </w:rPr>
        <w:t>各級法院及分院檢察署置檢察官，最高法院檢察署以一人為檢察總長，其他法院及分院檢察署各以一人為檢察長，分別綜理各該署行政事務</w:t>
      </w:r>
      <w:r w:rsidRPr="004D7B7C">
        <w:rPr>
          <w:rFonts w:ascii="Arial Unicode MS" w:hAnsi="Arial Unicode MS"/>
          <w:color w:val="5F5F5F"/>
        </w:rPr>
        <w:t>。</w:t>
      </w:r>
    </w:p>
    <w:p w14:paraId="63E3B88A" w14:textId="7B2A0245" w:rsidR="003B661A" w:rsidRPr="004D7B7C" w:rsidRDefault="005C0BA4" w:rsidP="00955566">
      <w:pPr>
        <w:ind w:leftChars="75" w:left="150"/>
        <w:jc w:val="both"/>
        <w:rPr>
          <w:rFonts w:ascii="Arial Unicode MS" w:hAnsi="Arial Unicode MS"/>
          <w:color w:val="5F5F5F"/>
        </w:rPr>
      </w:pPr>
      <w:r w:rsidRPr="007D50D2">
        <w:rPr>
          <w:rFonts w:ascii="Calibri" w:hAnsi="Calibri"/>
          <w:color w:val="5F5F5F"/>
          <w:sz w:val="18"/>
        </w:rPr>
        <w:t>﹝</w:t>
      </w:r>
      <w:r w:rsidRPr="007D50D2">
        <w:rPr>
          <w:rFonts w:ascii="Calibri" w:hAnsi="Calibri"/>
          <w:color w:val="5F5F5F"/>
          <w:sz w:val="18"/>
        </w:rPr>
        <w:t>2</w:t>
      </w:r>
      <w:r w:rsidRPr="007D50D2">
        <w:rPr>
          <w:rFonts w:ascii="Calibri" w:hAnsi="Calibri"/>
          <w:color w:val="5F5F5F"/>
          <w:sz w:val="18"/>
        </w:rPr>
        <w:t>﹞</w:t>
      </w:r>
      <w:r w:rsidR="00D33AEA" w:rsidRPr="004D7B7C">
        <w:rPr>
          <w:rFonts w:ascii="Arial Unicode MS" w:hAnsi="Arial Unicode MS"/>
          <w:color w:val="5F5F5F"/>
        </w:rPr>
        <w:t>各級法院及分院檢察署檢察官員額在六人以上者，得分組辦事，每組以一人為主任檢察官，監督各該組事務。</w:t>
      </w:r>
      <w:r w:rsidR="00B21646" w:rsidRPr="00BC2AAE">
        <w:rPr>
          <w:rFonts w:ascii="Arial Unicode MS" w:hAnsi="Arial Unicode MS" w:hint="eastAsia"/>
          <w:color w:val="FFFFFF"/>
          <w:szCs w:val="20"/>
        </w:rPr>
        <w:t>∴</w:t>
      </w:r>
    </w:p>
    <w:p w14:paraId="4F657D52" w14:textId="542FAC8C" w:rsidR="005C0BA4" w:rsidRDefault="003B661A" w:rsidP="00955566">
      <w:pPr>
        <w:pStyle w:val="2"/>
        <w:rPr>
          <w:color w:val="800000"/>
        </w:rPr>
      </w:pPr>
      <w:bookmarkStart w:id="78" w:name="a59b1"/>
      <w:bookmarkEnd w:id="78"/>
      <w:r w:rsidRPr="00D10FAC">
        <w:t>第</w:t>
      </w:r>
      <w:r w:rsidR="00955566">
        <w:t>59</w:t>
      </w:r>
      <w:r w:rsidRPr="00D10FAC">
        <w:t>條之</w:t>
      </w:r>
      <w:r w:rsidR="00955566">
        <w:t>1</w:t>
      </w:r>
      <w:r w:rsidR="008B41CF" w:rsidRPr="00D10FAC">
        <w:rPr>
          <w:color w:val="800000"/>
        </w:rPr>
        <w:t>（</w:t>
      </w:r>
      <w:r w:rsidR="005B2B04" w:rsidRPr="00D10FAC">
        <w:t>檢察官人事審議委員會之設置</w:t>
      </w:r>
      <w:r w:rsidR="005C0BA4">
        <w:rPr>
          <w:color w:val="800000"/>
        </w:rPr>
        <w:t>）</w:t>
      </w:r>
      <w:r w:rsidR="004D7B7C">
        <w:t>（刪除）</w:t>
      </w:r>
      <w:r w:rsidR="00B21646">
        <w:rPr>
          <w:rFonts w:hint="eastAsia"/>
          <w:color w:val="FFFFFF"/>
        </w:rPr>
        <w:t>∵</w:t>
      </w:r>
    </w:p>
    <w:p w14:paraId="4EEC4E50" w14:textId="2106D23A" w:rsidR="004D7B7C" w:rsidRPr="007D50D2" w:rsidRDefault="00031936" w:rsidP="00031936">
      <w:pPr>
        <w:pStyle w:val="3"/>
        <w:ind w:left="118"/>
        <w:rPr>
          <w:rFonts w:ascii="Calibri" w:hAnsi="Calibri"/>
          <w:color w:val="404040"/>
          <w:sz w:val="18"/>
        </w:rPr>
      </w:pPr>
      <w:r>
        <w:rPr>
          <w:rFonts w:hint="eastAsia"/>
        </w:rPr>
        <w:t>--</w:t>
      </w:r>
      <w:r w:rsidRPr="00A22F73">
        <w:rPr>
          <w:rFonts w:hint="eastAsia"/>
        </w:rPr>
        <w:t>1</w:t>
      </w:r>
      <w:r>
        <w:t>10</w:t>
      </w:r>
      <w:r w:rsidRPr="00A22F73">
        <w:rPr>
          <w:rFonts w:hint="eastAsia"/>
        </w:rPr>
        <w:t>年</w:t>
      </w:r>
      <w:r>
        <w:t>12</w:t>
      </w:r>
      <w:r w:rsidRPr="00A22F73">
        <w:rPr>
          <w:rFonts w:hint="eastAsia"/>
        </w:rPr>
        <w:t>月</w:t>
      </w:r>
      <w:r>
        <w:t>8</w:t>
      </w:r>
      <w:r w:rsidRPr="00A22F73">
        <w:rPr>
          <w:rFonts w:hint="eastAsia"/>
        </w:rPr>
        <w:t>日修正前條文</w:t>
      </w:r>
      <w:r w:rsidRPr="00A22F73">
        <w:rPr>
          <w:rFonts w:hint="eastAsia"/>
        </w:rPr>
        <w:t>--</w:t>
      </w:r>
    </w:p>
    <w:p w14:paraId="4B297266" w14:textId="7B71919E" w:rsidR="005C0BA4" w:rsidRPr="004D7B7C" w:rsidRDefault="005C0BA4" w:rsidP="00955566">
      <w:pPr>
        <w:ind w:leftChars="75" w:left="150"/>
        <w:jc w:val="both"/>
        <w:rPr>
          <w:rFonts w:ascii="Arial Unicode MS" w:hAnsi="Arial Unicode MS"/>
          <w:color w:val="5F5F5F"/>
        </w:rPr>
      </w:pPr>
      <w:r w:rsidRPr="007D50D2">
        <w:rPr>
          <w:rFonts w:ascii="Calibri" w:hAnsi="Calibri"/>
          <w:color w:val="5F5F5F"/>
          <w:sz w:val="18"/>
        </w:rPr>
        <w:t>﹝</w:t>
      </w:r>
      <w:r w:rsidRPr="007D50D2">
        <w:rPr>
          <w:rFonts w:ascii="Calibri" w:hAnsi="Calibri"/>
          <w:color w:val="5F5F5F"/>
          <w:sz w:val="18"/>
        </w:rPr>
        <w:t>1</w:t>
      </w:r>
      <w:r w:rsidRPr="007D50D2">
        <w:rPr>
          <w:rFonts w:ascii="Calibri" w:hAnsi="Calibri"/>
          <w:color w:val="5F5F5F"/>
          <w:sz w:val="18"/>
        </w:rPr>
        <w:t>﹞</w:t>
      </w:r>
      <w:r w:rsidR="003B661A" w:rsidRPr="004D7B7C">
        <w:rPr>
          <w:rFonts w:ascii="Arial Unicode MS" w:hAnsi="Arial Unicode MS"/>
          <w:color w:val="5F5F5F"/>
        </w:rPr>
        <w:t>法務部設檢察官人事審議委員會，審議高等法院檢察署以下各級法院及其分院檢察署主任檢察官、檢察官之任免、轉任、遷調、考核及獎懲事項</w:t>
      </w:r>
      <w:r w:rsidRPr="004D7B7C">
        <w:rPr>
          <w:rFonts w:ascii="Arial Unicode MS" w:hAnsi="Arial Unicode MS"/>
          <w:color w:val="5F5F5F"/>
        </w:rPr>
        <w:t>。</w:t>
      </w:r>
    </w:p>
    <w:p w14:paraId="39E365A4" w14:textId="37937EAE" w:rsidR="005C0BA4" w:rsidRPr="004D7B7C" w:rsidRDefault="005C0BA4" w:rsidP="00955566">
      <w:pPr>
        <w:ind w:leftChars="75" w:left="150"/>
        <w:jc w:val="both"/>
        <w:rPr>
          <w:rFonts w:ascii="Arial Unicode MS" w:hAnsi="Arial Unicode MS"/>
          <w:color w:val="5F5F5F"/>
        </w:rPr>
      </w:pPr>
      <w:r w:rsidRPr="007D50D2">
        <w:rPr>
          <w:rFonts w:ascii="Calibri" w:hAnsi="Calibri"/>
          <w:color w:val="5F5F5F"/>
          <w:sz w:val="18"/>
        </w:rPr>
        <w:t>﹝</w:t>
      </w:r>
      <w:r w:rsidRPr="007D50D2">
        <w:rPr>
          <w:rFonts w:ascii="Calibri" w:hAnsi="Calibri"/>
          <w:color w:val="5F5F5F"/>
          <w:sz w:val="18"/>
        </w:rPr>
        <w:t>2</w:t>
      </w:r>
      <w:r w:rsidRPr="007D50D2">
        <w:rPr>
          <w:rFonts w:ascii="Calibri" w:hAnsi="Calibri"/>
          <w:color w:val="5F5F5F"/>
          <w:sz w:val="18"/>
        </w:rPr>
        <w:t>﹞</w:t>
      </w:r>
      <w:r w:rsidRPr="004D7B7C">
        <w:rPr>
          <w:rFonts w:ascii="Arial Unicode MS" w:hAnsi="Arial Unicode MS"/>
          <w:color w:val="5F5F5F"/>
        </w:rPr>
        <w:t>前項審議之決議，應報請法務部部長核定後公告之。</w:t>
      </w:r>
    </w:p>
    <w:p w14:paraId="5A90EF64" w14:textId="44E36D1D" w:rsidR="005C0BA4" w:rsidRPr="004D7B7C" w:rsidRDefault="005C0BA4" w:rsidP="00955566">
      <w:pPr>
        <w:ind w:leftChars="75" w:left="150"/>
        <w:jc w:val="both"/>
        <w:rPr>
          <w:rFonts w:ascii="Arial Unicode MS" w:hAnsi="Arial Unicode MS"/>
          <w:color w:val="5F5F5F"/>
        </w:rPr>
      </w:pPr>
      <w:r w:rsidRPr="007D50D2">
        <w:rPr>
          <w:rFonts w:ascii="Calibri" w:hAnsi="Calibri"/>
          <w:color w:val="5F5F5F"/>
          <w:sz w:val="18"/>
        </w:rPr>
        <w:t>﹝</w:t>
      </w:r>
      <w:r w:rsidRPr="007D50D2">
        <w:rPr>
          <w:rFonts w:ascii="Calibri" w:hAnsi="Calibri"/>
          <w:color w:val="5F5F5F"/>
          <w:sz w:val="18"/>
        </w:rPr>
        <w:t>3</w:t>
      </w:r>
      <w:r w:rsidRPr="007D50D2">
        <w:rPr>
          <w:rFonts w:ascii="Calibri" w:hAnsi="Calibri"/>
          <w:color w:val="5F5F5F"/>
          <w:sz w:val="18"/>
        </w:rPr>
        <w:t>﹞</w:t>
      </w:r>
      <w:r w:rsidRPr="004D7B7C">
        <w:rPr>
          <w:rFonts w:ascii="Arial Unicode MS" w:hAnsi="Arial Unicode MS"/>
          <w:color w:val="5F5F5F"/>
        </w:rPr>
        <w:t>法務部部長遴任檢察長前，檢察官人事審議委員會應提出職缺二倍人選，由法務部部長圈選之。檢察長之遷調應送檢察官人事審議委員會徵詢意見。</w:t>
      </w:r>
    </w:p>
    <w:p w14:paraId="1A86B764" w14:textId="4C96CD27" w:rsidR="005C0BA4" w:rsidRPr="004D7B7C" w:rsidRDefault="005C0BA4" w:rsidP="00955566">
      <w:pPr>
        <w:ind w:leftChars="75" w:left="150"/>
        <w:jc w:val="both"/>
        <w:rPr>
          <w:rFonts w:ascii="Arial Unicode MS" w:hAnsi="Arial Unicode MS"/>
          <w:color w:val="5F5F5F"/>
        </w:rPr>
      </w:pPr>
      <w:r w:rsidRPr="007D50D2">
        <w:rPr>
          <w:rFonts w:ascii="Calibri" w:hAnsi="Calibri"/>
          <w:color w:val="5F5F5F"/>
          <w:sz w:val="18"/>
        </w:rPr>
        <w:t>﹝</w:t>
      </w:r>
      <w:r w:rsidRPr="007D50D2">
        <w:rPr>
          <w:rFonts w:ascii="Calibri" w:hAnsi="Calibri"/>
          <w:color w:val="5F5F5F"/>
          <w:sz w:val="18"/>
        </w:rPr>
        <w:t>4</w:t>
      </w:r>
      <w:r w:rsidRPr="007D50D2">
        <w:rPr>
          <w:rFonts w:ascii="Calibri" w:hAnsi="Calibri"/>
          <w:color w:val="5F5F5F"/>
          <w:sz w:val="18"/>
        </w:rPr>
        <w:t>﹞</w:t>
      </w:r>
      <w:r w:rsidRPr="004D7B7C">
        <w:rPr>
          <w:rFonts w:ascii="Arial Unicode MS" w:hAnsi="Arial Unicode MS"/>
          <w:color w:val="5F5F5F"/>
        </w:rPr>
        <w:t>檢察官人事審議委員會置委員十七人，由法務部部長指派代表四人、檢察總長及其指派之代表三人與全體檢察官所選出之代表九人組成之，由法務部部長指派具司法官身分之次長為主任委員。</w:t>
      </w:r>
    </w:p>
    <w:p w14:paraId="2A15E998" w14:textId="237F2C54" w:rsidR="005C0BA4" w:rsidRPr="004D7B7C" w:rsidRDefault="005C0BA4" w:rsidP="00955566">
      <w:pPr>
        <w:ind w:leftChars="75" w:left="150"/>
        <w:jc w:val="both"/>
        <w:rPr>
          <w:rFonts w:ascii="Arial Unicode MS" w:hAnsi="Arial Unicode MS"/>
          <w:color w:val="5F5F5F"/>
        </w:rPr>
      </w:pPr>
      <w:r w:rsidRPr="007D50D2">
        <w:rPr>
          <w:rFonts w:ascii="Calibri" w:hAnsi="Calibri"/>
          <w:color w:val="5F5F5F"/>
          <w:sz w:val="18"/>
        </w:rPr>
        <w:t>﹝</w:t>
      </w:r>
      <w:r w:rsidRPr="007D50D2">
        <w:rPr>
          <w:rFonts w:ascii="Calibri" w:hAnsi="Calibri"/>
          <w:color w:val="5F5F5F"/>
          <w:sz w:val="18"/>
        </w:rPr>
        <w:t>5</w:t>
      </w:r>
      <w:r w:rsidRPr="007D50D2">
        <w:rPr>
          <w:rFonts w:ascii="Calibri" w:hAnsi="Calibri"/>
          <w:color w:val="5F5F5F"/>
          <w:sz w:val="18"/>
        </w:rPr>
        <w:t>﹞</w:t>
      </w:r>
      <w:r w:rsidRPr="004D7B7C">
        <w:rPr>
          <w:rFonts w:ascii="Arial Unicode MS" w:hAnsi="Arial Unicode MS"/>
          <w:color w:val="5F5F5F"/>
        </w:rPr>
        <w:t>前項選任委員之任期，均為一年，連選得連任一次。</w:t>
      </w:r>
    </w:p>
    <w:p w14:paraId="4E2ABB7E" w14:textId="4F33FD67" w:rsidR="005C0BA4" w:rsidRPr="004D7B7C" w:rsidRDefault="005C0BA4" w:rsidP="00955566">
      <w:pPr>
        <w:ind w:leftChars="75" w:left="150"/>
        <w:jc w:val="both"/>
        <w:rPr>
          <w:rFonts w:ascii="Arial Unicode MS" w:hAnsi="Arial Unicode MS"/>
          <w:color w:val="5F5F5F"/>
        </w:rPr>
      </w:pPr>
      <w:r w:rsidRPr="007D50D2">
        <w:rPr>
          <w:rFonts w:ascii="Calibri" w:hAnsi="Calibri"/>
          <w:color w:val="5F5F5F"/>
          <w:sz w:val="18"/>
        </w:rPr>
        <w:t>﹝</w:t>
      </w:r>
      <w:r w:rsidRPr="007D50D2">
        <w:rPr>
          <w:rFonts w:ascii="Calibri" w:hAnsi="Calibri"/>
          <w:color w:val="5F5F5F"/>
          <w:sz w:val="18"/>
        </w:rPr>
        <w:t>6</w:t>
      </w:r>
      <w:r w:rsidRPr="007D50D2">
        <w:rPr>
          <w:rFonts w:ascii="Calibri" w:hAnsi="Calibri"/>
          <w:color w:val="5F5F5F"/>
          <w:sz w:val="18"/>
        </w:rPr>
        <w:t>﹞</w:t>
      </w:r>
      <w:r w:rsidRPr="004D7B7C">
        <w:rPr>
          <w:rFonts w:ascii="Arial Unicode MS" w:hAnsi="Arial Unicode MS"/>
          <w:color w:val="5F5F5F"/>
        </w:rPr>
        <w:t>全體檢察官代表，以全國為單一選區，以秘密、無記名及單記直接選舉產生，每一檢察署以一名代表為限。</w:t>
      </w:r>
    </w:p>
    <w:p w14:paraId="744F1A9B" w14:textId="15A60CC7" w:rsidR="00D33AEA" w:rsidRPr="004D7B7C" w:rsidRDefault="005C0BA4" w:rsidP="00955566">
      <w:pPr>
        <w:ind w:leftChars="75" w:left="150"/>
        <w:jc w:val="both"/>
        <w:rPr>
          <w:rFonts w:ascii="Arial Unicode MS" w:hAnsi="Arial Unicode MS"/>
          <w:color w:val="5F5F5F"/>
        </w:rPr>
      </w:pPr>
      <w:r w:rsidRPr="007D50D2">
        <w:rPr>
          <w:rFonts w:ascii="Calibri" w:hAnsi="Calibri"/>
          <w:color w:val="5F5F5F"/>
          <w:sz w:val="18"/>
        </w:rPr>
        <w:t>﹝</w:t>
      </w:r>
      <w:r w:rsidRPr="007D50D2">
        <w:rPr>
          <w:rFonts w:ascii="Calibri" w:hAnsi="Calibri"/>
          <w:color w:val="5F5F5F"/>
          <w:sz w:val="18"/>
        </w:rPr>
        <w:t>7</w:t>
      </w:r>
      <w:r w:rsidRPr="007D50D2">
        <w:rPr>
          <w:rFonts w:ascii="Calibri" w:hAnsi="Calibri"/>
          <w:color w:val="5F5F5F"/>
          <w:sz w:val="18"/>
        </w:rPr>
        <w:t>﹞</w:t>
      </w:r>
      <w:r w:rsidR="003B661A" w:rsidRPr="004D7B7C">
        <w:rPr>
          <w:rFonts w:ascii="Arial Unicode MS" w:hAnsi="Arial Unicode MS"/>
          <w:color w:val="5F5F5F"/>
        </w:rPr>
        <w:t>檢察官人事審議委員會之組成方式、審議對象、程序、決議方式及相關事項之</w:t>
      </w:r>
      <w:hyperlink r:id="rId127" w:history="1">
        <w:r w:rsidR="003B661A" w:rsidRPr="004D7B7C">
          <w:rPr>
            <w:rStyle w:val="a3"/>
            <w:color w:val="5F5F5F"/>
          </w:rPr>
          <w:t>審議規則</w:t>
        </w:r>
      </w:hyperlink>
      <w:r w:rsidR="003B661A" w:rsidRPr="004D7B7C">
        <w:rPr>
          <w:rFonts w:ascii="Arial Unicode MS" w:hAnsi="Arial Unicode MS"/>
          <w:color w:val="5F5F5F"/>
        </w:rPr>
        <w:t>，由法務部徵詢檢察官人事審議委員會後定之。</w:t>
      </w:r>
      <w:r w:rsidR="00B21646" w:rsidRPr="00BC2AAE">
        <w:rPr>
          <w:rFonts w:ascii="Arial Unicode MS" w:hAnsi="Arial Unicode MS" w:hint="eastAsia"/>
          <w:color w:val="FFFFFF"/>
          <w:szCs w:val="20"/>
        </w:rPr>
        <w:t>∴</w:t>
      </w:r>
    </w:p>
    <w:p w14:paraId="2C1474E1" w14:textId="77777777" w:rsidR="005C0BA4" w:rsidRDefault="00D33AEA" w:rsidP="00955566">
      <w:pPr>
        <w:pStyle w:val="2"/>
      </w:pPr>
      <w:bookmarkStart w:id="79" w:name="a60"/>
      <w:bookmarkEnd w:id="79"/>
      <w:r w:rsidRPr="00D10FAC">
        <w:t>第</w:t>
      </w:r>
      <w:r w:rsidR="00955566">
        <w:t>60</w:t>
      </w:r>
      <w:r w:rsidR="00955566">
        <w:t>條</w:t>
      </w:r>
      <w:r w:rsidRPr="00D10FAC">
        <w:t>（檢察官之職權</w:t>
      </w:r>
      <w:r w:rsidR="005C0BA4">
        <w:t>）</w:t>
      </w:r>
    </w:p>
    <w:p w14:paraId="74DCDEA6" w14:textId="0B4B7C7F" w:rsidR="00D33AEA" w:rsidRPr="000F1113" w:rsidRDefault="005C0BA4" w:rsidP="00955566">
      <w:pPr>
        <w:ind w:leftChars="75" w:left="150"/>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1</w:t>
      </w:r>
      <w:r w:rsidRPr="007D50D2">
        <w:rPr>
          <w:rFonts w:ascii="Calibri" w:hAnsi="Calibri"/>
          <w:color w:val="404040"/>
          <w:sz w:val="18"/>
        </w:rPr>
        <w:t>﹞</w:t>
      </w:r>
      <w:r w:rsidR="00D33AEA" w:rsidRPr="000F1113">
        <w:rPr>
          <w:rFonts w:ascii="Arial Unicode MS" w:hAnsi="Arial Unicode MS"/>
          <w:color w:val="17365D"/>
        </w:rPr>
        <w:t>檢察官之職權如左：</w:t>
      </w:r>
    </w:p>
    <w:p w14:paraId="0C864E64" w14:textId="77777777" w:rsidR="005C0BA4" w:rsidRDefault="008B41CF" w:rsidP="00955566">
      <w:pPr>
        <w:ind w:leftChars="75" w:left="150"/>
        <w:jc w:val="both"/>
        <w:rPr>
          <w:rFonts w:ascii="Arial Unicode MS" w:hAnsi="Arial Unicode MS"/>
          <w:color w:val="17365D"/>
        </w:rPr>
      </w:pPr>
      <w:r w:rsidRPr="000F1113">
        <w:rPr>
          <w:rFonts w:ascii="Arial Unicode MS" w:hAnsi="Arial Unicode MS"/>
          <w:color w:val="17365D"/>
        </w:rPr>
        <w:t xml:space="preserve">　　</w:t>
      </w:r>
      <w:r w:rsidR="00D33AEA" w:rsidRPr="000F1113">
        <w:rPr>
          <w:rFonts w:ascii="Arial Unicode MS" w:hAnsi="Arial Unicode MS"/>
          <w:color w:val="17365D"/>
        </w:rPr>
        <w:t>一、實施偵查、提起公訴、實行公訴、協助自訴、擔當自訴及指揮刑事裁判之執行</w:t>
      </w:r>
      <w:r w:rsidR="005C0BA4">
        <w:rPr>
          <w:rFonts w:ascii="Arial Unicode MS" w:hAnsi="Arial Unicode MS"/>
          <w:color w:val="17365D"/>
        </w:rPr>
        <w:t>。</w:t>
      </w:r>
    </w:p>
    <w:p w14:paraId="0922AA2F" w14:textId="730E1A2E" w:rsidR="00D33AEA" w:rsidRDefault="005C0BA4" w:rsidP="00955566">
      <w:pPr>
        <w:ind w:leftChars="75" w:left="150"/>
        <w:jc w:val="both"/>
        <w:rPr>
          <w:rFonts w:ascii="Arial Unicode MS" w:hAnsi="Arial Unicode MS"/>
          <w:color w:val="17365D"/>
        </w:rPr>
      </w:pPr>
      <w:r>
        <w:rPr>
          <w:rFonts w:ascii="Arial Unicode MS" w:hAnsi="Arial Unicode MS"/>
          <w:color w:val="17365D"/>
        </w:rPr>
        <w:t xml:space="preserve">　　</w:t>
      </w:r>
      <w:r w:rsidRPr="000F1113">
        <w:rPr>
          <w:rFonts w:ascii="Arial Unicode MS" w:hAnsi="Arial Unicode MS"/>
          <w:color w:val="17365D"/>
        </w:rPr>
        <w:t>二</w:t>
      </w:r>
      <w:r>
        <w:rPr>
          <w:rFonts w:ascii="Arial Unicode MS" w:hAnsi="Arial Unicode MS"/>
          <w:color w:val="17365D"/>
        </w:rPr>
        <w:t>、</w:t>
      </w:r>
      <w:r w:rsidR="00D33AEA" w:rsidRPr="000F1113">
        <w:rPr>
          <w:rFonts w:ascii="Arial Unicode MS" w:hAnsi="Arial Unicode MS"/>
          <w:color w:val="17365D"/>
        </w:rPr>
        <w:t>其他法令所定職務之執行。</w:t>
      </w:r>
    </w:p>
    <w:p w14:paraId="530966AD" w14:textId="3A798B06" w:rsidR="00456595" w:rsidRPr="000F1113" w:rsidRDefault="00456595" w:rsidP="00456595">
      <w:pPr>
        <w:ind w:leftChars="75" w:left="150"/>
        <w:jc w:val="both"/>
        <w:rPr>
          <w:rFonts w:ascii="Arial Unicode MS" w:hAnsi="Arial Unicode MS"/>
          <w:color w:val="17365D"/>
        </w:rPr>
      </w:pPr>
      <w:r w:rsidRPr="00BB5310">
        <w:rPr>
          <w:rFonts w:ascii="Arial Unicode MS" w:hAnsi="Arial Unicode MS" w:hint="eastAsia"/>
          <w:color w:val="626262"/>
          <w:sz w:val="18"/>
        </w:rPr>
        <w:t>【具參考價值】</w:t>
      </w:r>
      <w:hyperlink r:id="rId128" w:anchor="w111b1924" w:history="1">
        <w:r>
          <w:rPr>
            <w:rStyle w:val="a3"/>
            <w:rFonts w:ascii="Arial Unicode MS" w:hAnsi="Arial Unicode MS" w:hint="eastAsia"/>
            <w:color w:val="5F5F5F"/>
            <w:sz w:val="18"/>
          </w:rPr>
          <w:t>最高法院</w:t>
        </w:r>
        <w:r>
          <w:rPr>
            <w:rStyle w:val="a3"/>
            <w:rFonts w:ascii="Arial Unicode MS" w:hAnsi="Arial Unicode MS" w:hint="eastAsia"/>
            <w:color w:val="5F5F5F"/>
            <w:sz w:val="18"/>
          </w:rPr>
          <w:t>111</w:t>
        </w:r>
        <w:r>
          <w:rPr>
            <w:rStyle w:val="a3"/>
            <w:rFonts w:ascii="Arial Unicode MS" w:hAnsi="Arial Unicode MS" w:hint="eastAsia"/>
            <w:color w:val="5F5F5F"/>
            <w:sz w:val="18"/>
          </w:rPr>
          <w:t>年度台上字第</w:t>
        </w:r>
        <w:r>
          <w:rPr>
            <w:rStyle w:val="a3"/>
            <w:rFonts w:ascii="Arial Unicode MS" w:hAnsi="Arial Unicode MS" w:hint="eastAsia"/>
            <w:color w:val="5F5F5F"/>
            <w:sz w:val="18"/>
          </w:rPr>
          <w:t>1924</w:t>
        </w:r>
        <w:r>
          <w:rPr>
            <w:rStyle w:val="a3"/>
            <w:rFonts w:ascii="Arial Unicode MS" w:hAnsi="Arial Unicode MS" w:hint="eastAsia"/>
            <w:color w:val="5F5F5F"/>
            <w:sz w:val="18"/>
          </w:rPr>
          <w:t>號判決</w:t>
        </w:r>
      </w:hyperlink>
    </w:p>
    <w:p w14:paraId="48EC67FC" w14:textId="77777777" w:rsidR="005C0BA4" w:rsidRDefault="00D33AEA" w:rsidP="00955566">
      <w:pPr>
        <w:pStyle w:val="2"/>
      </w:pPr>
      <w:bookmarkStart w:id="80" w:name="a61"/>
      <w:bookmarkEnd w:id="80"/>
      <w:r w:rsidRPr="00D10FAC">
        <w:t>第</w:t>
      </w:r>
      <w:r w:rsidR="00955566">
        <w:t>61</w:t>
      </w:r>
      <w:r w:rsidRPr="00D10FAC">
        <w:t>條（檢察官與法院之關係</w:t>
      </w:r>
      <w:r w:rsidR="005C0BA4">
        <w:t>）</w:t>
      </w:r>
    </w:p>
    <w:p w14:paraId="78C59832" w14:textId="4B935D4C" w:rsidR="00D33AEA" w:rsidRDefault="005C0BA4" w:rsidP="00955566">
      <w:pPr>
        <w:ind w:leftChars="75" w:left="150"/>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1</w:t>
      </w:r>
      <w:r w:rsidRPr="007D50D2">
        <w:rPr>
          <w:rFonts w:ascii="Calibri" w:hAnsi="Calibri"/>
          <w:color w:val="404040"/>
          <w:sz w:val="18"/>
        </w:rPr>
        <w:t>﹞</w:t>
      </w:r>
      <w:r w:rsidR="00D33AEA" w:rsidRPr="000F1113">
        <w:rPr>
          <w:rFonts w:ascii="Arial Unicode MS" w:hAnsi="Arial Unicode MS"/>
          <w:color w:val="17365D"/>
        </w:rPr>
        <w:t>檢察官對於法院，獨立行使職權。</w:t>
      </w:r>
    </w:p>
    <w:p w14:paraId="1F8C4C9F" w14:textId="018230F8" w:rsidR="00963D92" w:rsidRPr="000F1113" w:rsidRDefault="00963D92" w:rsidP="00955566">
      <w:pPr>
        <w:ind w:leftChars="75" w:left="150"/>
        <w:jc w:val="both"/>
        <w:rPr>
          <w:rFonts w:ascii="Arial Unicode MS" w:hAnsi="Arial Unicode MS"/>
          <w:color w:val="17365D"/>
        </w:rPr>
      </w:pPr>
      <w:r w:rsidRPr="00BB5310">
        <w:rPr>
          <w:rFonts w:ascii="Arial Unicode MS" w:hAnsi="Arial Unicode MS" w:hint="eastAsia"/>
          <w:color w:val="626262"/>
          <w:sz w:val="18"/>
        </w:rPr>
        <w:t>【具參考價值】</w:t>
      </w:r>
      <w:hyperlink r:id="rId129" w:anchor="w109d1070" w:history="1">
        <w:r>
          <w:rPr>
            <w:rStyle w:val="a3"/>
            <w:rFonts w:ascii="Arial Unicode MS" w:hAnsi="Arial Unicode MS" w:hint="eastAsia"/>
            <w:color w:val="5F5F5F"/>
            <w:sz w:val="18"/>
          </w:rPr>
          <w:t>最高法院</w:t>
        </w:r>
        <w:r>
          <w:rPr>
            <w:rStyle w:val="a3"/>
            <w:rFonts w:ascii="Arial Unicode MS" w:hAnsi="Arial Unicode MS" w:hint="eastAsia"/>
            <w:color w:val="5F5F5F"/>
            <w:sz w:val="18"/>
          </w:rPr>
          <w:t>109</w:t>
        </w:r>
        <w:r>
          <w:rPr>
            <w:rStyle w:val="a3"/>
            <w:rFonts w:ascii="Arial Unicode MS" w:hAnsi="Arial Unicode MS" w:hint="eastAsia"/>
            <w:color w:val="5F5F5F"/>
            <w:sz w:val="18"/>
          </w:rPr>
          <w:t>年度台抗字第</w:t>
        </w:r>
        <w:r>
          <w:rPr>
            <w:rStyle w:val="a3"/>
            <w:rFonts w:ascii="Arial Unicode MS" w:hAnsi="Arial Unicode MS" w:hint="eastAsia"/>
            <w:color w:val="5F5F5F"/>
            <w:sz w:val="18"/>
          </w:rPr>
          <w:t>1070</w:t>
        </w:r>
        <w:r>
          <w:rPr>
            <w:rStyle w:val="a3"/>
            <w:rFonts w:ascii="Arial Unicode MS" w:hAnsi="Arial Unicode MS" w:hint="eastAsia"/>
            <w:color w:val="5F5F5F"/>
            <w:sz w:val="18"/>
          </w:rPr>
          <w:t>號裁定</w:t>
        </w:r>
      </w:hyperlink>
      <w:r w:rsidR="00E66D17">
        <w:rPr>
          <w:rFonts w:ascii="Arial Unicode MS" w:hAnsi="Arial Unicode MS"/>
          <w:color w:val="5F5F5F"/>
          <w:sz w:val="18"/>
        </w:rPr>
        <w:t>＊</w:t>
      </w:r>
      <w:hyperlink r:id="rId130" w:anchor="w111b4885" w:history="1">
        <w:r w:rsidR="00E66D17">
          <w:rPr>
            <w:rStyle w:val="a3"/>
            <w:rFonts w:ascii="Arial Unicode MS" w:hAnsi="Arial Unicode MS" w:hint="eastAsia"/>
            <w:color w:val="5F5F5F"/>
            <w:sz w:val="18"/>
          </w:rPr>
          <w:t>最高法院</w:t>
        </w:r>
        <w:r w:rsidR="00E66D17">
          <w:rPr>
            <w:rStyle w:val="a3"/>
            <w:rFonts w:ascii="Arial Unicode MS" w:hAnsi="Arial Unicode MS" w:hint="eastAsia"/>
            <w:color w:val="5F5F5F"/>
            <w:sz w:val="18"/>
          </w:rPr>
          <w:t>111</w:t>
        </w:r>
        <w:r w:rsidR="00E66D17">
          <w:rPr>
            <w:rStyle w:val="a3"/>
            <w:rFonts w:ascii="Arial Unicode MS" w:hAnsi="Arial Unicode MS" w:hint="eastAsia"/>
            <w:color w:val="5F5F5F"/>
            <w:sz w:val="18"/>
          </w:rPr>
          <w:t>年度台上字第</w:t>
        </w:r>
        <w:r w:rsidR="00E66D17">
          <w:rPr>
            <w:rStyle w:val="a3"/>
            <w:rFonts w:ascii="Arial Unicode MS" w:hAnsi="Arial Unicode MS" w:hint="eastAsia"/>
            <w:color w:val="5F5F5F"/>
            <w:sz w:val="18"/>
          </w:rPr>
          <w:t>4885</w:t>
        </w:r>
        <w:r w:rsidR="00E66D17">
          <w:rPr>
            <w:rStyle w:val="a3"/>
            <w:rFonts w:ascii="Arial Unicode MS" w:hAnsi="Arial Unicode MS" w:hint="eastAsia"/>
            <w:color w:val="5F5F5F"/>
            <w:sz w:val="18"/>
          </w:rPr>
          <w:t>號判決</w:t>
        </w:r>
      </w:hyperlink>
      <w:r w:rsidR="00456595" w:rsidRPr="0031675F">
        <w:rPr>
          <w:rFonts w:ascii="Arial Unicode MS" w:hAnsi="Arial Unicode MS" w:hint="eastAsia"/>
          <w:color w:val="5F5F5F"/>
          <w:sz w:val="18"/>
        </w:rPr>
        <w:t>＊</w:t>
      </w:r>
      <w:hyperlink r:id="rId131" w:anchor="w111b1924" w:history="1">
        <w:r w:rsidR="00456595">
          <w:rPr>
            <w:rStyle w:val="a3"/>
            <w:rFonts w:ascii="Arial Unicode MS" w:hAnsi="Arial Unicode MS" w:hint="eastAsia"/>
            <w:color w:val="5F5F5F"/>
            <w:sz w:val="18"/>
          </w:rPr>
          <w:t>最高法院</w:t>
        </w:r>
        <w:r w:rsidR="00456595">
          <w:rPr>
            <w:rStyle w:val="a3"/>
            <w:rFonts w:ascii="Arial Unicode MS" w:hAnsi="Arial Unicode MS" w:hint="eastAsia"/>
            <w:color w:val="5F5F5F"/>
            <w:sz w:val="18"/>
          </w:rPr>
          <w:t>111</w:t>
        </w:r>
        <w:r w:rsidR="00456595">
          <w:rPr>
            <w:rStyle w:val="a3"/>
            <w:rFonts w:ascii="Arial Unicode MS" w:hAnsi="Arial Unicode MS" w:hint="eastAsia"/>
            <w:color w:val="5F5F5F"/>
            <w:sz w:val="18"/>
          </w:rPr>
          <w:t>年度台上字第</w:t>
        </w:r>
        <w:r w:rsidR="00456595">
          <w:rPr>
            <w:rStyle w:val="a3"/>
            <w:rFonts w:ascii="Arial Unicode MS" w:hAnsi="Arial Unicode MS" w:hint="eastAsia"/>
            <w:color w:val="5F5F5F"/>
            <w:sz w:val="18"/>
          </w:rPr>
          <w:t>1924</w:t>
        </w:r>
        <w:r w:rsidR="00456595">
          <w:rPr>
            <w:rStyle w:val="a3"/>
            <w:rFonts w:ascii="Arial Unicode MS" w:hAnsi="Arial Unicode MS" w:hint="eastAsia"/>
            <w:color w:val="5F5F5F"/>
            <w:sz w:val="18"/>
          </w:rPr>
          <w:t>號判決</w:t>
        </w:r>
      </w:hyperlink>
    </w:p>
    <w:p w14:paraId="0E6F401F" w14:textId="77777777" w:rsidR="005C0BA4" w:rsidRDefault="00D33AEA" w:rsidP="00955566">
      <w:pPr>
        <w:pStyle w:val="2"/>
        <w:rPr>
          <w:color w:val="FFFFFF"/>
        </w:rPr>
      </w:pPr>
      <w:bookmarkStart w:id="81" w:name="a62"/>
      <w:bookmarkEnd w:id="81"/>
      <w:r w:rsidRPr="00D10FAC">
        <w:t>第</w:t>
      </w:r>
      <w:r w:rsidR="00955566">
        <w:t>62</w:t>
      </w:r>
      <w:r w:rsidRPr="00D10FAC">
        <w:t>條（檢察官執行職務之區域）</w:t>
      </w:r>
      <w:r w:rsidR="005C0BA4">
        <w:rPr>
          <w:rFonts w:hint="eastAsia"/>
          <w:color w:val="FFFFFF"/>
        </w:rPr>
        <w:t>∵</w:t>
      </w:r>
    </w:p>
    <w:p w14:paraId="151F0E0B" w14:textId="11D2D5E4" w:rsidR="003B661A" w:rsidRDefault="005C0BA4" w:rsidP="00955566">
      <w:pPr>
        <w:ind w:leftChars="75" w:left="150"/>
        <w:jc w:val="both"/>
        <w:rPr>
          <w:rFonts w:ascii="Arial Unicode MS" w:hAnsi="Arial Unicode MS"/>
          <w:color w:val="17365D"/>
        </w:rPr>
      </w:pPr>
      <w:r w:rsidRPr="007D50D2">
        <w:rPr>
          <w:rFonts w:ascii="Calibri" w:hAnsi="Calibri" w:hint="eastAsia"/>
          <w:color w:val="404040"/>
          <w:sz w:val="18"/>
        </w:rPr>
        <w:t>﹝</w:t>
      </w:r>
      <w:r w:rsidRPr="007D50D2">
        <w:rPr>
          <w:rFonts w:ascii="Calibri" w:hAnsi="Calibri" w:hint="eastAsia"/>
          <w:color w:val="404040"/>
          <w:sz w:val="18"/>
        </w:rPr>
        <w:t>1</w:t>
      </w:r>
      <w:r w:rsidRPr="007D50D2">
        <w:rPr>
          <w:rFonts w:ascii="Calibri" w:hAnsi="Calibri" w:hint="eastAsia"/>
          <w:color w:val="404040"/>
          <w:sz w:val="18"/>
        </w:rPr>
        <w:t>﹞</w:t>
      </w:r>
      <w:r w:rsidR="003B661A" w:rsidRPr="000F1113">
        <w:rPr>
          <w:rFonts w:ascii="Arial Unicode MS" w:hAnsi="Arial Unicode MS"/>
          <w:color w:val="17365D"/>
        </w:rPr>
        <w:t>檢察官於其所屬檢察署管轄區域內執行職務。但遇有緊急情形或法律另有規定者，不在此限。</w:t>
      </w:r>
    </w:p>
    <w:p w14:paraId="259B1629" w14:textId="4AE4156A" w:rsidR="00963D92" w:rsidRPr="000F1113" w:rsidRDefault="00963D92" w:rsidP="00955566">
      <w:pPr>
        <w:ind w:leftChars="75" w:left="150"/>
        <w:jc w:val="both"/>
        <w:rPr>
          <w:rFonts w:ascii="Arial Unicode MS" w:hAnsi="Arial Unicode MS"/>
          <w:color w:val="17365D"/>
        </w:rPr>
      </w:pPr>
      <w:r w:rsidRPr="00BB5310">
        <w:rPr>
          <w:rFonts w:ascii="Arial Unicode MS" w:hAnsi="Arial Unicode MS" w:hint="eastAsia"/>
          <w:color w:val="626262"/>
          <w:sz w:val="18"/>
        </w:rPr>
        <w:t>【具參考價值】</w:t>
      </w:r>
      <w:hyperlink r:id="rId132" w:anchor="w109d1070" w:history="1">
        <w:r>
          <w:rPr>
            <w:rStyle w:val="a3"/>
            <w:rFonts w:ascii="Arial Unicode MS" w:hAnsi="Arial Unicode MS" w:hint="eastAsia"/>
            <w:color w:val="5F5F5F"/>
            <w:sz w:val="18"/>
          </w:rPr>
          <w:t>最高法院</w:t>
        </w:r>
        <w:r>
          <w:rPr>
            <w:rStyle w:val="a3"/>
            <w:rFonts w:ascii="Arial Unicode MS" w:hAnsi="Arial Unicode MS" w:hint="eastAsia"/>
            <w:color w:val="5F5F5F"/>
            <w:sz w:val="18"/>
          </w:rPr>
          <w:t>109</w:t>
        </w:r>
        <w:r>
          <w:rPr>
            <w:rStyle w:val="a3"/>
            <w:rFonts w:ascii="Arial Unicode MS" w:hAnsi="Arial Unicode MS" w:hint="eastAsia"/>
            <w:color w:val="5F5F5F"/>
            <w:sz w:val="18"/>
          </w:rPr>
          <w:t>年度台抗字第</w:t>
        </w:r>
        <w:r>
          <w:rPr>
            <w:rStyle w:val="a3"/>
            <w:rFonts w:ascii="Arial Unicode MS" w:hAnsi="Arial Unicode MS" w:hint="eastAsia"/>
            <w:color w:val="5F5F5F"/>
            <w:sz w:val="18"/>
          </w:rPr>
          <w:t>1070</w:t>
        </w:r>
        <w:r>
          <w:rPr>
            <w:rStyle w:val="a3"/>
            <w:rFonts w:ascii="Arial Unicode MS" w:hAnsi="Arial Unicode MS" w:hint="eastAsia"/>
            <w:color w:val="5F5F5F"/>
            <w:sz w:val="18"/>
          </w:rPr>
          <w:t>號裁定</w:t>
        </w:r>
      </w:hyperlink>
    </w:p>
    <w:p w14:paraId="3F7B86BD" w14:textId="187909CC" w:rsidR="005C0BA4" w:rsidRDefault="005C0BA4" w:rsidP="00955566">
      <w:pPr>
        <w:pStyle w:val="3"/>
        <w:ind w:left="118"/>
      </w:pPr>
      <w:r>
        <w:rPr>
          <w:rFonts w:hint="eastAsia"/>
        </w:rPr>
        <w:t>--</w:t>
      </w:r>
      <w:r w:rsidRPr="00D10FAC">
        <w:rPr>
          <w:rFonts w:hint="eastAsia"/>
        </w:rPr>
        <w:t>95</w:t>
      </w:r>
      <w:r w:rsidRPr="00D10FAC">
        <w:rPr>
          <w:rFonts w:hint="eastAsia"/>
        </w:rPr>
        <w:t>年</w:t>
      </w:r>
      <w:r w:rsidRPr="00D10FAC">
        <w:rPr>
          <w:rFonts w:hint="eastAsia"/>
        </w:rPr>
        <w:t>2</w:t>
      </w:r>
      <w:r w:rsidRPr="00D10FAC">
        <w:rPr>
          <w:rFonts w:hint="eastAsia"/>
        </w:rPr>
        <w:t>月</w:t>
      </w:r>
      <w:r w:rsidRPr="00D10FAC">
        <w:rPr>
          <w:rFonts w:hint="eastAsia"/>
        </w:rPr>
        <w:t>3</w:t>
      </w:r>
      <w:r>
        <w:rPr>
          <w:rFonts w:hint="eastAsia"/>
        </w:rPr>
        <w:t>日修正前條文</w:t>
      </w:r>
      <w:r>
        <w:rPr>
          <w:rFonts w:hint="eastAsia"/>
        </w:rPr>
        <w:t>--</w:t>
      </w:r>
      <w:hyperlink r:id="rId133" w:history="1">
        <w:r w:rsidRPr="005C530E">
          <w:rPr>
            <w:szCs w:val="20"/>
            <w:u w:val="single"/>
          </w:rPr>
          <w:t>比對程式</w:t>
        </w:r>
      </w:hyperlink>
    </w:p>
    <w:p w14:paraId="078ACC61" w14:textId="02FF8C71" w:rsidR="00D33AEA" w:rsidRPr="007A18CD" w:rsidRDefault="005C0BA4" w:rsidP="00955566">
      <w:pPr>
        <w:ind w:leftChars="75" w:left="150"/>
        <w:jc w:val="both"/>
        <w:rPr>
          <w:rFonts w:ascii="Arial Unicode MS" w:hAnsi="Arial Unicode MS"/>
          <w:color w:val="5F5F5F"/>
        </w:rPr>
      </w:pPr>
      <w:r w:rsidRPr="007D50D2">
        <w:rPr>
          <w:rFonts w:ascii="Calibri" w:hAnsi="Calibri" w:hint="eastAsia"/>
          <w:color w:val="404040"/>
          <w:sz w:val="18"/>
        </w:rPr>
        <w:lastRenderedPageBreak/>
        <w:t>﹝</w:t>
      </w:r>
      <w:r w:rsidRPr="007D50D2">
        <w:rPr>
          <w:rFonts w:ascii="Calibri" w:hAnsi="Calibri" w:hint="eastAsia"/>
          <w:color w:val="404040"/>
          <w:sz w:val="18"/>
        </w:rPr>
        <w:t>1</w:t>
      </w:r>
      <w:r w:rsidRPr="007D50D2">
        <w:rPr>
          <w:rFonts w:ascii="Calibri" w:hAnsi="Calibri" w:hint="eastAsia"/>
          <w:color w:val="404040"/>
          <w:sz w:val="18"/>
        </w:rPr>
        <w:t>﹞</w:t>
      </w:r>
      <w:r w:rsidR="00D33AEA" w:rsidRPr="007A18CD">
        <w:rPr>
          <w:rFonts w:ascii="Arial Unicode MS" w:hAnsi="Arial Unicode MS"/>
          <w:color w:val="5F5F5F"/>
        </w:rPr>
        <w:t>檢察官於其所屬檢察署配置之法院管轄區域內執行職務。但遇有緊急情形時，不在此限。</w:t>
      </w:r>
      <w:r w:rsidR="005D43AA" w:rsidRPr="005D43AA">
        <w:rPr>
          <w:rFonts w:ascii="Arial Unicode MS" w:hAnsi="Arial Unicode MS" w:hint="eastAsia"/>
          <w:color w:val="FFFFFF"/>
        </w:rPr>
        <w:t>∴</w:t>
      </w:r>
    </w:p>
    <w:p w14:paraId="376B5A2C" w14:textId="43FB52F2" w:rsidR="005C0BA4" w:rsidRDefault="00D33AEA" w:rsidP="00955566">
      <w:pPr>
        <w:pStyle w:val="2"/>
      </w:pPr>
      <w:bookmarkStart w:id="82" w:name="a63"/>
      <w:bookmarkEnd w:id="82"/>
      <w:r w:rsidRPr="00D10FAC">
        <w:t>第</w:t>
      </w:r>
      <w:r w:rsidR="00955566">
        <w:t>63</w:t>
      </w:r>
      <w:r w:rsidRPr="00D10FAC">
        <w:t>條（檢察總長之指揮監督權</w:t>
      </w:r>
      <w:r w:rsidR="005C0BA4">
        <w:t>）</w:t>
      </w:r>
      <w:r w:rsidR="00B21646">
        <w:rPr>
          <w:rFonts w:hint="eastAsia"/>
          <w:color w:val="FFFFFF"/>
        </w:rPr>
        <w:t>∵</w:t>
      </w:r>
    </w:p>
    <w:p w14:paraId="711F6F27" w14:textId="77777777" w:rsidR="004D7B7C" w:rsidRPr="008A05E6" w:rsidRDefault="004D7B7C" w:rsidP="004D7B7C">
      <w:pPr>
        <w:ind w:left="142"/>
        <w:rPr>
          <w:color w:val="17365D"/>
        </w:rPr>
      </w:pPr>
      <w:r w:rsidRPr="004D7B7C">
        <w:rPr>
          <w:color w:val="404040"/>
          <w:sz w:val="18"/>
        </w:rPr>
        <w:t>﹝</w:t>
      </w:r>
      <w:r w:rsidRPr="004D7B7C">
        <w:rPr>
          <w:color w:val="404040"/>
          <w:sz w:val="18"/>
        </w:rPr>
        <w:t>1</w:t>
      </w:r>
      <w:r w:rsidRPr="004D7B7C">
        <w:rPr>
          <w:color w:val="404040"/>
          <w:sz w:val="18"/>
        </w:rPr>
        <w:t>﹞</w:t>
      </w:r>
      <w:r w:rsidRPr="008A05E6">
        <w:rPr>
          <w:color w:val="17365D"/>
        </w:rPr>
        <w:t>檢察總長依本法及其他法律之規定，指揮監督該署檢察官及高等檢察署以下各級檢察署及檢察分署檢察官。</w:t>
      </w:r>
    </w:p>
    <w:p w14:paraId="5DF82EF7" w14:textId="77777777" w:rsidR="004D7B7C" w:rsidRPr="008A05E6" w:rsidRDefault="004D7B7C" w:rsidP="004D7B7C">
      <w:pPr>
        <w:ind w:left="142"/>
        <w:rPr>
          <w:color w:val="17365D"/>
        </w:rPr>
      </w:pPr>
      <w:r w:rsidRPr="004D7B7C">
        <w:rPr>
          <w:color w:val="404040"/>
          <w:sz w:val="18"/>
        </w:rPr>
        <w:t>﹝</w:t>
      </w:r>
      <w:r w:rsidRPr="004D7B7C">
        <w:rPr>
          <w:color w:val="404040"/>
          <w:sz w:val="18"/>
        </w:rPr>
        <w:t>2</w:t>
      </w:r>
      <w:r w:rsidRPr="004D7B7C">
        <w:rPr>
          <w:color w:val="404040"/>
          <w:sz w:val="18"/>
        </w:rPr>
        <w:t>﹞</w:t>
      </w:r>
      <w:r w:rsidRPr="008A05E6">
        <w:rPr>
          <w:color w:val="17365D"/>
        </w:rPr>
        <w:t>檢察長依本法及其他法律之規定，指揮監督該署檢察官及其所屬檢察署檢察官。</w:t>
      </w:r>
    </w:p>
    <w:p w14:paraId="152EA70E" w14:textId="77777777" w:rsidR="004D7B7C" w:rsidRDefault="004D7B7C" w:rsidP="004D7B7C">
      <w:pPr>
        <w:ind w:left="142"/>
      </w:pPr>
      <w:r w:rsidRPr="004D7B7C">
        <w:rPr>
          <w:color w:val="404040"/>
          <w:sz w:val="18"/>
        </w:rPr>
        <w:t>﹝</w:t>
      </w:r>
      <w:r w:rsidRPr="004D7B7C">
        <w:rPr>
          <w:color w:val="404040"/>
          <w:sz w:val="18"/>
        </w:rPr>
        <w:t>3</w:t>
      </w:r>
      <w:r w:rsidRPr="004D7B7C">
        <w:rPr>
          <w:color w:val="404040"/>
          <w:sz w:val="18"/>
        </w:rPr>
        <w:t>﹞</w:t>
      </w:r>
      <w:r w:rsidRPr="008A05E6">
        <w:rPr>
          <w:color w:val="17365D"/>
        </w:rPr>
        <w:t>檢察官應服從前二項指揮監督長官之命令。</w:t>
      </w:r>
    </w:p>
    <w:p w14:paraId="394080CA" w14:textId="5A41242A" w:rsidR="004D7B7C" w:rsidRPr="007D50D2" w:rsidRDefault="00A86E4B" w:rsidP="00A86E4B">
      <w:pPr>
        <w:pStyle w:val="3"/>
        <w:ind w:left="118"/>
        <w:rPr>
          <w:rFonts w:ascii="Calibri" w:hAnsi="Calibri"/>
          <w:color w:val="404040"/>
          <w:sz w:val="18"/>
        </w:rPr>
      </w:pPr>
      <w:r>
        <w:rPr>
          <w:rFonts w:hint="eastAsia"/>
        </w:rPr>
        <w:t>--</w:t>
      </w:r>
      <w:r w:rsidRPr="00A22F73">
        <w:rPr>
          <w:rFonts w:hint="eastAsia"/>
        </w:rPr>
        <w:t>1</w:t>
      </w:r>
      <w:r>
        <w:t>10</w:t>
      </w:r>
      <w:r w:rsidRPr="00A22F73">
        <w:rPr>
          <w:rFonts w:hint="eastAsia"/>
        </w:rPr>
        <w:t>年</w:t>
      </w:r>
      <w:r>
        <w:t>12</w:t>
      </w:r>
      <w:r w:rsidRPr="00A22F73">
        <w:rPr>
          <w:rFonts w:hint="eastAsia"/>
        </w:rPr>
        <w:t>月</w:t>
      </w:r>
      <w:r>
        <w:t>8</w:t>
      </w:r>
      <w:r w:rsidRPr="00A22F73">
        <w:rPr>
          <w:rFonts w:hint="eastAsia"/>
        </w:rPr>
        <w:t>日修正前條文</w:t>
      </w:r>
      <w:r w:rsidRPr="00A22F73">
        <w:rPr>
          <w:rFonts w:hint="eastAsia"/>
        </w:rPr>
        <w:t>--</w:t>
      </w:r>
      <w:hyperlink r:id="rId134" w:history="1">
        <w:r w:rsidRPr="00A22F73">
          <w:rPr>
            <w:rStyle w:val="a3"/>
          </w:rPr>
          <w:t>比對程式</w:t>
        </w:r>
      </w:hyperlink>
    </w:p>
    <w:p w14:paraId="09F3E39C" w14:textId="3A00516C" w:rsidR="005C0BA4" w:rsidRPr="004D7B7C" w:rsidRDefault="005C0BA4" w:rsidP="00955566">
      <w:pPr>
        <w:ind w:leftChars="75" w:left="150"/>
        <w:jc w:val="both"/>
        <w:rPr>
          <w:rFonts w:ascii="Arial Unicode MS" w:hAnsi="Arial Unicode MS"/>
          <w:color w:val="5F5F5F"/>
        </w:rPr>
      </w:pPr>
      <w:r w:rsidRPr="007D50D2">
        <w:rPr>
          <w:rFonts w:ascii="Calibri" w:hAnsi="Calibri"/>
          <w:color w:val="5F5F5F"/>
          <w:sz w:val="18"/>
        </w:rPr>
        <w:t>﹝</w:t>
      </w:r>
      <w:r w:rsidRPr="007D50D2">
        <w:rPr>
          <w:rFonts w:ascii="Calibri" w:hAnsi="Calibri"/>
          <w:color w:val="5F5F5F"/>
          <w:sz w:val="18"/>
        </w:rPr>
        <w:t>1</w:t>
      </w:r>
      <w:r w:rsidRPr="007D50D2">
        <w:rPr>
          <w:rFonts w:ascii="Calibri" w:hAnsi="Calibri"/>
          <w:color w:val="5F5F5F"/>
          <w:sz w:val="18"/>
        </w:rPr>
        <w:t>﹞</w:t>
      </w:r>
      <w:r w:rsidR="00D33AEA" w:rsidRPr="004D7B7C">
        <w:rPr>
          <w:rFonts w:ascii="Arial Unicode MS" w:hAnsi="Arial Unicode MS"/>
          <w:color w:val="5F5F5F"/>
        </w:rPr>
        <w:t>檢察總長依本法及其他法律之規定，指揮監督該署檢察官及高等法院以下各級法院及分院檢察署檢察官</w:t>
      </w:r>
      <w:r w:rsidRPr="004D7B7C">
        <w:rPr>
          <w:rFonts w:ascii="Arial Unicode MS" w:hAnsi="Arial Unicode MS"/>
          <w:color w:val="5F5F5F"/>
        </w:rPr>
        <w:t>。</w:t>
      </w:r>
    </w:p>
    <w:p w14:paraId="2EF4D77D" w14:textId="4D03F8BC" w:rsidR="005C0BA4" w:rsidRPr="004D7B7C" w:rsidRDefault="005C0BA4" w:rsidP="00955566">
      <w:pPr>
        <w:ind w:leftChars="75" w:left="150"/>
        <w:jc w:val="both"/>
        <w:rPr>
          <w:rFonts w:ascii="Arial Unicode MS" w:hAnsi="Arial Unicode MS"/>
          <w:color w:val="5F5F5F"/>
        </w:rPr>
      </w:pPr>
      <w:r w:rsidRPr="007D50D2">
        <w:rPr>
          <w:rFonts w:ascii="Calibri" w:hAnsi="Calibri"/>
          <w:color w:val="5F5F5F"/>
          <w:sz w:val="18"/>
        </w:rPr>
        <w:t>﹝</w:t>
      </w:r>
      <w:r w:rsidRPr="007D50D2">
        <w:rPr>
          <w:rFonts w:ascii="Calibri" w:hAnsi="Calibri"/>
          <w:color w:val="5F5F5F"/>
          <w:sz w:val="18"/>
        </w:rPr>
        <w:t>2</w:t>
      </w:r>
      <w:r w:rsidRPr="007D50D2">
        <w:rPr>
          <w:rFonts w:ascii="Calibri" w:hAnsi="Calibri"/>
          <w:color w:val="5F5F5F"/>
          <w:sz w:val="18"/>
        </w:rPr>
        <w:t>﹞</w:t>
      </w:r>
      <w:r w:rsidRPr="004D7B7C">
        <w:rPr>
          <w:rFonts w:ascii="Arial Unicode MS" w:hAnsi="Arial Unicode MS"/>
          <w:color w:val="5F5F5F"/>
        </w:rPr>
        <w:t>檢察長依本法及其他法律之規定，指揮監督該署檢察官及其所屬檢察署檢察官。</w:t>
      </w:r>
    </w:p>
    <w:p w14:paraId="7719F1E6" w14:textId="1E44DD93" w:rsidR="003B661A" w:rsidRPr="004D7B7C" w:rsidRDefault="005C0BA4" w:rsidP="00955566">
      <w:pPr>
        <w:ind w:leftChars="75" w:left="150"/>
        <w:jc w:val="both"/>
        <w:rPr>
          <w:rFonts w:ascii="Arial Unicode MS" w:hAnsi="Arial Unicode MS"/>
          <w:color w:val="5F5F5F"/>
        </w:rPr>
      </w:pPr>
      <w:r w:rsidRPr="007D50D2">
        <w:rPr>
          <w:rFonts w:ascii="Calibri" w:hAnsi="Calibri"/>
          <w:color w:val="5F5F5F"/>
          <w:sz w:val="18"/>
        </w:rPr>
        <w:t>﹝</w:t>
      </w:r>
      <w:r w:rsidRPr="007D50D2">
        <w:rPr>
          <w:rFonts w:ascii="Calibri" w:hAnsi="Calibri"/>
          <w:color w:val="5F5F5F"/>
          <w:sz w:val="18"/>
        </w:rPr>
        <w:t>3</w:t>
      </w:r>
      <w:r w:rsidRPr="007D50D2">
        <w:rPr>
          <w:rFonts w:ascii="Calibri" w:hAnsi="Calibri"/>
          <w:color w:val="5F5F5F"/>
          <w:sz w:val="18"/>
        </w:rPr>
        <w:t>﹞</w:t>
      </w:r>
      <w:r w:rsidR="00D33AEA" w:rsidRPr="004D7B7C">
        <w:rPr>
          <w:rFonts w:ascii="Arial Unicode MS" w:hAnsi="Arial Unicode MS"/>
          <w:color w:val="5F5F5F"/>
        </w:rPr>
        <w:t>檢察官應服從前二項指揮監督長官之命令。</w:t>
      </w:r>
      <w:r w:rsidR="00B21646" w:rsidRPr="00BC2AAE">
        <w:rPr>
          <w:rFonts w:ascii="Arial Unicode MS" w:hAnsi="Arial Unicode MS" w:hint="eastAsia"/>
          <w:color w:val="FFFFFF"/>
          <w:szCs w:val="20"/>
        </w:rPr>
        <w:t>∴</w:t>
      </w:r>
    </w:p>
    <w:p w14:paraId="50E5998C" w14:textId="103023D3" w:rsidR="005C0BA4" w:rsidRDefault="003B661A" w:rsidP="00955566">
      <w:pPr>
        <w:pStyle w:val="2"/>
        <w:rPr>
          <w:color w:val="FFFFFF"/>
        </w:rPr>
      </w:pPr>
      <w:bookmarkStart w:id="83" w:name="a63b1"/>
      <w:bookmarkEnd w:id="83"/>
      <w:r w:rsidRPr="00D10FAC">
        <w:t>第</w:t>
      </w:r>
      <w:r w:rsidR="00955566">
        <w:t>63</w:t>
      </w:r>
      <w:r w:rsidRPr="00D10FAC">
        <w:t>條之</w:t>
      </w:r>
      <w:r w:rsidR="00955566">
        <w:t>1</w:t>
      </w:r>
      <w:r w:rsidR="008B41CF" w:rsidRPr="00D10FAC">
        <w:rPr>
          <w:color w:val="800000"/>
        </w:rPr>
        <w:t>（</w:t>
      </w:r>
      <w:r w:rsidR="00D13AB3" w:rsidRPr="00D13AB3">
        <w:rPr>
          <w:rFonts w:hint="eastAsia"/>
        </w:rPr>
        <w:t>借調相關機關專業人員協助偵查之權限</w:t>
      </w:r>
      <w:r w:rsidR="008B41CF" w:rsidRPr="00D10FAC">
        <w:rPr>
          <w:color w:val="800000"/>
        </w:rPr>
        <w:t>）</w:t>
      </w:r>
      <w:r w:rsidR="005C0BA4">
        <w:rPr>
          <w:rFonts w:hint="eastAsia"/>
          <w:color w:val="FFFFFF"/>
        </w:rPr>
        <w:t>∵</w:t>
      </w:r>
    </w:p>
    <w:p w14:paraId="41E0C1F0" w14:textId="77777777" w:rsidR="004D7B7C" w:rsidRPr="00991F11" w:rsidRDefault="004D7B7C" w:rsidP="004D7B7C">
      <w:pPr>
        <w:ind w:left="142"/>
        <w:rPr>
          <w:color w:val="17365D"/>
        </w:rPr>
      </w:pPr>
      <w:r w:rsidRPr="004D7B7C">
        <w:rPr>
          <w:color w:val="404040"/>
          <w:sz w:val="18"/>
        </w:rPr>
        <w:t>﹝</w:t>
      </w:r>
      <w:r w:rsidRPr="004D7B7C">
        <w:rPr>
          <w:color w:val="404040"/>
          <w:sz w:val="18"/>
        </w:rPr>
        <w:t>1</w:t>
      </w:r>
      <w:r w:rsidRPr="004D7B7C">
        <w:rPr>
          <w:color w:val="404040"/>
          <w:sz w:val="18"/>
        </w:rPr>
        <w:t>﹞</w:t>
      </w:r>
      <w:r w:rsidRPr="00991F11">
        <w:rPr>
          <w:color w:val="17365D"/>
        </w:rPr>
        <w:t>高等檢察署以下各級檢察署及其檢察分署為辦理重大貪瀆、經濟犯罪、嚴重危害社會秩序案件需要，得借調相關機關之專業人員協助偵查。</w:t>
      </w:r>
    </w:p>
    <w:p w14:paraId="667CF119" w14:textId="11AB0707" w:rsidR="004D7B7C" w:rsidRDefault="004D7B7C" w:rsidP="004D7B7C">
      <w:pPr>
        <w:ind w:left="142"/>
      </w:pPr>
      <w:r w:rsidRPr="004D7B7C">
        <w:rPr>
          <w:color w:val="404040"/>
          <w:sz w:val="18"/>
        </w:rPr>
        <w:t>﹝</w:t>
      </w:r>
      <w:r w:rsidRPr="004D7B7C">
        <w:rPr>
          <w:color w:val="404040"/>
          <w:sz w:val="18"/>
        </w:rPr>
        <w:t>2</w:t>
      </w:r>
      <w:r w:rsidRPr="004D7B7C">
        <w:rPr>
          <w:color w:val="404040"/>
          <w:sz w:val="18"/>
        </w:rPr>
        <w:t>﹞</w:t>
      </w:r>
      <w:r w:rsidRPr="00991F11">
        <w:rPr>
          <w:color w:val="17365D"/>
        </w:rPr>
        <w:t>高等檢察署以下各級檢察署及其檢察分署檢察官執行前項職務時，得經臺灣高等檢察署檢察長或檢察總長之指定，執行各該審級檢察官之職權，不受第</w:t>
      </w:r>
      <w:hyperlink w:anchor="a62" w:history="1">
        <w:r w:rsidRPr="00D10FAC">
          <w:rPr>
            <w:rStyle w:val="a3"/>
            <w:rFonts w:ascii="Arial Unicode MS" w:hAnsi="Arial Unicode MS"/>
          </w:rPr>
          <w:t>六十二</w:t>
        </w:r>
      </w:hyperlink>
      <w:r w:rsidRPr="00991F11">
        <w:rPr>
          <w:color w:val="17365D"/>
        </w:rPr>
        <w:t>條之限制</w:t>
      </w:r>
      <w:r>
        <w:t>。</w:t>
      </w:r>
    </w:p>
    <w:p w14:paraId="623A2EE9" w14:textId="302B90A9" w:rsidR="004D7B7C" w:rsidRDefault="004D7B7C" w:rsidP="004D7B7C">
      <w:pPr>
        <w:ind w:left="142"/>
      </w:pPr>
      <w:r w:rsidRPr="004D7B7C">
        <w:rPr>
          <w:color w:val="404040"/>
          <w:sz w:val="18"/>
        </w:rPr>
        <w:t>﹝</w:t>
      </w:r>
      <w:r w:rsidRPr="004D7B7C">
        <w:rPr>
          <w:color w:val="404040"/>
          <w:sz w:val="18"/>
        </w:rPr>
        <w:t>3</w:t>
      </w:r>
      <w:r w:rsidRPr="004D7B7C">
        <w:rPr>
          <w:color w:val="404040"/>
          <w:sz w:val="18"/>
        </w:rPr>
        <w:t>﹞</w:t>
      </w:r>
      <w:r w:rsidRPr="00991F11">
        <w:rPr>
          <w:color w:val="17365D"/>
        </w:rPr>
        <w:t>中華民國一百零五年十一月十八日修正之本條規定，自一百零六年一月一日施行。</w:t>
      </w:r>
      <w:r w:rsidR="00172418" w:rsidRPr="00172418">
        <w:rPr>
          <w:rFonts w:hint="eastAsia"/>
          <w:color w:val="FFFFFF"/>
        </w:rPr>
        <w:t>∩</w:t>
      </w:r>
    </w:p>
    <w:p w14:paraId="7BBB554D" w14:textId="10154191" w:rsidR="004D7B7C" w:rsidRPr="007D50D2" w:rsidRDefault="00A86E4B" w:rsidP="00A86E4B">
      <w:pPr>
        <w:pStyle w:val="3"/>
        <w:ind w:left="118"/>
        <w:rPr>
          <w:rFonts w:ascii="Calibri" w:hAnsi="Calibri"/>
          <w:color w:val="404040"/>
          <w:sz w:val="18"/>
        </w:rPr>
      </w:pPr>
      <w:r>
        <w:rPr>
          <w:rFonts w:hint="eastAsia"/>
        </w:rPr>
        <w:t>--</w:t>
      </w:r>
      <w:r w:rsidRPr="00A22F73">
        <w:rPr>
          <w:rFonts w:hint="eastAsia"/>
        </w:rPr>
        <w:t>1</w:t>
      </w:r>
      <w:r>
        <w:t>10</w:t>
      </w:r>
      <w:r w:rsidRPr="00A22F73">
        <w:rPr>
          <w:rFonts w:hint="eastAsia"/>
        </w:rPr>
        <w:t>年</w:t>
      </w:r>
      <w:r>
        <w:t>12</w:t>
      </w:r>
      <w:r w:rsidRPr="00A22F73">
        <w:rPr>
          <w:rFonts w:hint="eastAsia"/>
        </w:rPr>
        <w:t>月</w:t>
      </w:r>
      <w:r>
        <w:t>8</w:t>
      </w:r>
      <w:r w:rsidRPr="00A22F73">
        <w:rPr>
          <w:rFonts w:hint="eastAsia"/>
        </w:rPr>
        <w:t>日修正前條文</w:t>
      </w:r>
      <w:r w:rsidRPr="00A22F73">
        <w:rPr>
          <w:rFonts w:hint="eastAsia"/>
        </w:rPr>
        <w:t>--</w:t>
      </w:r>
      <w:hyperlink r:id="rId135" w:history="1">
        <w:r w:rsidRPr="00A22F73">
          <w:rPr>
            <w:rStyle w:val="a3"/>
          </w:rPr>
          <w:t>比對程式</w:t>
        </w:r>
      </w:hyperlink>
    </w:p>
    <w:p w14:paraId="0E4D2064" w14:textId="5B75D563" w:rsidR="005C0BA4" w:rsidRPr="004D7B7C" w:rsidRDefault="005C0BA4" w:rsidP="008C6AA7">
      <w:pPr>
        <w:ind w:left="142"/>
        <w:rPr>
          <w:rFonts w:ascii="Arial Unicode MS" w:hAnsi="Arial Unicode MS"/>
          <w:color w:val="5F5F5F"/>
        </w:rPr>
      </w:pPr>
      <w:r w:rsidRPr="007D50D2">
        <w:rPr>
          <w:rFonts w:ascii="Calibri" w:hAnsi="Calibri" w:hint="eastAsia"/>
          <w:color w:val="5F5F5F"/>
          <w:sz w:val="18"/>
        </w:rPr>
        <w:t>﹝</w:t>
      </w:r>
      <w:r w:rsidRPr="007D50D2">
        <w:rPr>
          <w:rFonts w:ascii="Calibri" w:hAnsi="Calibri" w:hint="eastAsia"/>
          <w:color w:val="5F5F5F"/>
          <w:sz w:val="18"/>
        </w:rPr>
        <w:t>1</w:t>
      </w:r>
      <w:r w:rsidRPr="007D50D2">
        <w:rPr>
          <w:rFonts w:ascii="Calibri" w:hAnsi="Calibri" w:hint="eastAsia"/>
          <w:color w:val="5F5F5F"/>
          <w:sz w:val="18"/>
        </w:rPr>
        <w:t>﹞</w:t>
      </w:r>
      <w:r w:rsidR="008C6AA7" w:rsidRPr="004D7B7C">
        <w:rPr>
          <w:rFonts w:ascii="Arial Unicode MS" w:hAnsi="Arial Unicode MS" w:hint="eastAsia"/>
          <w:color w:val="5F5F5F"/>
        </w:rPr>
        <w:t>高等法院以下各級法院及其分院檢察署為辦理重大貪瀆、經濟犯罪、嚴重危害社會秩序案件需要，得借調相關機關之專業人員協助偵查</w:t>
      </w:r>
      <w:r w:rsidRPr="004D7B7C">
        <w:rPr>
          <w:rFonts w:ascii="Arial Unicode MS" w:hAnsi="Arial Unicode MS" w:hint="eastAsia"/>
          <w:color w:val="5F5F5F"/>
        </w:rPr>
        <w:t>。</w:t>
      </w:r>
    </w:p>
    <w:p w14:paraId="27908C73" w14:textId="6D4F9C63" w:rsidR="005C0BA4" w:rsidRPr="004D7B7C" w:rsidRDefault="005C0BA4" w:rsidP="008C6AA7">
      <w:pPr>
        <w:ind w:left="142"/>
        <w:rPr>
          <w:rFonts w:ascii="Arial Unicode MS" w:hAnsi="Arial Unicode MS"/>
          <w:color w:val="5F5F5F"/>
        </w:rPr>
      </w:pPr>
      <w:r w:rsidRPr="007D50D2">
        <w:rPr>
          <w:rFonts w:ascii="Calibri" w:hAnsi="Calibri" w:hint="eastAsia"/>
          <w:color w:val="5F5F5F"/>
          <w:sz w:val="18"/>
        </w:rPr>
        <w:t>﹝</w:t>
      </w:r>
      <w:r w:rsidRPr="007D50D2">
        <w:rPr>
          <w:rFonts w:ascii="Calibri" w:hAnsi="Calibri" w:hint="eastAsia"/>
          <w:color w:val="5F5F5F"/>
          <w:sz w:val="18"/>
        </w:rPr>
        <w:t>2</w:t>
      </w:r>
      <w:r w:rsidRPr="007D50D2">
        <w:rPr>
          <w:rFonts w:ascii="Calibri" w:hAnsi="Calibri" w:hint="eastAsia"/>
          <w:color w:val="5F5F5F"/>
          <w:sz w:val="18"/>
        </w:rPr>
        <w:t>﹞</w:t>
      </w:r>
      <w:r w:rsidRPr="004D7B7C">
        <w:rPr>
          <w:rFonts w:ascii="Arial Unicode MS" w:hAnsi="Arial Unicode MS" w:hint="eastAsia"/>
          <w:color w:val="5F5F5F"/>
        </w:rPr>
        <w:t>高等法院以下各級法院及其分院檢察署檢察官執行前項職務時，得經臺灣高等法院檢察署檢察長或檢察總長之指定，執行各該審級檢察官之職權，不受</w:t>
      </w:r>
      <w:r w:rsidRPr="004D7B7C">
        <w:rPr>
          <w:rFonts w:ascii="Arial Unicode MS" w:hAnsi="Arial Unicode MS"/>
          <w:color w:val="5F5F5F"/>
        </w:rPr>
        <w:t>第</w:t>
      </w:r>
      <w:hyperlink w:anchor="a62" w:history="1">
        <w:r w:rsidRPr="004D7B7C">
          <w:rPr>
            <w:rStyle w:val="a3"/>
            <w:rFonts w:ascii="Arial Unicode MS" w:hAnsi="Arial Unicode MS"/>
            <w:color w:val="5F5F5F"/>
          </w:rPr>
          <w:t>六十二</w:t>
        </w:r>
      </w:hyperlink>
      <w:r w:rsidRPr="004D7B7C">
        <w:rPr>
          <w:rFonts w:ascii="Arial Unicode MS" w:hAnsi="Arial Unicode MS" w:hint="eastAsia"/>
          <w:color w:val="5F5F5F"/>
        </w:rPr>
        <w:t>條之限制。</w:t>
      </w:r>
    </w:p>
    <w:p w14:paraId="67316C10" w14:textId="52F51B7B" w:rsidR="008C6AA7" w:rsidRPr="004D7B7C" w:rsidRDefault="005C0BA4" w:rsidP="008C6AA7">
      <w:pPr>
        <w:ind w:left="142"/>
        <w:rPr>
          <w:rFonts w:ascii="Arial Unicode MS" w:hAnsi="Arial Unicode MS"/>
          <w:color w:val="5F5F5F"/>
        </w:rPr>
      </w:pPr>
      <w:r w:rsidRPr="007D50D2">
        <w:rPr>
          <w:rFonts w:ascii="Calibri" w:hAnsi="Calibri" w:hint="eastAsia"/>
          <w:color w:val="5F5F5F"/>
          <w:sz w:val="18"/>
        </w:rPr>
        <w:t>﹝</w:t>
      </w:r>
      <w:r w:rsidRPr="007D50D2">
        <w:rPr>
          <w:rFonts w:ascii="Calibri" w:hAnsi="Calibri" w:hint="eastAsia"/>
          <w:color w:val="5F5F5F"/>
          <w:sz w:val="18"/>
        </w:rPr>
        <w:t>3</w:t>
      </w:r>
      <w:r w:rsidRPr="007D50D2">
        <w:rPr>
          <w:rFonts w:ascii="Calibri" w:hAnsi="Calibri" w:hint="eastAsia"/>
          <w:color w:val="5F5F5F"/>
          <w:sz w:val="18"/>
        </w:rPr>
        <w:t>﹞</w:t>
      </w:r>
      <w:r w:rsidR="008C6AA7" w:rsidRPr="004D7B7C">
        <w:rPr>
          <w:rFonts w:ascii="Arial Unicode MS" w:hAnsi="Arial Unicode MS" w:hint="eastAsia"/>
          <w:color w:val="5F5F5F"/>
        </w:rPr>
        <w:t>中華民國一百零五年十一月十八日修正之本條規定，自一百零六年一月一日施行。</w:t>
      </w:r>
      <w:r w:rsidR="00B21646" w:rsidRPr="00BC2AAE">
        <w:rPr>
          <w:rFonts w:ascii="Arial Unicode MS" w:hAnsi="Arial Unicode MS" w:hint="eastAsia"/>
          <w:color w:val="FFFFFF"/>
          <w:szCs w:val="20"/>
        </w:rPr>
        <w:t>∴</w:t>
      </w:r>
    </w:p>
    <w:p w14:paraId="2C2782E0" w14:textId="2F60885B" w:rsidR="005C0BA4" w:rsidRDefault="005C0BA4" w:rsidP="00CF11D9">
      <w:pPr>
        <w:pStyle w:val="3"/>
        <w:ind w:left="118"/>
      </w:pPr>
      <w:r>
        <w:rPr>
          <w:rFonts w:hint="eastAsia"/>
        </w:rPr>
        <w:t>--</w:t>
      </w:r>
      <w:r w:rsidRPr="00CD7C2A">
        <w:rPr>
          <w:rFonts w:hint="eastAsia"/>
        </w:rPr>
        <w:t>105</w:t>
      </w:r>
      <w:r w:rsidRPr="00CD7C2A">
        <w:rPr>
          <w:rFonts w:hint="eastAsia"/>
        </w:rPr>
        <w:t>年</w:t>
      </w:r>
      <w:r>
        <w:rPr>
          <w:rFonts w:hint="eastAsia"/>
        </w:rPr>
        <w:t>12</w:t>
      </w:r>
      <w:r w:rsidRPr="00CD7C2A">
        <w:rPr>
          <w:rFonts w:hint="eastAsia"/>
        </w:rPr>
        <w:t>月</w:t>
      </w:r>
      <w:r>
        <w:rPr>
          <w:rFonts w:hint="eastAsia"/>
        </w:rPr>
        <w:t>7</w:t>
      </w:r>
      <w:r>
        <w:rPr>
          <w:rFonts w:hint="eastAsia"/>
        </w:rPr>
        <w:t>日修正前條文</w:t>
      </w:r>
      <w:r>
        <w:rPr>
          <w:rFonts w:hint="eastAsia"/>
        </w:rPr>
        <w:t>--</w:t>
      </w:r>
      <w:hyperlink r:id="rId136" w:history="1">
        <w:r w:rsidRPr="00CD7C2A">
          <w:rPr>
            <w:rStyle w:val="a3"/>
          </w:rPr>
          <w:t>比對程式</w:t>
        </w:r>
      </w:hyperlink>
    </w:p>
    <w:p w14:paraId="4CD78EB1" w14:textId="286ADD62" w:rsidR="008B41CF" w:rsidRPr="008C6AA7" w:rsidRDefault="005C0BA4" w:rsidP="00955566">
      <w:pPr>
        <w:ind w:leftChars="75" w:left="150"/>
        <w:jc w:val="both"/>
        <w:rPr>
          <w:rFonts w:ascii="Arial Unicode MS" w:hAnsi="Arial Unicode MS"/>
          <w:color w:val="5F5F5F"/>
        </w:rPr>
      </w:pPr>
      <w:r w:rsidRPr="007D50D2">
        <w:rPr>
          <w:rFonts w:ascii="Calibri" w:hAnsi="Calibri" w:hint="eastAsia"/>
          <w:color w:val="404040"/>
          <w:sz w:val="18"/>
        </w:rPr>
        <w:t>﹝</w:t>
      </w:r>
      <w:r w:rsidRPr="007D50D2">
        <w:rPr>
          <w:rFonts w:ascii="Calibri" w:hAnsi="Calibri" w:hint="eastAsia"/>
          <w:color w:val="404040"/>
          <w:sz w:val="18"/>
        </w:rPr>
        <w:t>1</w:t>
      </w:r>
      <w:r w:rsidRPr="007D50D2">
        <w:rPr>
          <w:rFonts w:ascii="Calibri" w:hAnsi="Calibri" w:hint="eastAsia"/>
          <w:color w:val="404040"/>
          <w:sz w:val="18"/>
        </w:rPr>
        <w:t>﹞</w:t>
      </w:r>
      <w:r w:rsidR="003B661A" w:rsidRPr="008C6AA7">
        <w:rPr>
          <w:rFonts w:ascii="Arial Unicode MS" w:hAnsi="Arial Unicode MS"/>
          <w:color w:val="5F5F5F"/>
        </w:rPr>
        <w:t>最高法院檢察署設特別偵查組，職司下列案件：</w:t>
      </w:r>
    </w:p>
    <w:p w14:paraId="1D03C18E" w14:textId="77777777" w:rsidR="005C0BA4" w:rsidRDefault="003B661A" w:rsidP="00955566">
      <w:pPr>
        <w:ind w:leftChars="75" w:left="150"/>
        <w:jc w:val="both"/>
        <w:rPr>
          <w:rFonts w:ascii="Arial Unicode MS" w:hAnsi="Arial Unicode MS"/>
          <w:color w:val="5F5F5F"/>
        </w:rPr>
      </w:pPr>
      <w:r w:rsidRPr="008C6AA7">
        <w:rPr>
          <w:rFonts w:ascii="Arial Unicode MS" w:hAnsi="Arial Unicode MS"/>
          <w:color w:val="5F5F5F"/>
        </w:rPr>
        <w:t xml:space="preserve">　　一、涉及總統、副總統、五院院長、部會首長或上將階級軍職人員之貪瀆案件</w:t>
      </w:r>
      <w:r w:rsidR="005C0BA4">
        <w:rPr>
          <w:rFonts w:ascii="Arial Unicode MS" w:hAnsi="Arial Unicode MS"/>
          <w:color w:val="5F5F5F"/>
        </w:rPr>
        <w:t>。</w:t>
      </w:r>
    </w:p>
    <w:p w14:paraId="65AF59DC" w14:textId="368D6F35" w:rsidR="005C0BA4" w:rsidRDefault="005C0BA4" w:rsidP="00955566">
      <w:pPr>
        <w:ind w:leftChars="75" w:left="150"/>
        <w:jc w:val="both"/>
        <w:rPr>
          <w:rFonts w:ascii="Arial Unicode MS" w:hAnsi="Arial Unicode MS"/>
          <w:color w:val="5F5F5F"/>
        </w:rPr>
      </w:pPr>
      <w:r>
        <w:rPr>
          <w:rFonts w:ascii="Arial Unicode MS" w:hAnsi="Arial Unicode MS"/>
          <w:color w:val="5F5F5F"/>
        </w:rPr>
        <w:t xml:space="preserve">　　</w:t>
      </w:r>
      <w:r w:rsidRPr="008C6AA7">
        <w:rPr>
          <w:rFonts w:ascii="Arial Unicode MS" w:hAnsi="Arial Unicode MS"/>
          <w:color w:val="5F5F5F"/>
        </w:rPr>
        <w:t>二</w:t>
      </w:r>
      <w:r>
        <w:rPr>
          <w:rFonts w:ascii="Arial Unicode MS" w:hAnsi="Arial Unicode MS"/>
          <w:color w:val="5F5F5F"/>
        </w:rPr>
        <w:t>、</w:t>
      </w:r>
      <w:r w:rsidR="003B661A" w:rsidRPr="008C6AA7">
        <w:rPr>
          <w:rFonts w:ascii="Arial Unicode MS" w:hAnsi="Arial Unicode MS"/>
          <w:color w:val="5F5F5F"/>
        </w:rPr>
        <w:t>選務機關、政黨或候選人於總統、副總統或立法委員選舉時，涉嫌全國性舞弊事件或妨害選舉之案件</w:t>
      </w:r>
      <w:r>
        <w:rPr>
          <w:rFonts w:ascii="Arial Unicode MS" w:hAnsi="Arial Unicode MS"/>
          <w:color w:val="5F5F5F"/>
        </w:rPr>
        <w:t>。</w:t>
      </w:r>
    </w:p>
    <w:p w14:paraId="389E500C" w14:textId="31940263" w:rsidR="005C0BA4" w:rsidRPr="00172418" w:rsidRDefault="005C0BA4" w:rsidP="00955566">
      <w:pPr>
        <w:ind w:leftChars="75" w:left="150"/>
        <w:jc w:val="both"/>
        <w:rPr>
          <w:rFonts w:ascii="Arial Unicode MS" w:hAnsi="Arial Unicode MS"/>
          <w:color w:val="5F5F5F"/>
        </w:rPr>
      </w:pPr>
      <w:r w:rsidRPr="00172418">
        <w:rPr>
          <w:rFonts w:ascii="Arial Unicode MS" w:hAnsi="Arial Unicode MS"/>
          <w:color w:val="5F5F5F"/>
        </w:rPr>
        <w:t xml:space="preserve">　　三、</w:t>
      </w:r>
      <w:r w:rsidR="003B661A" w:rsidRPr="00172418">
        <w:rPr>
          <w:rFonts w:ascii="Arial Unicode MS" w:hAnsi="Arial Unicode MS"/>
          <w:color w:val="5F5F5F"/>
        </w:rPr>
        <w:t>特殊重大貪瀆、經濟犯罪、危害社會秩序，經最高法院檢察署檢察總長指定之案件</w:t>
      </w:r>
      <w:r w:rsidRPr="00172418">
        <w:rPr>
          <w:rFonts w:ascii="Arial Unicode MS" w:hAnsi="Arial Unicode MS"/>
          <w:color w:val="5F5F5F"/>
        </w:rPr>
        <w:t>。</w:t>
      </w:r>
    </w:p>
    <w:p w14:paraId="5775AB16" w14:textId="0C3AA51C" w:rsidR="005C0BA4" w:rsidRPr="00172418" w:rsidRDefault="005C0BA4" w:rsidP="00955566">
      <w:pPr>
        <w:ind w:leftChars="75" w:left="150"/>
        <w:jc w:val="both"/>
        <w:rPr>
          <w:rFonts w:ascii="Arial Unicode MS" w:hAnsi="Arial Unicode MS"/>
          <w:color w:val="5F5F5F"/>
        </w:rPr>
      </w:pPr>
      <w:r w:rsidRPr="00172418">
        <w:rPr>
          <w:rFonts w:ascii="Calibri" w:hAnsi="Calibri"/>
          <w:color w:val="5F5F5F"/>
          <w:sz w:val="18"/>
        </w:rPr>
        <w:t>﹝</w:t>
      </w:r>
      <w:r w:rsidRPr="00172418">
        <w:rPr>
          <w:rFonts w:ascii="Calibri" w:hAnsi="Calibri"/>
          <w:color w:val="5F5F5F"/>
          <w:sz w:val="18"/>
        </w:rPr>
        <w:t>2</w:t>
      </w:r>
      <w:r w:rsidRPr="00172418">
        <w:rPr>
          <w:rFonts w:ascii="Calibri" w:hAnsi="Calibri"/>
          <w:color w:val="5F5F5F"/>
          <w:sz w:val="18"/>
        </w:rPr>
        <w:t>﹞</w:t>
      </w:r>
      <w:r w:rsidRPr="00172418">
        <w:rPr>
          <w:rFonts w:ascii="Arial Unicode MS" w:hAnsi="Arial Unicode MS"/>
          <w:color w:val="5F5F5F"/>
        </w:rPr>
        <w:t>特別偵查組置檢察官六人以上，十五人以下，由最高法院檢察署檢察總長指定一人為主任，該組之檢察官、檢察事務官及其他人員，由最高法院檢察署檢察總長自各級法院檢察署中調最高法院檢察署辦事。</w:t>
      </w:r>
    </w:p>
    <w:p w14:paraId="6763DCFB" w14:textId="7293B671" w:rsidR="005C0BA4" w:rsidRPr="00172418" w:rsidRDefault="005C0BA4" w:rsidP="00955566">
      <w:pPr>
        <w:ind w:leftChars="75" w:left="150"/>
        <w:jc w:val="both"/>
        <w:rPr>
          <w:rFonts w:ascii="Arial Unicode MS" w:hAnsi="Arial Unicode MS"/>
          <w:color w:val="5F5F5F"/>
        </w:rPr>
      </w:pPr>
      <w:r w:rsidRPr="00172418">
        <w:rPr>
          <w:rFonts w:ascii="Calibri" w:hAnsi="Calibri"/>
          <w:color w:val="5F5F5F"/>
          <w:sz w:val="18"/>
        </w:rPr>
        <w:t>﹝</w:t>
      </w:r>
      <w:r w:rsidRPr="00172418">
        <w:rPr>
          <w:rFonts w:ascii="Calibri" w:hAnsi="Calibri"/>
          <w:color w:val="5F5F5F"/>
          <w:sz w:val="18"/>
        </w:rPr>
        <w:t>3</w:t>
      </w:r>
      <w:r w:rsidRPr="00172418">
        <w:rPr>
          <w:rFonts w:ascii="Calibri" w:hAnsi="Calibri"/>
          <w:color w:val="5F5F5F"/>
          <w:sz w:val="18"/>
        </w:rPr>
        <w:t>﹞</w:t>
      </w:r>
      <w:r w:rsidRPr="00172418">
        <w:rPr>
          <w:rFonts w:ascii="Arial Unicode MS" w:hAnsi="Arial Unicode MS"/>
          <w:color w:val="5F5F5F"/>
        </w:rPr>
        <w:t>特別偵查組為辦案需要，得借調相關機關之專業人員協助偵查。</w:t>
      </w:r>
    </w:p>
    <w:p w14:paraId="50316662" w14:textId="301972C8" w:rsidR="005C0BA4" w:rsidRPr="00172418" w:rsidRDefault="005C0BA4" w:rsidP="00955566">
      <w:pPr>
        <w:ind w:leftChars="75" w:left="150"/>
        <w:jc w:val="both"/>
        <w:rPr>
          <w:rFonts w:ascii="Arial Unicode MS" w:hAnsi="Arial Unicode MS"/>
          <w:color w:val="5F5F5F"/>
        </w:rPr>
      </w:pPr>
      <w:r w:rsidRPr="00172418">
        <w:rPr>
          <w:rFonts w:ascii="Calibri" w:hAnsi="Calibri"/>
          <w:color w:val="5F5F5F"/>
          <w:sz w:val="18"/>
        </w:rPr>
        <w:t>﹝</w:t>
      </w:r>
      <w:r w:rsidRPr="00172418">
        <w:rPr>
          <w:rFonts w:ascii="Calibri" w:hAnsi="Calibri"/>
          <w:color w:val="5F5F5F"/>
          <w:sz w:val="18"/>
        </w:rPr>
        <w:t>4</w:t>
      </w:r>
      <w:r w:rsidRPr="00172418">
        <w:rPr>
          <w:rFonts w:ascii="Calibri" w:hAnsi="Calibri"/>
          <w:color w:val="5F5F5F"/>
          <w:sz w:val="18"/>
        </w:rPr>
        <w:t>﹞</w:t>
      </w:r>
      <w:r w:rsidRPr="00172418">
        <w:rPr>
          <w:rFonts w:ascii="Arial Unicode MS" w:hAnsi="Arial Unicode MS"/>
          <w:color w:val="5F5F5F"/>
        </w:rPr>
        <w:t>特別偵查組檢察官執行職務時，得執行各該審級檢察官之職權，不受第</w:t>
      </w:r>
      <w:hyperlink w:anchor="a62" w:history="1">
        <w:r w:rsidRPr="00172418">
          <w:rPr>
            <w:rStyle w:val="a3"/>
            <w:rFonts w:ascii="Arial Unicode MS" w:hAnsi="Arial Unicode MS"/>
            <w:color w:val="5F5F5F"/>
          </w:rPr>
          <w:t>六十二</w:t>
        </w:r>
      </w:hyperlink>
      <w:r w:rsidRPr="00172418">
        <w:rPr>
          <w:rFonts w:ascii="Arial Unicode MS" w:hAnsi="Arial Unicode MS"/>
          <w:color w:val="5F5F5F"/>
        </w:rPr>
        <w:t>條之限制。調辦事之檢察官行使職權，不受第</w:t>
      </w:r>
      <w:hyperlink w:anchor="a66b1" w:history="1">
        <w:r w:rsidRPr="00172418">
          <w:rPr>
            <w:rStyle w:val="a3"/>
            <w:rFonts w:ascii="Arial Unicode MS" w:hAnsi="Arial Unicode MS"/>
            <w:color w:val="5F5F5F"/>
          </w:rPr>
          <w:t>六十六條之一</w:t>
        </w:r>
      </w:hyperlink>
      <w:r w:rsidRPr="00172418">
        <w:rPr>
          <w:rFonts w:ascii="Arial Unicode MS" w:hAnsi="Arial Unicode MS"/>
          <w:color w:val="5F5F5F"/>
        </w:rPr>
        <w:t>之限制。</w:t>
      </w:r>
    </w:p>
    <w:p w14:paraId="1E6C4AF8" w14:textId="7B7AE836" w:rsidR="00D33AEA" w:rsidRPr="008C6AA7" w:rsidRDefault="005C0BA4" w:rsidP="00172418">
      <w:pPr>
        <w:ind w:leftChars="75" w:left="150" w:rightChars="-142" w:right="-284"/>
        <w:jc w:val="both"/>
        <w:rPr>
          <w:rFonts w:ascii="Arial Unicode MS" w:hAnsi="Arial Unicode MS"/>
          <w:color w:val="5F5F5F"/>
        </w:rPr>
      </w:pPr>
      <w:r w:rsidRPr="00172418">
        <w:rPr>
          <w:rFonts w:ascii="Calibri" w:hAnsi="Calibri"/>
          <w:color w:val="5F5F5F"/>
          <w:sz w:val="18"/>
        </w:rPr>
        <w:t>﹝</w:t>
      </w:r>
      <w:r w:rsidRPr="00172418">
        <w:rPr>
          <w:rFonts w:ascii="Calibri" w:hAnsi="Calibri"/>
          <w:color w:val="5F5F5F"/>
          <w:sz w:val="18"/>
        </w:rPr>
        <w:t>5</w:t>
      </w:r>
      <w:r w:rsidRPr="00172418">
        <w:rPr>
          <w:rFonts w:ascii="Calibri" w:hAnsi="Calibri"/>
          <w:color w:val="5F5F5F"/>
          <w:sz w:val="18"/>
        </w:rPr>
        <w:t>﹞</w:t>
      </w:r>
      <w:r w:rsidR="003B661A" w:rsidRPr="00172418">
        <w:rPr>
          <w:rFonts w:ascii="Arial Unicode MS" w:hAnsi="Arial Unicode MS"/>
          <w:color w:val="5F5F5F"/>
        </w:rPr>
        <w:t>立法院得於第一項第一款、第二款之案件偵查終結後，決議要求最高法院檢察署檢察總長赴立法院報告。</w:t>
      </w:r>
      <w:r w:rsidR="005D43AA" w:rsidRPr="005D43AA">
        <w:rPr>
          <w:rFonts w:ascii="Arial Unicode MS" w:hAnsi="Arial Unicode MS" w:hint="eastAsia"/>
          <w:color w:val="FFFFFF"/>
        </w:rPr>
        <w:t>∴</w:t>
      </w:r>
      <w:r w:rsidR="00172418" w:rsidRPr="00172418">
        <w:rPr>
          <w:rFonts w:ascii="Arial Unicode MS" w:hAnsi="Arial Unicode MS" w:hint="eastAsia"/>
          <w:color w:val="FFFFFF"/>
          <w:szCs w:val="20"/>
        </w:rPr>
        <w:t>∪</w:t>
      </w:r>
    </w:p>
    <w:p w14:paraId="4406324C" w14:textId="77777777" w:rsidR="005C0BA4" w:rsidRDefault="00D33AEA" w:rsidP="00955566">
      <w:pPr>
        <w:pStyle w:val="2"/>
      </w:pPr>
      <w:bookmarkStart w:id="84" w:name="a64"/>
      <w:bookmarkEnd w:id="84"/>
      <w:r w:rsidRPr="00D10FAC">
        <w:t>第</w:t>
      </w:r>
      <w:r w:rsidR="00955566">
        <w:t>64</w:t>
      </w:r>
      <w:r w:rsidRPr="00D10FAC">
        <w:t>條（檢察事務之移轉</w:t>
      </w:r>
      <w:r w:rsidR="005C0BA4">
        <w:t>）</w:t>
      </w:r>
    </w:p>
    <w:p w14:paraId="6F0971F5" w14:textId="18DC143D" w:rsidR="00D33AEA" w:rsidRPr="000F1113" w:rsidRDefault="005C0BA4" w:rsidP="00955566">
      <w:pPr>
        <w:ind w:leftChars="75" w:left="150"/>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1</w:t>
      </w:r>
      <w:r w:rsidRPr="007D50D2">
        <w:rPr>
          <w:rFonts w:ascii="Calibri" w:hAnsi="Calibri"/>
          <w:color w:val="404040"/>
          <w:sz w:val="18"/>
        </w:rPr>
        <w:t>﹞</w:t>
      </w:r>
      <w:r w:rsidR="00D33AEA" w:rsidRPr="000F1113">
        <w:rPr>
          <w:rFonts w:ascii="Arial Unicode MS" w:hAnsi="Arial Unicode MS"/>
          <w:color w:val="17365D"/>
        </w:rPr>
        <w:t>檢察總長、檢察長得親自處理其所指揮監督之檢察官之事務，並得將該事務移轉於其所指揮監督之其他檢察官處理之。</w:t>
      </w:r>
    </w:p>
    <w:p w14:paraId="42199C47" w14:textId="1BA9F0D2" w:rsidR="004D7B7C" w:rsidRDefault="004D7B7C" w:rsidP="004D7B7C">
      <w:pPr>
        <w:pStyle w:val="2"/>
      </w:pPr>
      <w:bookmarkStart w:id="85" w:name="a65"/>
      <w:bookmarkEnd w:id="85"/>
      <w:r>
        <w:lastRenderedPageBreak/>
        <w:t>第</w:t>
      </w:r>
      <w:r>
        <w:t>65</w:t>
      </w:r>
      <w:r>
        <w:t>條</w:t>
      </w:r>
      <w:r w:rsidRPr="00D10FAC">
        <w:t>（檢察長之職權</w:t>
      </w:r>
      <w:r>
        <w:t>）</w:t>
      </w:r>
      <w:r w:rsidR="00B21646">
        <w:rPr>
          <w:rFonts w:hint="eastAsia"/>
          <w:color w:val="FFFFFF"/>
        </w:rPr>
        <w:t>∵</w:t>
      </w:r>
    </w:p>
    <w:p w14:paraId="6B8D2C7A" w14:textId="77777777" w:rsidR="004D7B7C" w:rsidRPr="008A05E6" w:rsidRDefault="004D7B7C" w:rsidP="004D7B7C">
      <w:pPr>
        <w:ind w:left="142"/>
        <w:rPr>
          <w:color w:val="17365D"/>
        </w:rPr>
      </w:pPr>
      <w:r w:rsidRPr="004D7B7C">
        <w:rPr>
          <w:color w:val="404040"/>
          <w:sz w:val="18"/>
        </w:rPr>
        <w:t>﹝</w:t>
      </w:r>
      <w:r w:rsidRPr="004D7B7C">
        <w:rPr>
          <w:color w:val="404040"/>
          <w:sz w:val="18"/>
        </w:rPr>
        <w:t>1</w:t>
      </w:r>
      <w:r w:rsidRPr="004D7B7C">
        <w:rPr>
          <w:color w:val="404040"/>
          <w:sz w:val="18"/>
        </w:rPr>
        <w:t>﹞</w:t>
      </w:r>
      <w:r w:rsidRPr="008A05E6">
        <w:rPr>
          <w:color w:val="17365D"/>
        </w:rPr>
        <w:t>高等檢察署及地方檢察署檢察長，得派本署檢察官兼行其檢察分署檢察官之職務。</w:t>
      </w:r>
    </w:p>
    <w:p w14:paraId="5B5AE1D2" w14:textId="737C2762" w:rsidR="004D7B7C" w:rsidRPr="007D50D2" w:rsidRDefault="007C754D" w:rsidP="007C754D">
      <w:pPr>
        <w:pStyle w:val="3"/>
        <w:ind w:left="118"/>
        <w:rPr>
          <w:rFonts w:ascii="Calibri" w:hAnsi="Calibri"/>
          <w:color w:val="404040"/>
          <w:sz w:val="18"/>
        </w:rPr>
      </w:pPr>
      <w:r>
        <w:rPr>
          <w:rFonts w:hint="eastAsia"/>
        </w:rPr>
        <w:t>--</w:t>
      </w:r>
      <w:r w:rsidRPr="00A22F73">
        <w:rPr>
          <w:rFonts w:hint="eastAsia"/>
        </w:rPr>
        <w:t>1</w:t>
      </w:r>
      <w:r>
        <w:t>10</w:t>
      </w:r>
      <w:r w:rsidRPr="00A22F73">
        <w:rPr>
          <w:rFonts w:hint="eastAsia"/>
        </w:rPr>
        <w:t>年</w:t>
      </w:r>
      <w:r>
        <w:t>12</w:t>
      </w:r>
      <w:r w:rsidRPr="00A22F73">
        <w:rPr>
          <w:rFonts w:hint="eastAsia"/>
        </w:rPr>
        <w:t>月</w:t>
      </w:r>
      <w:r>
        <w:t>8</w:t>
      </w:r>
      <w:r w:rsidRPr="00A22F73">
        <w:rPr>
          <w:rFonts w:hint="eastAsia"/>
        </w:rPr>
        <w:t>日修正前條文</w:t>
      </w:r>
      <w:r w:rsidRPr="00A22F73">
        <w:rPr>
          <w:rFonts w:hint="eastAsia"/>
        </w:rPr>
        <w:t>--</w:t>
      </w:r>
      <w:hyperlink r:id="rId137" w:history="1">
        <w:r w:rsidRPr="00A22F73">
          <w:rPr>
            <w:rStyle w:val="a3"/>
          </w:rPr>
          <w:t>比對程式</w:t>
        </w:r>
      </w:hyperlink>
    </w:p>
    <w:p w14:paraId="526A1F7B" w14:textId="202C17AD" w:rsidR="00D33AEA" w:rsidRPr="004D7B7C" w:rsidRDefault="005C0BA4" w:rsidP="00955566">
      <w:pPr>
        <w:ind w:leftChars="75" w:left="150"/>
        <w:jc w:val="both"/>
        <w:rPr>
          <w:rFonts w:ascii="Arial Unicode MS" w:hAnsi="Arial Unicode MS"/>
          <w:color w:val="5F5F5F"/>
        </w:rPr>
      </w:pPr>
      <w:r w:rsidRPr="007D50D2">
        <w:rPr>
          <w:rFonts w:ascii="Calibri" w:hAnsi="Calibri"/>
          <w:color w:val="5F5F5F"/>
          <w:sz w:val="18"/>
        </w:rPr>
        <w:t>﹝</w:t>
      </w:r>
      <w:r w:rsidRPr="007D50D2">
        <w:rPr>
          <w:rFonts w:ascii="Calibri" w:hAnsi="Calibri"/>
          <w:color w:val="5F5F5F"/>
          <w:sz w:val="18"/>
        </w:rPr>
        <w:t>1</w:t>
      </w:r>
      <w:r w:rsidRPr="007D50D2">
        <w:rPr>
          <w:rFonts w:ascii="Calibri" w:hAnsi="Calibri"/>
          <w:color w:val="5F5F5F"/>
          <w:sz w:val="18"/>
        </w:rPr>
        <w:t>﹞</w:t>
      </w:r>
      <w:r w:rsidR="00D33AEA" w:rsidRPr="004D7B7C">
        <w:rPr>
          <w:rFonts w:ascii="Arial Unicode MS" w:hAnsi="Arial Unicode MS"/>
          <w:color w:val="5F5F5F"/>
        </w:rPr>
        <w:t>高等法院及地方法院檢察署檢察長，得派本署檢察官兼行其分院檢察署檢察官之職務。</w:t>
      </w:r>
      <w:r w:rsidR="00B21646" w:rsidRPr="00BC2AAE">
        <w:rPr>
          <w:rFonts w:ascii="Arial Unicode MS" w:hAnsi="Arial Unicode MS" w:hint="eastAsia"/>
          <w:color w:val="FFFFFF"/>
          <w:szCs w:val="20"/>
        </w:rPr>
        <w:t>∴</w:t>
      </w:r>
    </w:p>
    <w:p w14:paraId="07ED50CA" w14:textId="77777777" w:rsidR="005C0BA4" w:rsidRDefault="00D33AEA" w:rsidP="00955566">
      <w:pPr>
        <w:pStyle w:val="2"/>
        <w:rPr>
          <w:color w:val="FFFFFF"/>
        </w:rPr>
      </w:pPr>
      <w:bookmarkStart w:id="86" w:name="a66"/>
      <w:bookmarkEnd w:id="86"/>
      <w:r w:rsidRPr="00D10FAC">
        <w:t>第</w:t>
      </w:r>
      <w:r w:rsidR="00955566">
        <w:t>66</w:t>
      </w:r>
      <w:r w:rsidRPr="00D10FAC">
        <w:t>條（檢察官之職等）</w:t>
      </w:r>
      <w:r w:rsidR="005C0BA4">
        <w:rPr>
          <w:rFonts w:hint="eastAsia"/>
          <w:color w:val="FFFFFF"/>
        </w:rPr>
        <w:t>∵</w:t>
      </w:r>
    </w:p>
    <w:p w14:paraId="6845C06F" w14:textId="77777777" w:rsidR="009B6AE0" w:rsidRPr="008A05E6" w:rsidRDefault="009B6AE0" w:rsidP="009B6AE0">
      <w:pPr>
        <w:ind w:left="142"/>
        <w:rPr>
          <w:color w:val="17365D"/>
        </w:rPr>
      </w:pPr>
      <w:r w:rsidRPr="009B6AE0">
        <w:rPr>
          <w:color w:val="404040"/>
          <w:sz w:val="18"/>
        </w:rPr>
        <w:t>﹝</w:t>
      </w:r>
      <w:r w:rsidRPr="009B6AE0">
        <w:rPr>
          <w:color w:val="404040"/>
          <w:sz w:val="18"/>
        </w:rPr>
        <w:t>1</w:t>
      </w:r>
      <w:r w:rsidRPr="009B6AE0">
        <w:rPr>
          <w:color w:val="404040"/>
          <w:sz w:val="18"/>
        </w:rPr>
        <w:t>﹞</w:t>
      </w:r>
      <w:r w:rsidRPr="008A05E6">
        <w:rPr>
          <w:color w:val="17365D"/>
        </w:rPr>
        <w:t>最高檢察署檢察總長，特任。</w:t>
      </w:r>
    </w:p>
    <w:p w14:paraId="56F4454E" w14:textId="77777777" w:rsidR="009B6AE0" w:rsidRPr="008A05E6" w:rsidRDefault="009B6AE0" w:rsidP="009B6AE0">
      <w:pPr>
        <w:ind w:left="142"/>
        <w:rPr>
          <w:color w:val="17365D"/>
        </w:rPr>
      </w:pPr>
      <w:r w:rsidRPr="008A05E6">
        <w:rPr>
          <w:color w:val="17365D"/>
          <w:sz w:val="18"/>
        </w:rPr>
        <w:t>﹝</w:t>
      </w:r>
      <w:r w:rsidRPr="008A05E6">
        <w:rPr>
          <w:color w:val="17365D"/>
          <w:sz w:val="18"/>
        </w:rPr>
        <w:t>2</w:t>
      </w:r>
      <w:r w:rsidRPr="008A05E6">
        <w:rPr>
          <w:color w:val="17365D"/>
          <w:sz w:val="18"/>
        </w:rPr>
        <w:t>﹞</w:t>
      </w:r>
      <w:r w:rsidRPr="008A05E6">
        <w:rPr>
          <w:color w:val="17365D"/>
        </w:rPr>
        <w:t>最高檢察署檢察總長由總統提名，經立法院同意任命之，任期四年，不得連任。</w:t>
      </w:r>
    </w:p>
    <w:p w14:paraId="74139926" w14:textId="77777777" w:rsidR="009B6AE0" w:rsidRPr="008A05E6" w:rsidRDefault="009B6AE0" w:rsidP="009B6AE0">
      <w:pPr>
        <w:ind w:left="142"/>
        <w:rPr>
          <w:color w:val="17365D"/>
        </w:rPr>
      </w:pPr>
      <w:r w:rsidRPr="008A05E6">
        <w:rPr>
          <w:color w:val="17365D"/>
          <w:sz w:val="18"/>
        </w:rPr>
        <w:t>﹝</w:t>
      </w:r>
      <w:r w:rsidRPr="008A05E6">
        <w:rPr>
          <w:color w:val="17365D"/>
          <w:sz w:val="18"/>
        </w:rPr>
        <w:t>3</w:t>
      </w:r>
      <w:r w:rsidRPr="008A05E6">
        <w:rPr>
          <w:color w:val="17365D"/>
          <w:sz w:val="18"/>
        </w:rPr>
        <w:t>﹞</w:t>
      </w:r>
      <w:r w:rsidRPr="008A05E6">
        <w:rPr>
          <w:color w:val="17365D"/>
        </w:rPr>
        <w:t>最高檢察署檢察總長除年度預算案及法律案外，無須至立法院列席備詢。</w:t>
      </w:r>
    </w:p>
    <w:p w14:paraId="2EE74283" w14:textId="77777777" w:rsidR="009B6AE0" w:rsidRPr="008A05E6" w:rsidRDefault="009B6AE0" w:rsidP="009B6AE0">
      <w:pPr>
        <w:ind w:left="142"/>
        <w:rPr>
          <w:color w:val="17365D"/>
        </w:rPr>
      </w:pPr>
      <w:r w:rsidRPr="008A05E6">
        <w:rPr>
          <w:color w:val="17365D"/>
          <w:sz w:val="18"/>
        </w:rPr>
        <w:t>﹝</w:t>
      </w:r>
      <w:r w:rsidRPr="008A05E6">
        <w:rPr>
          <w:color w:val="17365D"/>
          <w:sz w:val="18"/>
        </w:rPr>
        <w:t>4</w:t>
      </w:r>
      <w:r w:rsidRPr="008A05E6">
        <w:rPr>
          <w:color w:val="17365D"/>
          <w:sz w:val="18"/>
        </w:rPr>
        <w:t>﹞</w:t>
      </w:r>
      <w:r w:rsidRPr="008A05E6">
        <w:rPr>
          <w:color w:val="17365D"/>
        </w:rPr>
        <w:t>最高檢察署檢察總長因故出缺或無法視事時，總統應於三個月內重新提出人選，經立法院同意任命之，其任期重行計算四年，不得連任。</w:t>
      </w:r>
    </w:p>
    <w:p w14:paraId="78EF713B" w14:textId="77777777" w:rsidR="009B6AE0" w:rsidRPr="008A05E6" w:rsidRDefault="009B6AE0" w:rsidP="009B6AE0">
      <w:pPr>
        <w:ind w:left="142"/>
        <w:rPr>
          <w:color w:val="17365D"/>
        </w:rPr>
      </w:pPr>
      <w:r w:rsidRPr="008A05E6">
        <w:rPr>
          <w:color w:val="17365D"/>
          <w:sz w:val="18"/>
        </w:rPr>
        <w:t>﹝</w:t>
      </w:r>
      <w:r w:rsidRPr="008A05E6">
        <w:rPr>
          <w:color w:val="17365D"/>
          <w:sz w:val="18"/>
        </w:rPr>
        <w:t>5</w:t>
      </w:r>
      <w:r w:rsidRPr="008A05E6">
        <w:rPr>
          <w:color w:val="17365D"/>
          <w:sz w:val="18"/>
        </w:rPr>
        <w:t>﹞</w:t>
      </w:r>
      <w:r w:rsidRPr="008A05E6">
        <w:rPr>
          <w:color w:val="17365D"/>
        </w:rPr>
        <w:t>最高檢察署檢察總長於任命時具法官、檢察官身分者，於卸任時，得回任法官、檢察官。</w:t>
      </w:r>
    </w:p>
    <w:p w14:paraId="14D7D5E1" w14:textId="5382A27B" w:rsidR="009B6AE0" w:rsidRPr="008A05E6" w:rsidRDefault="009B6AE0" w:rsidP="009B6AE0">
      <w:pPr>
        <w:ind w:left="142"/>
        <w:rPr>
          <w:color w:val="17365D"/>
        </w:rPr>
      </w:pPr>
      <w:r w:rsidRPr="008A05E6">
        <w:rPr>
          <w:color w:val="17365D"/>
          <w:sz w:val="18"/>
        </w:rPr>
        <w:t>﹝</w:t>
      </w:r>
      <w:r w:rsidRPr="008A05E6">
        <w:rPr>
          <w:color w:val="17365D"/>
          <w:sz w:val="18"/>
        </w:rPr>
        <w:t>6</w:t>
      </w:r>
      <w:r w:rsidRPr="008A05E6">
        <w:rPr>
          <w:color w:val="17365D"/>
          <w:sz w:val="18"/>
        </w:rPr>
        <w:t>﹞</w:t>
      </w:r>
      <w:r w:rsidRPr="008A05E6">
        <w:rPr>
          <w:color w:val="17365D"/>
        </w:rPr>
        <w:t>最高檢察署檢察總長於任滿前一個月，總統應依第二項規定辦理。</w:t>
      </w:r>
      <w:r w:rsidR="00172418">
        <w:rPr>
          <w:rFonts w:hint="eastAsia"/>
          <w:color w:val="FFFFFF"/>
        </w:rPr>
        <w:t>∩</w:t>
      </w:r>
    </w:p>
    <w:p w14:paraId="3CD04621" w14:textId="7CFFE212" w:rsidR="009B6AE0" w:rsidRPr="007D50D2" w:rsidRDefault="007C754D" w:rsidP="007C754D">
      <w:pPr>
        <w:pStyle w:val="3"/>
        <w:ind w:left="118"/>
        <w:rPr>
          <w:rFonts w:ascii="Calibri" w:hAnsi="Calibri"/>
          <w:color w:val="404040"/>
          <w:sz w:val="18"/>
        </w:rPr>
      </w:pPr>
      <w:r>
        <w:rPr>
          <w:rFonts w:hint="eastAsia"/>
        </w:rPr>
        <w:t>--</w:t>
      </w:r>
      <w:r w:rsidRPr="00A22F73">
        <w:rPr>
          <w:rFonts w:hint="eastAsia"/>
        </w:rPr>
        <w:t>1</w:t>
      </w:r>
      <w:r>
        <w:t>10</w:t>
      </w:r>
      <w:r w:rsidRPr="00A22F73">
        <w:rPr>
          <w:rFonts w:hint="eastAsia"/>
        </w:rPr>
        <w:t>年</w:t>
      </w:r>
      <w:r>
        <w:t>12</w:t>
      </w:r>
      <w:r w:rsidRPr="00A22F73">
        <w:rPr>
          <w:rFonts w:hint="eastAsia"/>
        </w:rPr>
        <w:t>月</w:t>
      </w:r>
      <w:r>
        <w:t>8</w:t>
      </w:r>
      <w:r w:rsidRPr="00A22F73">
        <w:rPr>
          <w:rFonts w:hint="eastAsia"/>
        </w:rPr>
        <w:t>日修正前條文</w:t>
      </w:r>
      <w:r w:rsidRPr="00A22F73">
        <w:rPr>
          <w:rFonts w:hint="eastAsia"/>
        </w:rPr>
        <w:t>--</w:t>
      </w:r>
      <w:hyperlink r:id="rId138" w:history="1">
        <w:r w:rsidRPr="00A22F73">
          <w:rPr>
            <w:rStyle w:val="a3"/>
          </w:rPr>
          <w:t>比對程式</w:t>
        </w:r>
      </w:hyperlink>
    </w:p>
    <w:p w14:paraId="05EB4737" w14:textId="1D1F41B2" w:rsidR="005C0BA4" w:rsidRPr="009B6AE0" w:rsidRDefault="005C0BA4" w:rsidP="00955566">
      <w:pPr>
        <w:ind w:leftChars="75" w:left="150"/>
        <w:jc w:val="both"/>
        <w:rPr>
          <w:rFonts w:ascii="Arial Unicode MS" w:hAnsi="Arial Unicode MS"/>
          <w:color w:val="5F5F5F"/>
        </w:rPr>
      </w:pPr>
      <w:r w:rsidRPr="007D50D2">
        <w:rPr>
          <w:rFonts w:ascii="Calibri" w:hAnsi="Calibri" w:hint="eastAsia"/>
          <w:color w:val="5F5F5F"/>
          <w:sz w:val="18"/>
        </w:rPr>
        <w:t>﹝</w:t>
      </w:r>
      <w:r w:rsidRPr="007D50D2">
        <w:rPr>
          <w:rFonts w:ascii="Calibri" w:hAnsi="Calibri" w:hint="eastAsia"/>
          <w:color w:val="5F5F5F"/>
          <w:sz w:val="18"/>
        </w:rPr>
        <w:t>1</w:t>
      </w:r>
      <w:r w:rsidRPr="007D50D2">
        <w:rPr>
          <w:rFonts w:ascii="Calibri" w:hAnsi="Calibri" w:hint="eastAsia"/>
          <w:color w:val="5F5F5F"/>
          <w:sz w:val="18"/>
        </w:rPr>
        <w:t>﹞</w:t>
      </w:r>
      <w:r w:rsidR="007D53F4" w:rsidRPr="009B6AE0">
        <w:rPr>
          <w:rFonts w:ascii="Arial Unicode MS" w:hAnsi="Arial Unicode MS" w:hint="eastAsia"/>
          <w:color w:val="5F5F5F"/>
        </w:rPr>
        <w:t>最高法院檢察署檢察總長，特任；主任檢察官，簡任第十四職等；檢察官，簡任第十三職等至第十四職等</w:t>
      </w:r>
      <w:r w:rsidRPr="009B6AE0">
        <w:rPr>
          <w:rFonts w:ascii="Arial Unicode MS" w:hAnsi="Arial Unicode MS" w:hint="eastAsia"/>
          <w:color w:val="5F5F5F"/>
        </w:rPr>
        <w:t>。</w:t>
      </w:r>
    </w:p>
    <w:p w14:paraId="3A391492" w14:textId="697EA9AF" w:rsidR="005C0BA4" w:rsidRPr="009B6AE0" w:rsidRDefault="005C0BA4" w:rsidP="00955566">
      <w:pPr>
        <w:ind w:leftChars="75" w:left="150"/>
        <w:jc w:val="both"/>
        <w:rPr>
          <w:rFonts w:ascii="Arial Unicode MS" w:hAnsi="Arial Unicode MS"/>
          <w:color w:val="5F5F5F"/>
        </w:rPr>
      </w:pPr>
      <w:r w:rsidRPr="007D50D2">
        <w:rPr>
          <w:rFonts w:ascii="Calibri" w:hAnsi="Calibri" w:hint="eastAsia"/>
          <w:color w:val="5F5F5F"/>
          <w:sz w:val="18"/>
        </w:rPr>
        <w:t>﹝</w:t>
      </w:r>
      <w:r w:rsidRPr="007D50D2">
        <w:rPr>
          <w:rFonts w:ascii="Calibri" w:hAnsi="Calibri" w:hint="eastAsia"/>
          <w:color w:val="5F5F5F"/>
          <w:sz w:val="18"/>
        </w:rPr>
        <w:t>2</w:t>
      </w:r>
      <w:r w:rsidRPr="007D50D2">
        <w:rPr>
          <w:rFonts w:ascii="Calibri" w:hAnsi="Calibri" w:hint="eastAsia"/>
          <w:color w:val="5F5F5F"/>
          <w:sz w:val="18"/>
        </w:rPr>
        <w:t>﹞</w:t>
      </w:r>
      <w:r w:rsidRPr="009B6AE0">
        <w:rPr>
          <w:rFonts w:ascii="Arial Unicode MS" w:hAnsi="Arial Unicode MS" w:hint="eastAsia"/>
          <w:color w:val="5F5F5F"/>
        </w:rPr>
        <w:t>高等法院檢察署檢察長，簡任第十三職等至第十四職等；其分院檢察署檢察長，簡任第十二職等至第十四職等。高等法院及分院檢察署主任檢察官，簡任第十一職等至第十三職等；檢察官，簡任第十職等至第十一職等或薦任第九職等；繼續服務二年以上者，得晉敘至簡任第十二職等至第十四職等。</w:t>
      </w:r>
    </w:p>
    <w:p w14:paraId="26FB2F97" w14:textId="38D5ECF1" w:rsidR="005C0BA4" w:rsidRPr="00B21646" w:rsidRDefault="005C0BA4" w:rsidP="00955566">
      <w:pPr>
        <w:ind w:leftChars="75" w:left="150"/>
        <w:jc w:val="both"/>
        <w:rPr>
          <w:rFonts w:ascii="Arial Unicode MS" w:hAnsi="Arial Unicode MS"/>
          <w:color w:val="5F5F5F"/>
        </w:rPr>
      </w:pPr>
      <w:r w:rsidRPr="007D50D2">
        <w:rPr>
          <w:rFonts w:ascii="Calibri" w:hAnsi="Calibri" w:hint="eastAsia"/>
          <w:color w:val="5F5F5F"/>
          <w:sz w:val="18"/>
        </w:rPr>
        <w:t>﹝</w:t>
      </w:r>
      <w:r w:rsidRPr="007D50D2">
        <w:rPr>
          <w:rFonts w:ascii="Calibri" w:hAnsi="Calibri" w:hint="eastAsia"/>
          <w:color w:val="5F5F5F"/>
          <w:sz w:val="18"/>
        </w:rPr>
        <w:t>3</w:t>
      </w:r>
      <w:r w:rsidRPr="007D50D2">
        <w:rPr>
          <w:rFonts w:ascii="Calibri" w:hAnsi="Calibri" w:hint="eastAsia"/>
          <w:color w:val="5F5F5F"/>
          <w:sz w:val="18"/>
        </w:rPr>
        <w:t>﹞</w:t>
      </w:r>
      <w:r w:rsidRPr="009B6AE0">
        <w:rPr>
          <w:rFonts w:ascii="Arial Unicode MS" w:hAnsi="Arial Unicode MS" w:hint="eastAsia"/>
          <w:color w:val="5F5F5F"/>
        </w:rPr>
        <w:t>地方法院及分院檢察署檢察長，簡任第十職等至第十二職等；主任檢察官，簡任第十職等至第十一職等或薦任第九職等；檢察官，薦任第八職等至第九職等或簡任第十職等至第十一職等；試署檢察官，薦任第七職等至第九職等；候補檢察官，薦任第六職等至第八職等。但直轄市地方法院檢察署檢察長，簡任第十一職等至第</w:t>
      </w:r>
      <w:r w:rsidRPr="00B21646">
        <w:rPr>
          <w:rFonts w:ascii="Arial Unicode MS" w:hAnsi="Arial Unicode MS" w:hint="eastAsia"/>
          <w:color w:val="5F5F5F"/>
        </w:rPr>
        <w:t>十三職等。</w:t>
      </w:r>
    </w:p>
    <w:p w14:paraId="7810BA5F" w14:textId="60A598D2" w:rsidR="005C0BA4" w:rsidRPr="00B21646" w:rsidRDefault="005C0BA4" w:rsidP="00955566">
      <w:pPr>
        <w:ind w:leftChars="75" w:left="150"/>
        <w:jc w:val="both"/>
        <w:rPr>
          <w:rFonts w:ascii="Arial Unicode MS" w:hAnsi="Arial Unicode MS"/>
          <w:color w:val="5F5F5F"/>
        </w:rPr>
      </w:pPr>
      <w:r w:rsidRPr="007D50D2">
        <w:rPr>
          <w:rFonts w:ascii="Calibri" w:hAnsi="Calibri" w:hint="eastAsia"/>
          <w:color w:val="5F5F5F"/>
          <w:sz w:val="18"/>
        </w:rPr>
        <w:t>﹝</w:t>
      </w:r>
      <w:r w:rsidRPr="007D50D2">
        <w:rPr>
          <w:rFonts w:ascii="Calibri" w:hAnsi="Calibri" w:hint="eastAsia"/>
          <w:color w:val="5F5F5F"/>
          <w:sz w:val="18"/>
        </w:rPr>
        <w:t>4</w:t>
      </w:r>
      <w:r w:rsidRPr="007D50D2">
        <w:rPr>
          <w:rFonts w:ascii="Calibri" w:hAnsi="Calibri" w:hint="eastAsia"/>
          <w:color w:val="5F5F5F"/>
          <w:sz w:val="18"/>
        </w:rPr>
        <w:t>﹞</w:t>
      </w:r>
      <w:r w:rsidRPr="00B21646">
        <w:rPr>
          <w:rFonts w:ascii="Arial Unicode MS" w:hAnsi="Arial Unicode MS" w:hint="eastAsia"/>
          <w:color w:val="5F5F5F"/>
        </w:rPr>
        <w:t>曾任高等法院或其分院檢察署檢察官二年以上，調地方法院或其分院檢察署檢察長、主任檢察官、檢察官者，得晉敘至簡任第十二職等至第十四職等。</w:t>
      </w:r>
    </w:p>
    <w:p w14:paraId="7B31F0D3" w14:textId="1DDB2B64" w:rsidR="005C0BA4" w:rsidRPr="00B21646" w:rsidRDefault="005C0BA4" w:rsidP="00955566">
      <w:pPr>
        <w:ind w:leftChars="75" w:left="150"/>
        <w:jc w:val="both"/>
        <w:rPr>
          <w:rFonts w:ascii="Arial Unicode MS" w:hAnsi="Arial Unicode MS"/>
          <w:color w:val="5F5F5F"/>
        </w:rPr>
      </w:pPr>
      <w:r w:rsidRPr="007D50D2">
        <w:rPr>
          <w:rFonts w:ascii="Calibri" w:hAnsi="Calibri" w:hint="eastAsia"/>
          <w:color w:val="5F5F5F"/>
          <w:sz w:val="18"/>
        </w:rPr>
        <w:t>﹝</w:t>
      </w:r>
      <w:r w:rsidRPr="007D50D2">
        <w:rPr>
          <w:rFonts w:ascii="Calibri" w:hAnsi="Calibri" w:hint="eastAsia"/>
          <w:color w:val="5F5F5F"/>
          <w:sz w:val="18"/>
        </w:rPr>
        <w:t>5</w:t>
      </w:r>
      <w:r w:rsidRPr="007D50D2">
        <w:rPr>
          <w:rFonts w:ascii="Calibri" w:hAnsi="Calibri" w:hint="eastAsia"/>
          <w:color w:val="5F5F5F"/>
          <w:sz w:val="18"/>
        </w:rPr>
        <w:t>﹞</w:t>
      </w:r>
      <w:r w:rsidRPr="00B21646">
        <w:rPr>
          <w:rFonts w:ascii="Arial Unicode MS" w:hAnsi="Arial Unicode MS" w:hint="eastAsia"/>
          <w:color w:val="5F5F5F"/>
        </w:rPr>
        <w:t>第</w:t>
      </w:r>
      <w:hyperlink w:anchor="a34" w:history="1">
        <w:r w:rsidRPr="00B21646">
          <w:rPr>
            <w:rStyle w:val="a3"/>
            <w:rFonts w:ascii="Arial Unicode MS" w:hAnsi="Arial Unicode MS" w:hint="eastAsia"/>
            <w:color w:val="5F5F5F"/>
          </w:rPr>
          <w:t>三十四</w:t>
        </w:r>
      </w:hyperlink>
      <w:r w:rsidRPr="00B21646">
        <w:rPr>
          <w:rFonts w:ascii="Arial Unicode MS" w:hAnsi="Arial Unicode MS" w:hint="eastAsia"/>
          <w:color w:val="5F5F5F"/>
        </w:rPr>
        <w:t>條第二項後段於高等法院及分院檢察署主任檢察官、檢察官準用之。</w:t>
      </w:r>
    </w:p>
    <w:p w14:paraId="0016FC25" w14:textId="69C50FEE" w:rsidR="005C0BA4" w:rsidRPr="00B21646" w:rsidRDefault="005C0BA4" w:rsidP="00955566">
      <w:pPr>
        <w:ind w:leftChars="75" w:left="150"/>
        <w:jc w:val="both"/>
        <w:rPr>
          <w:rFonts w:ascii="Arial Unicode MS" w:hAnsi="Arial Unicode MS"/>
          <w:color w:val="5F5F5F"/>
        </w:rPr>
      </w:pPr>
      <w:r w:rsidRPr="007D50D2">
        <w:rPr>
          <w:rFonts w:ascii="Calibri" w:hAnsi="Calibri" w:hint="eastAsia"/>
          <w:color w:val="5F5F5F"/>
          <w:sz w:val="18"/>
        </w:rPr>
        <w:t>﹝</w:t>
      </w:r>
      <w:r w:rsidRPr="007D50D2">
        <w:rPr>
          <w:rFonts w:ascii="Calibri" w:hAnsi="Calibri" w:hint="eastAsia"/>
          <w:color w:val="5F5F5F"/>
          <w:sz w:val="18"/>
        </w:rPr>
        <w:t>6</w:t>
      </w:r>
      <w:r w:rsidRPr="007D50D2">
        <w:rPr>
          <w:rFonts w:ascii="Calibri" w:hAnsi="Calibri" w:hint="eastAsia"/>
          <w:color w:val="5F5F5F"/>
          <w:sz w:val="18"/>
        </w:rPr>
        <w:t>﹞</w:t>
      </w:r>
      <w:r w:rsidRPr="00B21646">
        <w:rPr>
          <w:rFonts w:ascii="Arial Unicode MS" w:hAnsi="Arial Unicode MS" w:hint="eastAsia"/>
          <w:color w:val="5F5F5F"/>
        </w:rPr>
        <w:t>第二項、第四項之規定，溯自中華民國九十年一月十九日生效。</w:t>
      </w:r>
    </w:p>
    <w:p w14:paraId="7AE47A3E" w14:textId="6BE1EB30" w:rsidR="005C0BA4" w:rsidRPr="00B21646" w:rsidRDefault="005C0BA4" w:rsidP="00955566">
      <w:pPr>
        <w:ind w:leftChars="75" w:left="150"/>
        <w:jc w:val="both"/>
        <w:rPr>
          <w:rFonts w:ascii="Arial Unicode MS" w:hAnsi="Arial Unicode MS"/>
          <w:color w:val="5F5F5F"/>
        </w:rPr>
      </w:pPr>
      <w:r w:rsidRPr="007D50D2">
        <w:rPr>
          <w:rFonts w:ascii="Calibri" w:hAnsi="Calibri" w:hint="eastAsia"/>
          <w:color w:val="5F5F5F"/>
          <w:sz w:val="18"/>
        </w:rPr>
        <w:t>﹝</w:t>
      </w:r>
      <w:r w:rsidRPr="007D50D2">
        <w:rPr>
          <w:rFonts w:ascii="Calibri" w:hAnsi="Calibri" w:hint="eastAsia"/>
          <w:color w:val="5F5F5F"/>
          <w:sz w:val="18"/>
        </w:rPr>
        <w:t>7</w:t>
      </w:r>
      <w:r w:rsidRPr="007D50D2">
        <w:rPr>
          <w:rFonts w:ascii="Calibri" w:hAnsi="Calibri" w:hint="eastAsia"/>
          <w:color w:val="5F5F5F"/>
          <w:sz w:val="18"/>
        </w:rPr>
        <w:t>﹞</w:t>
      </w:r>
      <w:r w:rsidRPr="00B21646">
        <w:rPr>
          <w:rFonts w:ascii="Arial Unicode MS" w:hAnsi="Arial Unicode MS" w:hint="eastAsia"/>
          <w:color w:val="5F5F5F"/>
        </w:rPr>
        <w:t>第</w:t>
      </w:r>
      <w:hyperlink w:anchor="a12" w:history="1">
        <w:r w:rsidRPr="00B21646">
          <w:rPr>
            <w:rStyle w:val="a3"/>
            <w:rFonts w:ascii="Arial Unicode MS" w:hAnsi="Arial Unicode MS"/>
            <w:color w:val="5F5F5F"/>
          </w:rPr>
          <w:t>十二</w:t>
        </w:r>
      </w:hyperlink>
      <w:r w:rsidRPr="00B21646">
        <w:rPr>
          <w:rFonts w:ascii="Arial Unicode MS" w:hAnsi="Arial Unicode MS" w:hint="eastAsia"/>
          <w:color w:val="5F5F5F"/>
        </w:rPr>
        <w:t>條第二項至第四項於地方法院及分院檢察署主任檢察官、檢察官準用之；其審查辦法由法務部定之。</w:t>
      </w:r>
    </w:p>
    <w:p w14:paraId="5B166028" w14:textId="44067C4F" w:rsidR="005C0BA4" w:rsidRPr="00B21646" w:rsidRDefault="005C0BA4" w:rsidP="00955566">
      <w:pPr>
        <w:ind w:leftChars="75" w:left="150"/>
        <w:jc w:val="both"/>
        <w:rPr>
          <w:rFonts w:ascii="Arial Unicode MS" w:hAnsi="Arial Unicode MS"/>
          <w:color w:val="5F5F5F"/>
        </w:rPr>
      </w:pPr>
      <w:r w:rsidRPr="007D50D2">
        <w:rPr>
          <w:rFonts w:ascii="Calibri" w:hAnsi="Calibri" w:hint="eastAsia"/>
          <w:color w:val="5F5F5F"/>
          <w:sz w:val="18"/>
        </w:rPr>
        <w:t>﹝</w:t>
      </w:r>
      <w:r w:rsidRPr="007D50D2">
        <w:rPr>
          <w:rFonts w:ascii="Calibri" w:hAnsi="Calibri" w:hint="eastAsia"/>
          <w:color w:val="5F5F5F"/>
          <w:sz w:val="18"/>
        </w:rPr>
        <w:t>8</w:t>
      </w:r>
      <w:r w:rsidRPr="007D50D2">
        <w:rPr>
          <w:rFonts w:ascii="Calibri" w:hAnsi="Calibri" w:hint="eastAsia"/>
          <w:color w:val="5F5F5F"/>
          <w:sz w:val="18"/>
        </w:rPr>
        <w:t>﹞</w:t>
      </w:r>
      <w:r w:rsidRPr="00B21646">
        <w:rPr>
          <w:rFonts w:ascii="Arial Unicode MS" w:hAnsi="Arial Unicode MS" w:hint="eastAsia"/>
          <w:color w:val="5F5F5F"/>
        </w:rPr>
        <w:t>最高法院檢察署檢察總長由總統提名，經立法院同意任命之，任期四年，不得連任。</w:t>
      </w:r>
    </w:p>
    <w:p w14:paraId="06476628" w14:textId="53B1ADBE" w:rsidR="005C0BA4" w:rsidRPr="00B21646" w:rsidRDefault="005C0BA4" w:rsidP="00955566">
      <w:pPr>
        <w:ind w:leftChars="75" w:left="150"/>
        <w:jc w:val="both"/>
        <w:rPr>
          <w:rFonts w:ascii="Arial Unicode MS" w:hAnsi="Arial Unicode MS"/>
          <w:color w:val="5F5F5F"/>
        </w:rPr>
      </w:pPr>
      <w:r w:rsidRPr="007D50D2">
        <w:rPr>
          <w:rFonts w:ascii="Calibri" w:hAnsi="Calibri" w:hint="eastAsia"/>
          <w:color w:val="5F5F5F"/>
          <w:sz w:val="18"/>
        </w:rPr>
        <w:t>﹝</w:t>
      </w:r>
      <w:r w:rsidRPr="007D50D2">
        <w:rPr>
          <w:rFonts w:ascii="Calibri" w:hAnsi="Calibri" w:hint="eastAsia"/>
          <w:color w:val="5F5F5F"/>
          <w:sz w:val="18"/>
        </w:rPr>
        <w:t>9</w:t>
      </w:r>
      <w:r w:rsidRPr="007D50D2">
        <w:rPr>
          <w:rFonts w:ascii="Calibri" w:hAnsi="Calibri" w:hint="eastAsia"/>
          <w:color w:val="5F5F5F"/>
          <w:sz w:val="18"/>
        </w:rPr>
        <w:t>﹞</w:t>
      </w:r>
      <w:r w:rsidRPr="00B21646">
        <w:rPr>
          <w:rFonts w:ascii="Arial Unicode MS" w:hAnsi="Arial Unicode MS" w:hint="eastAsia"/>
          <w:color w:val="5F5F5F"/>
        </w:rPr>
        <w:t>總統應於前項規定生效後一個月內，向立法院提出最高法院檢察署檢察總長人選。</w:t>
      </w:r>
    </w:p>
    <w:p w14:paraId="6E3058B1" w14:textId="15090742" w:rsidR="005C0BA4" w:rsidRPr="00B21646" w:rsidRDefault="005C0BA4" w:rsidP="00955566">
      <w:pPr>
        <w:ind w:leftChars="75" w:left="150"/>
        <w:jc w:val="both"/>
        <w:rPr>
          <w:rFonts w:ascii="Arial Unicode MS" w:hAnsi="Arial Unicode MS"/>
          <w:color w:val="5F5F5F"/>
        </w:rPr>
      </w:pPr>
      <w:r w:rsidRPr="00B21646">
        <w:rPr>
          <w:rFonts w:hint="eastAsia"/>
          <w:color w:val="5F5F5F"/>
          <w:sz w:val="18"/>
        </w:rPr>
        <w:t>﹝</w:t>
      </w:r>
      <w:r w:rsidRPr="00B21646">
        <w:rPr>
          <w:rFonts w:hint="eastAsia"/>
          <w:color w:val="5F5F5F"/>
          <w:sz w:val="18"/>
        </w:rPr>
        <w:t>10</w:t>
      </w:r>
      <w:r w:rsidRPr="00B21646">
        <w:rPr>
          <w:rFonts w:hint="eastAsia"/>
          <w:color w:val="5F5F5F"/>
          <w:sz w:val="18"/>
        </w:rPr>
        <w:t>﹞</w:t>
      </w:r>
      <w:r w:rsidRPr="00B21646">
        <w:rPr>
          <w:rFonts w:ascii="Arial Unicode MS" w:hAnsi="Arial Unicode MS" w:hint="eastAsia"/>
          <w:color w:val="5F5F5F"/>
        </w:rPr>
        <w:t>最高法院檢察署檢察總長除年度預算案及法律案外，無須至立法院列席備詢。</w:t>
      </w:r>
    </w:p>
    <w:p w14:paraId="789A00AB" w14:textId="340CED2B" w:rsidR="005C0BA4" w:rsidRPr="00B21646" w:rsidRDefault="005C0BA4" w:rsidP="00955566">
      <w:pPr>
        <w:ind w:leftChars="75" w:left="150"/>
        <w:jc w:val="both"/>
        <w:rPr>
          <w:rFonts w:ascii="Arial Unicode MS" w:hAnsi="Arial Unicode MS"/>
          <w:color w:val="5F5F5F"/>
        </w:rPr>
      </w:pPr>
      <w:r w:rsidRPr="00B21646">
        <w:rPr>
          <w:rFonts w:hint="eastAsia"/>
          <w:color w:val="5F5F5F"/>
          <w:sz w:val="18"/>
        </w:rPr>
        <w:t>﹝</w:t>
      </w:r>
      <w:r w:rsidRPr="00B21646">
        <w:rPr>
          <w:rFonts w:hint="eastAsia"/>
          <w:color w:val="5F5F5F"/>
          <w:sz w:val="18"/>
        </w:rPr>
        <w:t>11</w:t>
      </w:r>
      <w:r w:rsidRPr="00B21646">
        <w:rPr>
          <w:rFonts w:hint="eastAsia"/>
          <w:color w:val="5F5F5F"/>
          <w:sz w:val="18"/>
        </w:rPr>
        <w:t>﹞</w:t>
      </w:r>
      <w:r w:rsidRPr="00B21646">
        <w:rPr>
          <w:rFonts w:ascii="Arial Unicode MS" w:hAnsi="Arial Unicode MS" w:hint="eastAsia"/>
          <w:color w:val="5F5F5F"/>
        </w:rPr>
        <w:t>最高法院檢察署檢察總長因故出缺或無法視事時，總統應於三個月內重新提出人選，經立法院同意任命之，其任期重行計算四年，不得連任。</w:t>
      </w:r>
    </w:p>
    <w:p w14:paraId="1461A966" w14:textId="073A18E2" w:rsidR="005C0BA4" w:rsidRPr="00B21646" w:rsidRDefault="005C0BA4" w:rsidP="00955566">
      <w:pPr>
        <w:ind w:leftChars="75" w:left="150"/>
        <w:jc w:val="both"/>
        <w:rPr>
          <w:rFonts w:ascii="Arial Unicode MS" w:hAnsi="Arial Unicode MS"/>
          <w:color w:val="5F5F5F"/>
        </w:rPr>
      </w:pPr>
      <w:r w:rsidRPr="00B21646">
        <w:rPr>
          <w:rFonts w:hint="eastAsia"/>
          <w:color w:val="5F5F5F"/>
          <w:sz w:val="18"/>
        </w:rPr>
        <w:t>﹝</w:t>
      </w:r>
      <w:r w:rsidRPr="00B21646">
        <w:rPr>
          <w:rFonts w:hint="eastAsia"/>
          <w:color w:val="5F5F5F"/>
          <w:sz w:val="18"/>
        </w:rPr>
        <w:t>12</w:t>
      </w:r>
      <w:r w:rsidRPr="00B21646">
        <w:rPr>
          <w:rFonts w:hint="eastAsia"/>
          <w:color w:val="5F5F5F"/>
          <w:sz w:val="18"/>
        </w:rPr>
        <w:t>﹞</w:t>
      </w:r>
      <w:r w:rsidRPr="00B21646">
        <w:rPr>
          <w:rFonts w:ascii="Arial Unicode MS" w:hAnsi="Arial Unicode MS" w:hint="eastAsia"/>
          <w:color w:val="5F5F5F"/>
        </w:rPr>
        <w:t>最高法院檢察署檢察總長於任命時具司法官身分者，於卸任時，得回任司法官。</w:t>
      </w:r>
    </w:p>
    <w:p w14:paraId="03400F9A" w14:textId="56950118" w:rsidR="007D53F4" w:rsidRPr="00B21646" w:rsidRDefault="005C0BA4" w:rsidP="00955566">
      <w:pPr>
        <w:ind w:leftChars="75" w:left="150"/>
        <w:jc w:val="both"/>
        <w:rPr>
          <w:rFonts w:ascii="Arial Unicode MS" w:hAnsi="Arial Unicode MS"/>
          <w:color w:val="5F5F5F"/>
        </w:rPr>
      </w:pPr>
      <w:r w:rsidRPr="00B21646">
        <w:rPr>
          <w:rFonts w:hint="eastAsia"/>
          <w:color w:val="5F5F5F"/>
          <w:sz w:val="18"/>
        </w:rPr>
        <w:t>﹝</w:t>
      </w:r>
      <w:r w:rsidRPr="00B21646">
        <w:rPr>
          <w:rFonts w:hint="eastAsia"/>
          <w:color w:val="5F5F5F"/>
          <w:sz w:val="18"/>
        </w:rPr>
        <w:t>13</w:t>
      </w:r>
      <w:r w:rsidRPr="00B21646">
        <w:rPr>
          <w:rFonts w:hint="eastAsia"/>
          <w:color w:val="5F5F5F"/>
          <w:sz w:val="18"/>
        </w:rPr>
        <w:t>﹞</w:t>
      </w:r>
      <w:r w:rsidR="007D53F4" w:rsidRPr="00B21646">
        <w:rPr>
          <w:rFonts w:ascii="Arial Unicode MS" w:hAnsi="Arial Unicode MS" w:hint="eastAsia"/>
          <w:color w:val="5F5F5F"/>
        </w:rPr>
        <w:t>最高法院檢察署檢察總長於任滿前一個月，總統應依第八項規定辦理。</w:t>
      </w:r>
      <w:r w:rsidR="00B21646" w:rsidRPr="00BC2AAE">
        <w:rPr>
          <w:rFonts w:ascii="Arial Unicode MS" w:hAnsi="Arial Unicode MS" w:hint="eastAsia"/>
          <w:color w:val="FFFFFF"/>
          <w:szCs w:val="20"/>
        </w:rPr>
        <w:t>∴</w:t>
      </w:r>
    </w:p>
    <w:p w14:paraId="3D089999" w14:textId="32139024" w:rsidR="005C0BA4" w:rsidRDefault="005C0BA4" w:rsidP="00955566">
      <w:pPr>
        <w:pStyle w:val="3"/>
        <w:ind w:left="118"/>
      </w:pPr>
      <w:r>
        <w:rPr>
          <w:rFonts w:hint="eastAsia"/>
        </w:rPr>
        <w:t>--</w:t>
      </w:r>
      <w:r w:rsidRPr="00D10FAC">
        <w:rPr>
          <w:rFonts w:hint="eastAsia"/>
        </w:rPr>
        <w:t>9</w:t>
      </w:r>
      <w:r>
        <w:rPr>
          <w:rFonts w:hint="eastAsia"/>
        </w:rPr>
        <w:t>9</w:t>
      </w:r>
      <w:r w:rsidRPr="00D10FAC">
        <w:rPr>
          <w:rFonts w:hint="eastAsia"/>
        </w:rPr>
        <w:t>年</w:t>
      </w:r>
      <w:r w:rsidRPr="00D10FAC">
        <w:rPr>
          <w:rFonts w:hint="eastAsia"/>
        </w:rPr>
        <w:t>1</w:t>
      </w:r>
      <w:r>
        <w:rPr>
          <w:rFonts w:hint="eastAsia"/>
        </w:rPr>
        <w:t>1</w:t>
      </w:r>
      <w:r w:rsidRPr="00D10FAC">
        <w:rPr>
          <w:rFonts w:hint="eastAsia"/>
        </w:rPr>
        <w:t>月</w:t>
      </w:r>
      <w:r w:rsidRPr="00D10FAC">
        <w:rPr>
          <w:rFonts w:hint="eastAsia"/>
        </w:rPr>
        <w:t>2</w:t>
      </w:r>
      <w:r>
        <w:rPr>
          <w:rFonts w:hint="eastAsia"/>
        </w:rPr>
        <w:t>4</w:t>
      </w:r>
      <w:r>
        <w:rPr>
          <w:rFonts w:hint="eastAsia"/>
        </w:rPr>
        <w:t>日修正前條文</w:t>
      </w:r>
      <w:r>
        <w:rPr>
          <w:rFonts w:hint="eastAsia"/>
        </w:rPr>
        <w:t>--</w:t>
      </w:r>
      <w:hyperlink r:id="rId139" w:history="1">
        <w:r w:rsidRPr="005C530E">
          <w:rPr>
            <w:szCs w:val="20"/>
            <w:u w:val="single"/>
          </w:rPr>
          <w:t>比對程式</w:t>
        </w:r>
      </w:hyperlink>
    </w:p>
    <w:p w14:paraId="079DE869" w14:textId="1BB77DBE" w:rsidR="005C0BA4" w:rsidRDefault="005C0BA4" w:rsidP="00955566">
      <w:pPr>
        <w:ind w:leftChars="75" w:left="150"/>
        <w:jc w:val="both"/>
        <w:rPr>
          <w:rFonts w:ascii="Arial Unicode MS" w:hAnsi="Arial Unicode MS"/>
          <w:color w:val="5F5F5F"/>
        </w:rPr>
      </w:pPr>
      <w:r w:rsidRPr="007D50D2">
        <w:rPr>
          <w:rFonts w:ascii="Calibri" w:hAnsi="Calibri" w:hint="eastAsia"/>
          <w:color w:val="404040"/>
          <w:sz w:val="18"/>
        </w:rPr>
        <w:t>﹝</w:t>
      </w:r>
      <w:r w:rsidRPr="007D50D2">
        <w:rPr>
          <w:rFonts w:ascii="Calibri" w:hAnsi="Calibri" w:hint="eastAsia"/>
          <w:color w:val="404040"/>
          <w:sz w:val="18"/>
        </w:rPr>
        <w:t>1</w:t>
      </w:r>
      <w:r w:rsidRPr="007D50D2">
        <w:rPr>
          <w:rFonts w:ascii="Calibri" w:hAnsi="Calibri" w:hint="eastAsia"/>
          <w:color w:val="404040"/>
          <w:sz w:val="18"/>
        </w:rPr>
        <w:t>﹞</w:t>
      </w:r>
      <w:r w:rsidR="003B661A" w:rsidRPr="007D53F4">
        <w:rPr>
          <w:rFonts w:ascii="Arial Unicode MS" w:hAnsi="Arial Unicode MS"/>
          <w:color w:val="5F5F5F"/>
        </w:rPr>
        <w:t>最高法院檢察署檢察總長，特任；主任檢察官，簡任第十四職等；檢察官，簡任第十三職等至第十四職等</w:t>
      </w:r>
      <w:r>
        <w:rPr>
          <w:rFonts w:ascii="Arial Unicode MS" w:hAnsi="Arial Unicode MS"/>
          <w:color w:val="5F5F5F"/>
        </w:rPr>
        <w:t>。</w:t>
      </w:r>
    </w:p>
    <w:p w14:paraId="47C4F106" w14:textId="1519489A" w:rsidR="005C0BA4" w:rsidRDefault="005C0BA4" w:rsidP="00955566">
      <w:pPr>
        <w:ind w:leftChars="75" w:left="150"/>
        <w:jc w:val="both"/>
        <w:rPr>
          <w:rFonts w:ascii="Arial Unicode MS" w:hAnsi="Arial Unicode MS"/>
          <w:color w:val="5F5F5F"/>
        </w:rPr>
      </w:pPr>
      <w:r w:rsidRPr="007D50D2">
        <w:rPr>
          <w:rFonts w:ascii="Calibri" w:hAnsi="Calibri"/>
          <w:color w:val="404040"/>
          <w:sz w:val="18"/>
        </w:rPr>
        <w:t>﹝</w:t>
      </w:r>
      <w:r w:rsidRPr="007D50D2">
        <w:rPr>
          <w:rFonts w:ascii="Calibri" w:hAnsi="Calibri"/>
          <w:color w:val="404040"/>
          <w:sz w:val="18"/>
        </w:rPr>
        <w:t>2</w:t>
      </w:r>
      <w:r w:rsidRPr="007D50D2">
        <w:rPr>
          <w:rFonts w:ascii="Calibri" w:hAnsi="Calibri"/>
          <w:color w:val="404040"/>
          <w:sz w:val="18"/>
        </w:rPr>
        <w:t>﹞</w:t>
      </w:r>
      <w:r w:rsidRPr="00FB3651">
        <w:rPr>
          <w:rFonts w:ascii="Arial Unicode MS" w:hAnsi="Arial Unicode MS"/>
          <w:color w:val="5F5F5F"/>
        </w:rPr>
        <w:t>高等法院檢察署檢察長，簡任第十三職等至第十四職等；其分院檢察署檢察長，簡任第十二職等至第十四職等。高等法院及分院檢察署主任檢察官，簡任第十一職等至第十三職等；檢察官，簡任第十職等至第十一職</w:t>
      </w:r>
      <w:r w:rsidRPr="00FB3651">
        <w:rPr>
          <w:rFonts w:ascii="Arial Unicode MS" w:hAnsi="Arial Unicode MS"/>
          <w:color w:val="5F5F5F"/>
        </w:rPr>
        <w:lastRenderedPageBreak/>
        <w:t>等或薦任第九職等；繼續服務二年以上者，得晉敘至簡任第十二職等至第十四職等。</w:t>
      </w:r>
    </w:p>
    <w:p w14:paraId="32806448" w14:textId="3CFAADA0" w:rsidR="005C0BA4" w:rsidRDefault="005C0BA4" w:rsidP="00955566">
      <w:pPr>
        <w:ind w:leftChars="75" w:left="150"/>
        <w:jc w:val="both"/>
        <w:rPr>
          <w:rFonts w:ascii="Arial Unicode MS" w:hAnsi="Arial Unicode MS"/>
          <w:color w:val="5F5F5F"/>
        </w:rPr>
      </w:pPr>
      <w:r w:rsidRPr="007D50D2">
        <w:rPr>
          <w:rFonts w:ascii="Calibri" w:hAnsi="Calibri"/>
          <w:color w:val="404040"/>
          <w:sz w:val="18"/>
        </w:rPr>
        <w:t>﹝</w:t>
      </w:r>
      <w:r w:rsidRPr="007D50D2">
        <w:rPr>
          <w:rFonts w:ascii="Calibri" w:hAnsi="Calibri"/>
          <w:color w:val="404040"/>
          <w:sz w:val="18"/>
        </w:rPr>
        <w:t>3</w:t>
      </w:r>
      <w:r w:rsidRPr="007D50D2">
        <w:rPr>
          <w:rFonts w:ascii="Calibri" w:hAnsi="Calibri"/>
          <w:color w:val="404040"/>
          <w:sz w:val="18"/>
        </w:rPr>
        <w:t>﹞</w:t>
      </w:r>
      <w:r w:rsidRPr="007D53F4">
        <w:rPr>
          <w:rFonts w:ascii="Arial Unicode MS" w:hAnsi="Arial Unicode MS"/>
          <w:color w:val="5F5F5F"/>
        </w:rPr>
        <w:t>地方法院及分院檢察署檢察長，簡任第十職等至第十二職等；主任檢察官，簡任第十職等至第十一職等或薦任第九職等；檢察官，薦任第八職等至第九職等或簡任第十職等至第十一職等；試署檢察官，薦任第七職等至第九職等；候補檢察官，薦任第六職等至第八職等。但直轄市地方法院檢察署檢察長，簡任第十一職等至第十三職等</w:t>
      </w:r>
      <w:r>
        <w:rPr>
          <w:rFonts w:ascii="Arial Unicode MS" w:hAnsi="Arial Unicode MS"/>
          <w:color w:val="5F5F5F"/>
        </w:rPr>
        <w:t>。</w:t>
      </w:r>
    </w:p>
    <w:p w14:paraId="3905B334" w14:textId="758904BA" w:rsidR="005C0BA4" w:rsidRPr="00FB3651" w:rsidRDefault="005C0BA4" w:rsidP="00955566">
      <w:pPr>
        <w:ind w:leftChars="75" w:left="150"/>
        <w:jc w:val="both"/>
        <w:rPr>
          <w:rFonts w:ascii="Arial Unicode MS" w:hAnsi="Arial Unicode MS"/>
          <w:color w:val="5F5F5F"/>
        </w:rPr>
      </w:pPr>
      <w:r w:rsidRPr="007D50D2">
        <w:rPr>
          <w:rFonts w:ascii="Calibri" w:hAnsi="Calibri"/>
          <w:color w:val="404040"/>
          <w:sz w:val="18"/>
        </w:rPr>
        <w:t>﹝</w:t>
      </w:r>
      <w:r w:rsidRPr="007D50D2">
        <w:rPr>
          <w:rFonts w:ascii="Calibri" w:hAnsi="Calibri"/>
          <w:color w:val="404040"/>
          <w:sz w:val="18"/>
        </w:rPr>
        <w:t>4</w:t>
      </w:r>
      <w:r w:rsidRPr="007D50D2">
        <w:rPr>
          <w:rFonts w:ascii="Calibri" w:hAnsi="Calibri"/>
          <w:color w:val="404040"/>
          <w:sz w:val="18"/>
        </w:rPr>
        <w:t>﹞</w:t>
      </w:r>
      <w:r w:rsidRPr="00FB3651">
        <w:rPr>
          <w:rFonts w:ascii="Arial Unicode MS" w:hAnsi="Arial Unicode MS"/>
          <w:color w:val="5F5F5F"/>
        </w:rPr>
        <w:t>曾任高等法院或其分院檢察署檢察官二年以上，調地方法院或其分院檢察署檢察長、主任檢察官、檢察官者，得晉敘至簡任第十二職等至第十四職等。</w:t>
      </w:r>
    </w:p>
    <w:p w14:paraId="32A2769E" w14:textId="738C485E" w:rsidR="005C0BA4" w:rsidRDefault="005C0BA4" w:rsidP="00955566">
      <w:pPr>
        <w:ind w:leftChars="75" w:left="150"/>
        <w:jc w:val="both"/>
        <w:rPr>
          <w:rFonts w:ascii="Arial Unicode MS" w:hAnsi="Arial Unicode MS"/>
          <w:color w:val="5F5F5F"/>
        </w:rPr>
      </w:pPr>
      <w:r w:rsidRPr="007D50D2">
        <w:rPr>
          <w:rFonts w:ascii="Calibri" w:hAnsi="Calibri"/>
          <w:color w:val="404040"/>
          <w:sz w:val="18"/>
        </w:rPr>
        <w:t>﹝</w:t>
      </w:r>
      <w:r w:rsidRPr="007D50D2">
        <w:rPr>
          <w:rFonts w:ascii="Calibri" w:hAnsi="Calibri"/>
          <w:color w:val="404040"/>
          <w:sz w:val="18"/>
        </w:rPr>
        <w:t>5</w:t>
      </w:r>
      <w:r w:rsidRPr="007D50D2">
        <w:rPr>
          <w:rFonts w:ascii="Calibri" w:hAnsi="Calibri"/>
          <w:color w:val="404040"/>
          <w:sz w:val="18"/>
        </w:rPr>
        <w:t>﹞</w:t>
      </w:r>
      <w:r w:rsidRPr="007D53F4">
        <w:rPr>
          <w:rFonts w:ascii="Arial Unicode MS" w:hAnsi="Arial Unicode MS"/>
          <w:color w:val="5F5F5F"/>
        </w:rPr>
        <w:t>第二項、第四項之規定，溯自中華民國九十年一月十九日生效</w:t>
      </w:r>
      <w:r>
        <w:rPr>
          <w:rFonts w:ascii="Arial Unicode MS" w:hAnsi="Arial Unicode MS"/>
          <w:color w:val="5F5F5F"/>
        </w:rPr>
        <w:t>。</w:t>
      </w:r>
    </w:p>
    <w:p w14:paraId="360F001F" w14:textId="7A76808B" w:rsidR="005C0BA4" w:rsidRPr="00FB3651" w:rsidRDefault="005C0BA4" w:rsidP="00955566">
      <w:pPr>
        <w:ind w:leftChars="75" w:left="150"/>
        <w:jc w:val="both"/>
        <w:rPr>
          <w:rFonts w:ascii="Arial Unicode MS" w:hAnsi="Arial Unicode MS"/>
          <w:color w:val="5F5F5F"/>
        </w:rPr>
      </w:pPr>
      <w:r w:rsidRPr="007D50D2">
        <w:rPr>
          <w:rFonts w:ascii="Calibri" w:hAnsi="Calibri"/>
          <w:color w:val="404040"/>
          <w:sz w:val="18"/>
        </w:rPr>
        <w:t>﹝</w:t>
      </w:r>
      <w:r w:rsidRPr="007D50D2">
        <w:rPr>
          <w:rFonts w:ascii="Calibri" w:hAnsi="Calibri"/>
          <w:color w:val="404040"/>
          <w:sz w:val="18"/>
        </w:rPr>
        <w:t>6</w:t>
      </w:r>
      <w:r w:rsidRPr="007D50D2">
        <w:rPr>
          <w:rFonts w:ascii="Calibri" w:hAnsi="Calibri"/>
          <w:color w:val="404040"/>
          <w:sz w:val="18"/>
        </w:rPr>
        <w:t>﹞</w:t>
      </w:r>
      <w:r w:rsidRPr="003449C5">
        <w:rPr>
          <w:rFonts w:ascii="Arial Unicode MS" w:hAnsi="Arial Unicode MS"/>
          <w:color w:val="666699"/>
        </w:rPr>
        <w:t>第</w:t>
      </w:r>
      <w:hyperlink w:anchor="a12" w:history="1">
        <w:r w:rsidRPr="003449C5">
          <w:rPr>
            <w:rStyle w:val="a3"/>
            <w:rFonts w:ascii="Arial Unicode MS" w:hAnsi="Arial Unicode MS"/>
            <w:color w:val="666699"/>
          </w:rPr>
          <w:t>十二</w:t>
        </w:r>
      </w:hyperlink>
      <w:r w:rsidRPr="003449C5">
        <w:rPr>
          <w:rFonts w:ascii="Arial Unicode MS" w:hAnsi="Arial Unicode MS"/>
          <w:color w:val="666699"/>
        </w:rPr>
        <w:t>條第二項至第四項於地方法院及分院檢察署主任檢察官、檢察官準用之；其審查辦法由法務部定</w:t>
      </w:r>
      <w:r w:rsidRPr="00FB3651">
        <w:rPr>
          <w:rFonts w:ascii="Arial Unicode MS" w:hAnsi="Arial Unicode MS"/>
          <w:color w:val="5F5F5F"/>
        </w:rPr>
        <w:t>之。</w:t>
      </w:r>
    </w:p>
    <w:p w14:paraId="63041720" w14:textId="1BAB746F" w:rsidR="005C0BA4" w:rsidRPr="00FB3651" w:rsidRDefault="005C0BA4" w:rsidP="00955566">
      <w:pPr>
        <w:ind w:leftChars="75" w:left="150"/>
        <w:jc w:val="both"/>
        <w:rPr>
          <w:rFonts w:ascii="Arial Unicode MS" w:hAnsi="Arial Unicode MS"/>
          <w:color w:val="5F5F5F"/>
        </w:rPr>
      </w:pPr>
      <w:r w:rsidRPr="00FB3651">
        <w:rPr>
          <w:rFonts w:ascii="Calibri" w:hAnsi="Calibri"/>
          <w:color w:val="5F5F5F"/>
          <w:sz w:val="18"/>
        </w:rPr>
        <w:t>﹝</w:t>
      </w:r>
      <w:r w:rsidRPr="00FB3651">
        <w:rPr>
          <w:rFonts w:ascii="Calibri" w:hAnsi="Calibri"/>
          <w:color w:val="5F5F5F"/>
          <w:sz w:val="18"/>
        </w:rPr>
        <w:t>7</w:t>
      </w:r>
      <w:r w:rsidRPr="00FB3651">
        <w:rPr>
          <w:rFonts w:ascii="Calibri" w:hAnsi="Calibri"/>
          <w:color w:val="5F5F5F"/>
          <w:sz w:val="18"/>
        </w:rPr>
        <w:t>﹞</w:t>
      </w:r>
      <w:r w:rsidRPr="00FB3651">
        <w:rPr>
          <w:rFonts w:ascii="Arial Unicode MS" w:hAnsi="Arial Unicode MS"/>
          <w:color w:val="5F5F5F"/>
        </w:rPr>
        <w:t>最高法院檢察署檢察總長由總統提名，經立法院同意任命之，任期四年，不得連任。</w:t>
      </w:r>
    </w:p>
    <w:p w14:paraId="704644EA" w14:textId="2CE0FA8C" w:rsidR="005C0BA4" w:rsidRPr="00FB3651" w:rsidRDefault="005C0BA4" w:rsidP="00955566">
      <w:pPr>
        <w:ind w:leftChars="75" w:left="150"/>
        <w:jc w:val="both"/>
        <w:rPr>
          <w:rFonts w:ascii="Arial Unicode MS" w:hAnsi="Arial Unicode MS"/>
          <w:color w:val="5F5F5F"/>
        </w:rPr>
      </w:pPr>
      <w:r w:rsidRPr="00FB3651">
        <w:rPr>
          <w:rFonts w:ascii="Calibri" w:hAnsi="Calibri"/>
          <w:color w:val="5F5F5F"/>
          <w:sz w:val="18"/>
        </w:rPr>
        <w:t>﹝</w:t>
      </w:r>
      <w:r w:rsidRPr="00FB3651">
        <w:rPr>
          <w:rFonts w:ascii="Calibri" w:hAnsi="Calibri"/>
          <w:color w:val="5F5F5F"/>
          <w:sz w:val="18"/>
        </w:rPr>
        <w:t>8</w:t>
      </w:r>
      <w:r w:rsidRPr="00FB3651">
        <w:rPr>
          <w:rFonts w:ascii="Calibri" w:hAnsi="Calibri"/>
          <w:color w:val="5F5F5F"/>
          <w:sz w:val="18"/>
        </w:rPr>
        <w:t>﹞</w:t>
      </w:r>
      <w:r w:rsidRPr="00FB3651">
        <w:rPr>
          <w:rFonts w:ascii="Arial Unicode MS" w:hAnsi="Arial Unicode MS"/>
          <w:color w:val="5F5F5F"/>
        </w:rPr>
        <w:t>總統應於前項規定生效後一個月內，向立法院提出最高法院檢察署檢察總長人選。</w:t>
      </w:r>
    </w:p>
    <w:p w14:paraId="1BC40528" w14:textId="54C16DFC" w:rsidR="005C0BA4" w:rsidRPr="00FB3651" w:rsidRDefault="005C0BA4" w:rsidP="00955566">
      <w:pPr>
        <w:ind w:leftChars="75" w:left="150"/>
        <w:jc w:val="both"/>
        <w:rPr>
          <w:rFonts w:ascii="Arial Unicode MS" w:hAnsi="Arial Unicode MS"/>
          <w:color w:val="5F5F5F"/>
        </w:rPr>
      </w:pPr>
      <w:r w:rsidRPr="00FB3651">
        <w:rPr>
          <w:rFonts w:ascii="Calibri" w:hAnsi="Calibri"/>
          <w:color w:val="5F5F5F"/>
          <w:sz w:val="18"/>
        </w:rPr>
        <w:t>﹝</w:t>
      </w:r>
      <w:r w:rsidRPr="00FB3651">
        <w:rPr>
          <w:rFonts w:ascii="Calibri" w:hAnsi="Calibri"/>
          <w:color w:val="5F5F5F"/>
          <w:sz w:val="18"/>
        </w:rPr>
        <w:t>9</w:t>
      </w:r>
      <w:r w:rsidRPr="00FB3651">
        <w:rPr>
          <w:rFonts w:ascii="Calibri" w:hAnsi="Calibri"/>
          <w:color w:val="5F5F5F"/>
          <w:sz w:val="18"/>
        </w:rPr>
        <w:t>﹞</w:t>
      </w:r>
      <w:r w:rsidRPr="00FB3651">
        <w:rPr>
          <w:rFonts w:ascii="Arial Unicode MS" w:hAnsi="Arial Unicode MS"/>
          <w:color w:val="5F5F5F"/>
        </w:rPr>
        <w:t>最高法院檢察署檢察總長除年度預算案及法律案外，無須至立法院列席備詢。</w:t>
      </w:r>
    </w:p>
    <w:p w14:paraId="615FBE62" w14:textId="2FE73A50" w:rsidR="005C0BA4" w:rsidRPr="00FB3651" w:rsidRDefault="005C0BA4" w:rsidP="00955566">
      <w:pPr>
        <w:ind w:leftChars="75" w:left="150"/>
        <w:jc w:val="both"/>
        <w:rPr>
          <w:rFonts w:ascii="Arial Unicode MS" w:hAnsi="Arial Unicode MS"/>
          <w:color w:val="5F5F5F"/>
        </w:rPr>
      </w:pPr>
      <w:r w:rsidRPr="00FB3651">
        <w:rPr>
          <w:color w:val="5F5F5F"/>
          <w:sz w:val="18"/>
        </w:rPr>
        <w:t>﹝</w:t>
      </w:r>
      <w:r w:rsidRPr="00FB3651">
        <w:rPr>
          <w:color w:val="5F5F5F"/>
          <w:sz w:val="18"/>
        </w:rPr>
        <w:t>10</w:t>
      </w:r>
      <w:r w:rsidRPr="00FB3651">
        <w:rPr>
          <w:color w:val="5F5F5F"/>
          <w:sz w:val="18"/>
        </w:rPr>
        <w:t>﹞</w:t>
      </w:r>
      <w:r w:rsidRPr="00FB3651">
        <w:rPr>
          <w:rFonts w:ascii="Arial Unicode MS" w:hAnsi="Arial Unicode MS"/>
          <w:color w:val="5F5F5F"/>
        </w:rPr>
        <w:t>最高法院檢察署檢察總長因故出缺或無法視事時，總統應於三個月內重新提出人選，經立法院同意任命之，其任期重行計算四年，不得連任。</w:t>
      </w:r>
    </w:p>
    <w:p w14:paraId="0736E09F" w14:textId="3B5A9776" w:rsidR="005C0BA4" w:rsidRPr="00FB3651" w:rsidRDefault="005C0BA4" w:rsidP="00955566">
      <w:pPr>
        <w:ind w:leftChars="75" w:left="150"/>
        <w:jc w:val="both"/>
        <w:rPr>
          <w:rFonts w:ascii="Arial Unicode MS" w:hAnsi="Arial Unicode MS"/>
          <w:color w:val="5F5F5F"/>
        </w:rPr>
      </w:pPr>
      <w:r w:rsidRPr="00FB3651">
        <w:rPr>
          <w:color w:val="5F5F5F"/>
          <w:sz w:val="18"/>
        </w:rPr>
        <w:t>﹝</w:t>
      </w:r>
      <w:r w:rsidRPr="00FB3651">
        <w:rPr>
          <w:color w:val="5F5F5F"/>
          <w:sz w:val="18"/>
        </w:rPr>
        <w:t>11</w:t>
      </w:r>
      <w:r w:rsidRPr="00FB3651">
        <w:rPr>
          <w:color w:val="5F5F5F"/>
          <w:sz w:val="18"/>
        </w:rPr>
        <w:t>﹞</w:t>
      </w:r>
      <w:r w:rsidRPr="00FB3651">
        <w:rPr>
          <w:rFonts w:ascii="Arial Unicode MS" w:hAnsi="Arial Unicode MS"/>
          <w:color w:val="5F5F5F"/>
        </w:rPr>
        <w:t>最高法院檢察署檢察總長於任命時具司法官身分者，於卸任時，得回任司法官。</w:t>
      </w:r>
    </w:p>
    <w:p w14:paraId="1572DF63" w14:textId="215B9051" w:rsidR="003B661A" w:rsidRPr="00D10FAC" w:rsidRDefault="005C0BA4" w:rsidP="00955566">
      <w:pPr>
        <w:ind w:leftChars="75" w:left="150"/>
        <w:jc w:val="both"/>
        <w:rPr>
          <w:rFonts w:ascii="Arial Unicode MS" w:hAnsi="Arial Unicode MS"/>
          <w:color w:val="666699"/>
        </w:rPr>
      </w:pPr>
      <w:r w:rsidRPr="00FB3651">
        <w:rPr>
          <w:color w:val="5F5F5F"/>
          <w:sz w:val="18"/>
        </w:rPr>
        <w:t>﹝</w:t>
      </w:r>
      <w:r w:rsidRPr="00FB3651">
        <w:rPr>
          <w:color w:val="5F5F5F"/>
          <w:sz w:val="18"/>
        </w:rPr>
        <w:t>12</w:t>
      </w:r>
      <w:r w:rsidRPr="00FB3651">
        <w:rPr>
          <w:color w:val="5F5F5F"/>
          <w:sz w:val="18"/>
        </w:rPr>
        <w:t>﹞</w:t>
      </w:r>
      <w:r w:rsidR="003B661A" w:rsidRPr="00FB3651">
        <w:rPr>
          <w:rFonts w:ascii="Arial Unicode MS" w:hAnsi="Arial Unicode MS"/>
          <w:color w:val="5F5F5F"/>
        </w:rPr>
        <w:t>最高法院檢察署檢察總長於任滿前一個月，總統應依第七項規定辦理。</w:t>
      </w:r>
      <w:r w:rsidR="005D43AA" w:rsidRPr="005D43AA">
        <w:rPr>
          <w:rFonts w:ascii="Arial Unicode MS" w:hAnsi="Arial Unicode MS" w:hint="eastAsia"/>
          <w:color w:val="FFFFFF"/>
        </w:rPr>
        <w:t>∴</w:t>
      </w:r>
    </w:p>
    <w:p w14:paraId="335A0AEF" w14:textId="72529366" w:rsidR="005C0BA4" w:rsidRDefault="005C0BA4" w:rsidP="00955566">
      <w:pPr>
        <w:pStyle w:val="3"/>
        <w:ind w:left="118"/>
      </w:pPr>
      <w:r>
        <w:rPr>
          <w:rFonts w:hint="eastAsia"/>
        </w:rPr>
        <w:t>--</w:t>
      </w:r>
      <w:r w:rsidRPr="00D10FAC">
        <w:rPr>
          <w:rFonts w:hint="eastAsia"/>
        </w:rPr>
        <w:t>95</w:t>
      </w:r>
      <w:r w:rsidRPr="00D10FAC">
        <w:rPr>
          <w:rFonts w:hint="eastAsia"/>
        </w:rPr>
        <w:t>年</w:t>
      </w:r>
      <w:r w:rsidRPr="00D10FAC">
        <w:rPr>
          <w:rFonts w:hint="eastAsia"/>
        </w:rPr>
        <w:t>2</w:t>
      </w:r>
      <w:r w:rsidRPr="00D10FAC">
        <w:rPr>
          <w:rFonts w:hint="eastAsia"/>
        </w:rPr>
        <w:t>月</w:t>
      </w:r>
      <w:r w:rsidRPr="00D10FAC">
        <w:rPr>
          <w:rFonts w:hint="eastAsia"/>
        </w:rPr>
        <w:t>3</w:t>
      </w:r>
      <w:r>
        <w:rPr>
          <w:rFonts w:hint="eastAsia"/>
        </w:rPr>
        <w:t>日修正前條文</w:t>
      </w:r>
      <w:r>
        <w:rPr>
          <w:rFonts w:hint="eastAsia"/>
        </w:rPr>
        <w:t>--</w:t>
      </w:r>
      <w:hyperlink r:id="rId140" w:history="1">
        <w:r w:rsidRPr="005C530E">
          <w:rPr>
            <w:szCs w:val="20"/>
            <w:u w:val="single"/>
          </w:rPr>
          <w:t>比對程式</w:t>
        </w:r>
      </w:hyperlink>
    </w:p>
    <w:p w14:paraId="0961BD7B" w14:textId="604979C4" w:rsidR="005C0BA4" w:rsidRDefault="005C0BA4" w:rsidP="008B41CF">
      <w:pPr>
        <w:ind w:left="142"/>
        <w:rPr>
          <w:rFonts w:ascii="Arial Unicode MS" w:hAnsi="Arial Unicode MS"/>
          <w:color w:val="7F7F7F"/>
        </w:rPr>
      </w:pPr>
      <w:r w:rsidRPr="007D50D2">
        <w:rPr>
          <w:rFonts w:ascii="Calibri" w:hAnsi="Calibri" w:hint="eastAsia"/>
          <w:color w:val="404040"/>
          <w:sz w:val="18"/>
        </w:rPr>
        <w:t>﹝</w:t>
      </w:r>
      <w:r w:rsidRPr="007D50D2">
        <w:rPr>
          <w:rFonts w:ascii="Calibri" w:hAnsi="Calibri" w:hint="eastAsia"/>
          <w:color w:val="404040"/>
          <w:sz w:val="18"/>
        </w:rPr>
        <w:t>1</w:t>
      </w:r>
      <w:r w:rsidRPr="007D50D2">
        <w:rPr>
          <w:rFonts w:ascii="Calibri" w:hAnsi="Calibri" w:hint="eastAsia"/>
          <w:color w:val="404040"/>
          <w:sz w:val="18"/>
        </w:rPr>
        <w:t>﹞</w:t>
      </w:r>
      <w:r w:rsidR="00D33AEA" w:rsidRPr="00D10FAC">
        <w:rPr>
          <w:rFonts w:ascii="Arial Unicode MS" w:hAnsi="Arial Unicode MS"/>
          <w:color w:val="7F7F7F"/>
        </w:rPr>
        <w:t>最高法院檢察署檢察總長，特任；主任檢察官，簡任第十四職等；檢察官，簡任第十三職等至第十四職等</w:t>
      </w:r>
      <w:r>
        <w:rPr>
          <w:rFonts w:ascii="Arial Unicode MS" w:hAnsi="Arial Unicode MS"/>
          <w:color w:val="7F7F7F"/>
        </w:rPr>
        <w:t>。</w:t>
      </w:r>
    </w:p>
    <w:p w14:paraId="1A13E956" w14:textId="5E363E47" w:rsidR="005C0BA4" w:rsidRPr="00FB3651" w:rsidRDefault="005C0BA4" w:rsidP="008B41CF">
      <w:pPr>
        <w:ind w:left="142"/>
        <w:rPr>
          <w:rFonts w:ascii="Arial Unicode MS" w:hAnsi="Arial Unicode MS"/>
          <w:color w:val="5F5F5F"/>
        </w:rPr>
      </w:pPr>
      <w:r w:rsidRPr="00FB3651">
        <w:rPr>
          <w:rFonts w:ascii="Calibri" w:hAnsi="Calibri"/>
          <w:color w:val="5F5F5F"/>
          <w:sz w:val="18"/>
        </w:rPr>
        <w:t>﹝</w:t>
      </w:r>
      <w:r w:rsidRPr="00FB3651">
        <w:rPr>
          <w:rFonts w:ascii="Calibri" w:hAnsi="Calibri"/>
          <w:color w:val="5F5F5F"/>
          <w:sz w:val="18"/>
        </w:rPr>
        <w:t>2</w:t>
      </w:r>
      <w:r w:rsidRPr="00FB3651">
        <w:rPr>
          <w:rFonts w:ascii="Calibri" w:hAnsi="Calibri"/>
          <w:color w:val="5F5F5F"/>
          <w:sz w:val="18"/>
        </w:rPr>
        <w:t>﹞</w:t>
      </w:r>
      <w:r w:rsidRPr="00FB3651">
        <w:rPr>
          <w:rFonts w:ascii="Arial Unicode MS" w:hAnsi="Arial Unicode MS"/>
          <w:color w:val="5F5F5F"/>
        </w:rPr>
        <w:t>高等法院檢察署檢察長，簡任第十三職等至第十四職等；其分院檢察署檢察長，簡任第十二職等至第十四職等。高等法院及分院檢察署主任檢察官，簡任第十一職等至第十三職等；檢察官，簡任第十職等至第十一職等或薦任第九職等；繼續服務二年以上者，得晉敘至簡任第十二職等至第十四職等。</w:t>
      </w:r>
    </w:p>
    <w:p w14:paraId="5DD2F989" w14:textId="36C8E1D1" w:rsidR="005C0BA4" w:rsidRPr="00FB3651" w:rsidRDefault="005C0BA4" w:rsidP="008B41CF">
      <w:pPr>
        <w:ind w:left="142"/>
        <w:rPr>
          <w:rFonts w:ascii="Arial Unicode MS" w:hAnsi="Arial Unicode MS"/>
          <w:color w:val="5F5F5F"/>
        </w:rPr>
      </w:pPr>
      <w:r w:rsidRPr="00FB3651">
        <w:rPr>
          <w:rFonts w:ascii="Calibri" w:hAnsi="Calibri"/>
          <w:color w:val="5F5F5F"/>
          <w:sz w:val="18"/>
        </w:rPr>
        <w:t>﹝</w:t>
      </w:r>
      <w:r w:rsidRPr="00FB3651">
        <w:rPr>
          <w:rFonts w:ascii="Calibri" w:hAnsi="Calibri"/>
          <w:color w:val="5F5F5F"/>
          <w:sz w:val="18"/>
        </w:rPr>
        <w:t>3</w:t>
      </w:r>
      <w:r w:rsidRPr="00FB3651">
        <w:rPr>
          <w:rFonts w:ascii="Calibri" w:hAnsi="Calibri"/>
          <w:color w:val="5F5F5F"/>
          <w:sz w:val="18"/>
        </w:rPr>
        <w:t>﹞</w:t>
      </w:r>
      <w:r w:rsidRPr="00FB3651">
        <w:rPr>
          <w:rFonts w:ascii="Arial Unicode MS" w:hAnsi="Arial Unicode MS"/>
          <w:color w:val="5F5F5F"/>
        </w:rPr>
        <w:t>地方法院及分院檢察署檢察長，簡任第十職等至第十二職等；主任檢察官，簡任第十職等至第十一職等或薦任第九職等；檢察官，薦任第八職等至第九職等或簡任第十職等至第十一職等。但直轄市地方法院檢察署檢察長，簡任第十一職等至第十三職等。</w:t>
      </w:r>
    </w:p>
    <w:p w14:paraId="1DCA4652" w14:textId="37231342" w:rsidR="005C0BA4" w:rsidRPr="00FB3651" w:rsidRDefault="005C0BA4" w:rsidP="008B41CF">
      <w:pPr>
        <w:ind w:left="142"/>
        <w:rPr>
          <w:rFonts w:ascii="Arial Unicode MS" w:hAnsi="Arial Unicode MS"/>
          <w:color w:val="5F5F5F"/>
        </w:rPr>
      </w:pPr>
      <w:r w:rsidRPr="00FB3651">
        <w:rPr>
          <w:rFonts w:ascii="Calibri" w:hAnsi="Calibri"/>
          <w:color w:val="5F5F5F"/>
          <w:sz w:val="18"/>
        </w:rPr>
        <w:t>﹝</w:t>
      </w:r>
      <w:r w:rsidRPr="00FB3651">
        <w:rPr>
          <w:rFonts w:ascii="Calibri" w:hAnsi="Calibri"/>
          <w:color w:val="5F5F5F"/>
          <w:sz w:val="18"/>
        </w:rPr>
        <w:t>4</w:t>
      </w:r>
      <w:r w:rsidRPr="00FB3651">
        <w:rPr>
          <w:rFonts w:ascii="Calibri" w:hAnsi="Calibri"/>
          <w:color w:val="5F5F5F"/>
          <w:sz w:val="18"/>
        </w:rPr>
        <w:t>﹞</w:t>
      </w:r>
      <w:r w:rsidRPr="00FB3651">
        <w:rPr>
          <w:rFonts w:ascii="Arial Unicode MS" w:hAnsi="Arial Unicode MS"/>
          <w:color w:val="5F5F5F"/>
        </w:rPr>
        <w:t>曾任高等法院或其分院檢察署檢察官二年以上，調地方法院或其分院檢察署檢察長、主任檢察官、檢察官者，得晉敘至簡任第十二職等至第十四職等。</w:t>
      </w:r>
    </w:p>
    <w:p w14:paraId="44B0B882" w14:textId="2E7DFE11" w:rsidR="00D33AEA" w:rsidRPr="00D10FAC" w:rsidRDefault="005C0BA4" w:rsidP="008B41CF">
      <w:pPr>
        <w:ind w:left="142"/>
        <w:rPr>
          <w:rFonts w:ascii="Arial Unicode MS" w:hAnsi="Arial Unicode MS"/>
          <w:color w:val="7F7F7F"/>
        </w:rPr>
      </w:pPr>
      <w:r w:rsidRPr="007D50D2">
        <w:rPr>
          <w:rFonts w:ascii="Calibri" w:hAnsi="Calibri"/>
          <w:color w:val="404040"/>
          <w:sz w:val="18"/>
        </w:rPr>
        <w:t>﹝</w:t>
      </w:r>
      <w:r w:rsidRPr="007D50D2">
        <w:rPr>
          <w:rFonts w:ascii="Calibri" w:hAnsi="Calibri"/>
          <w:color w:val="404040"/>
          <w:sz w:val="18"/>
        </w:rPr>
        <w:t>5</w:t>
      </w:r>
      <w:r w:rsidRPr="007D50D2">
        <w:rPr>
          <w:rFonts w:ascii="Calibri" w:hAnsi="Calibri"/>
          <w:color w:val="404040"/>
          <w:sz w:val="18"/>
        </w:rPr>
        <w:t>﹞</w:t>
      </w:r>
      <w:r w:rsidR="00D33AEA" w:rsidRPr="00D10FAC">
        <w:rPr>
          <w:rFonts w:ascii="Arial Unicode MS" w:hAnsi="Arial Unicode MS"/>
          <w:color w:val="7F7F7F"/>
        </w:rPr>
        <w:t>第二項、第四項之規定，溯自中華民國九十年元月十九日生效。</w:t>
      </w:r>
      <w:r w:rsidR="005D43AA" w:rsidRPr="005D43AA">
        <w:rPr>
          <w:rFonts w:ascii="Arial Unicode MS" w:hAnsi="Arial Unicode MS" w:hint="eastAsia"/>
          <w:color w:val="FFFFFF"/>
        </w:rPr>
        <w:t>∴</w:t>
      </w:r>
    </w:p>
    <w:p w14:paraId="0BC5C08A" w14:textId="66AB7AFB" w:rsidR="005C0BA4" w:rsidRDefault="005C0BA4" w:rsidP="00955566">
      <w:pPr>
        <w:pStyle w:val="3"/>
        <w:ind w:left="118"/>
      </w:pPr>
      <w:r>
        <w:rPr>
          <w:rFonts w:hint="eastAsia"/>
        </w:rPr>
        <w:t>--</w:t>
      </w:r>
      <w:r w:rsidRPr="00D10FAC">
        <w:rPr>
          <w:rFonts w:hint="eastAsia"/>
        </w:rPr>
        <w:t>90</w:t>
      </w:r>
      <w:r w:rsidRPr="00D10FAC">
        <w:t>年</w:t>
      </w:r>
      <w:r w:rsidRPr="00D10FAC">
        <w:rPr>
          <w:rFonts w:hint="eastAsia"/>
        </w:rPr>
        <w:t>5</w:t>
      </w:r>
      <w:r w:rsidRPr="00D10FAC">
        <w:t>月</w:t>
      </w:r>
      <w:r w:rsidRPr="00D10FAC">
        <w:rPr>
          <w:rFonts w:hint="eastAsia"/>
        </w:rPr>
        <w:t>23</w:t>
      </w:r>
      <w:r>
        <w:t>日修正前條文</w:t>
      </w:r>
      <w:r>
        <w:t>--</w:t>
      </w:r>
      <w:hyperlink r:id="rId141" w:history="1">
        <w:r w:rsidRPr="005C530E">
          <w:rPr>
            <w:szCs w:val="20"/>
            <w:u w:val="single"/>
          </w:rPr>
          <w:t>比對程式</w:t>
        </w:r>
      </w:hyperlink>
    </w:p>
    <w:p w14:paraId="16E05EDB" w14:textId="3C8D118B" w:rsidR="005C0BA4" w:rsidRPr="00172418" w:rsidRDefault="005C0BA4" w:rsidP="00955566">
      <w:pPr>
        <w:ind w:leftChars="75" w:left="150"/>
        <w:jc w:val="both"/>
        <w:rPr>
          <w:rFonts w:ascii="Arial Unicode MS" w:hAnsi="Arial Unicode MS"/>
          <w:color w:val="5F5F5F"/>
        </w:rPr>
      </w:pPr>
      <w:r w:rsidRPr="00172418">
        <w:rPr>
          <w:rFonts w:ascii="Calibri" w:hAnsi="Calibri" w:hint="eastAsia"/>
          <w:color w:val="5F5F5F"/>
          <w:sz w:val="18"/>
        </w:rPr>
        <w:t>﹝</w:t>
      </w:r>
      <w:r w:rsidRPr="00172418">
        <w:rPr>
          <w:rFonts w:ascii="Calibri" w:hAnsi="Calibri" w:hint="eastAsia"/>
          <w:color w:val="5F5F5F"/>
          <w:sz w:val="18"/>
        </w:rPr>
        <w:t>1</w:t>
      </w:r>
      <w:r w:rsidRPr="00172418">
        <w:rPr>
          <w:rFonts w:ascii="Calibri" w:hAnsi="Calibri" w:hint="eastAsia"/>
          <w:color w:val="5F5F5F"/>
          <w:sz w:val="18"/>
        </w:rPr>
        <w:t>﹞</w:t>
      </w:r>
      <w:r w:rsidR="00D33AEA" w:rsidRPr="00172418">
        <w:rPr>
          <w:rFonts w:ascii="Arial Unicode MS" w:hAnsi="Arial Unicode MS" w:hint="eastAsia"/>
          <w:color w:val="5F5F5F"/>
        </w:rPr>
        <w:t>最高法院檢察署檢察總長，特任；主任檢察官，簡任第十四職等；檢察官簡任第十三職等至第十四職等</w:t>
      </w:r>
      <w:r w:rsidRPr="00172418">
        <w:rPr>
          <w:rFonts w:ascii="Arial Unicode MS" w:hAnsi="Arial Unicode MS" w:hint="eastAsia"/>
          <w:color w:val="5F5F5F"/>
        </w:rPr>
        <w:t>。</w:t>
      </w:r>
    </w:p>
    <w:p w14:paraId="1C493FFE" w14:textId="56C0F52B" w:rsidR="005C0BA4" w:rsidRPr="00172418" w:rsidRDefault="005C0BA4" w:rsidP="00955566">
      <w:pPr>
        <w:ind w:leftChars="75" w:left="150"/>
        <w:jc w:val="both"/>
        <w:rPr>
          <w:rFonts w:ascii="Arial Unicode MS" w:hAnsi="Arial Unicode MS"/>
          <w:color w:val="5F5F5F"/>
        </w:rPr>
      </w:pPr>
      <w:r w:rsidRPr="00172418">
        <w:rPr>
          <w:rFonts w:ascii="Calibri" w:hAnsi="Calibri" w:hint="eastAsia"/>
          <w:color w:val="5F5F5F"/>
          <w:sz w:val="18"/>
        </w:rPr>
        <w:t>﹝</w:t>
      </w:r>
      <w:r w:rsidRPr="00172418">
        <w:rPr>
          <w:rFonts w:ascii="Calibri" w:hAnsi="Calibri" w:hint="eastAsia"/>
          <w:color w:val="5F5F5F"/>
          <w:sz w:val="18"/>
        </w:rPr>
        <w:t>2</w:t>
      </w:r>
      <w:r w:rsidRPr="00172418">
        <w:rPr>
          <w:rFonts w:ascii="Calibri" w:hAnsi="Calibri" w:hint="eastAsia"/>
          <w:color w:val="5F5F5F"/>
          <w:sz w:val="18"/>
        </w:rPr>
        <w:t>﹞</w:t>
      </w:r>
      <w:r w:rsidRPr="00172418">
        <w:rPr>
          <w:rFonts w:ascii="Arial Unicode MS" w:hAnsi="Arial Unicode MS" w:hint="eastAsia"/>
          <w:color w:val="5F5F5F"/>
        </w:rPr>
        <w:t>高等法院檢察署檢察長，簡任第十三職等至第十四職等；其分院檢察署檢察長，簡任第十二職等至第十四職等。高等法院及分院檢察署主任檢察官，簡任第十一職等至第十三職等；檢察官，簡任第十職等至第十一職等或薦任第九職等；繼續服務二年以上者，得晉敘至簡任第十二職等至第十四職等。</w:t>
      </w:r>
    </w:p>
    <w:p w14:paraId="1CFC20DD" w14:textId="2FE86B66" w:rsidR="005C0BA4" w:rsidRPr="00172418" w:rsidRDefault="005C0BA4" w:rsidP="00955566">
      <w:pPr>
        <w:ind w:leftChars="75" w:left="150"/>
        <w:jc w:val="both"/>
        <w:rPr>
          <w:rFonts w:ascii="Arial Unicode MS" w:hAnsi="Arial Unicode MS"/>
          <w:color w:val="5F5F5F"/>
        </w:rPr>
      </w:pPr>
      <w:r w:rsidRPr="00172418">
        <w:rPr>
          <w:rFonts w:ascii="Calibri" w:hAnsi="Calibri" w:hint="eastAsia"/>
          <w:color w:val="5F5F5F"/>
          <w:sz w:val="18"/>
        </w:rPr>
        <w:t>﹝</w:t>
      </w:r>
      <w:r w:rsidRPr="00172418">
        <w:rPr>
          <w:rFonts w:ascii="Calibri" w:hAnsi="Calibri" w:hint="eastAsia"/>
          <w:color w:val="5F5F5F"/>
          <w:sz w:val="18"/>
        </w:rPr>
        <w:t>3</w:t>
      </w:r>
      <w:r w:rsidRPr="00172418">
        <w:rPr>
          <w:rFonts w:ascii="Calibri" w:hAnsi="Calibri" w:hint="eastAsia"/>
          <w:color w:val="5F5F5F"/>
          <w:sz w:val="18"/>
        </w:rPr>
        <w:t>﹞</w:t>
      </w:r>
      <w:r w:rsidRPr="00172418">
        <w:rPr>
          <w:rFonts w:ascii="Arial Unicode MS" w:hAnsi="Arial Unicode MS" w:hint="eastAsia"/>
          <w:color w:val="5F5F5F"/>
        </w:rPr>
        <w:t>地方法院及分院檢察署檢察長，簡任第十職等至第十二職等；主任檢察官，簡任第十職等至第十一職等或薦任第九職等；檢察官，薦任第八職等至第九職等或簡任第十職等至第十一職等。但直轄市地方法院檢察署檢察長，簡任第十一職等至第十三職等。</w:t>
      </w:r>
    </w:p>
    <w:p w14:paraId="38C265C4" w14:textId="2625F6F5" w:rsidR="005C0BA4" w:rsidRPr="00172418" w:rsidRDefault="005C0BA4" w:rsidP="00955566">
      <w:pPr>
        <w:ind w:leftChars="75" w:left="150"/>
        <w:jc w:val="both"/>
        <w:rPr>
          <w:rFonts w:ascii="Arial Unicode MS" w:hAnsi="Arial Unicode MS"/>
          <w:color w:val="5F5F5F"/>
        </w:rPr>
      </w:pPr>
      <w:r w:rsidRPr="00172418">
        <w:rPr>
          <w:rFonts w:ascii="Calibri" w:hAnsi="Calibri" w:hint="eastAsia"/>
          <w:color w:val="5F5F5F"/>
          <w:sz w:val="18"/>
        </w:rPr>
        <w:t>﹝</w:t>
      </w:r>
      <w:r w:rsidRPr="00172418">
        <w:rPr>
          <w:rFonts w:ascii="Calibri" w:hAnsi="Calibri" w:hint="eastAsia"/>
          <w:color w:val="5F5F5F"/>
          <w:sz w:val="18"/>
        </w:rPr>
        <w:t>4</w:t>
      </w:r>
      <w:r w:rsidRPr="00172418">
        <w:rPr>
          <w:rFonts w:ascii="Calibri" w:hAnsi="Calibri" w:hint="eastAsia"/>
          <w:color w:val="5F5F5F"/>
          <w:sz w:val="18"/>
        </w:rPr>
        <w:t>﹞</w:t>
      </w:r>
      <w:r w:rsidRPr="00172418">
        <w:rPr>
          <w:rFonts w:ascii="Arial Unicode MS" w:hAnsi="Arial Unicode MS" w:hint="eastAsia"/>
          <w:color w:val="5F5F5F"/>
        </w:rPr>
        <w:t>曾任高等法院或其分院檢察署檢察官二年以上，調地方法院或其分院檢察署檢察長、主任檢察官、檢察官者，得晉敘至簡任第十二職等至第十四職等。</w:t>
      </w:r>
    </w:p>
    <w:p w14:paraId="5BFD63DC" w14:textId="5A8ACDB2" w:rsidR="005C0BA4" w:rsidRPr="00172418" w:rsidRDefault="005C0BA4" w:rsidP="00955566">
      <w:pPr>
        <w:ind w:leftChars="75" w:left="150"/>
        <w:jc w:val="both"/>
        <w:rPr>
          <w:rFonts w:ascii="Arial Unicode MS" w:hAnsi="Arial Unicode MS"/>
          <w:color w:val="5F5F5F"/>
        </w:rPr>
      </w:pPr>
      <w:r w:rsidRPr="00172418">
        <w:rPr>
          <w:rFonts w:ascii="Calibri" w:hAnsi="Calibri" w:hint="eastAsia"/>
          <w:color w:val="5F5F5F"/>
          <w:sz w:val="18"/>
        </w:rPr>
        <w:t>﹝</w:t>
      </w:r>
      <w:r w:rsidRPr="00172418">
        <w:rPr>
          <w:rFonts w:ascii="Calibri" w:hAnsi="Calibri" w:hint="eastAsia"/>
          <w:color w:val="5F5F5F"/>
          <w:sz w:val="18"/>
        </w:rPr>
        <w:t>5</w:t>
      </w:r>
      <w:r w:rsidRPr="00172418">
        <w:rPr>
          <w:rFonts w:ascii="Calibri" w:hAnsi="Calibri" w:hint="eastAsia"/>
          <w:color w:val="5F5F5F"/>
          <w:sz w:val="18"/>
        </w:rPr>
        <w:t>﹞</w:t>
      </w:r>
      <w:r w:rsidRPr="00172418">
        <w:rPr>
          <w:rFonts w:ascii="Arial Unicode MS" w:hAnsi="Arial Unicode MS" w:hint="eastAsia"/>
          <w:color w:val="5F5F5F"/>
        </w:rPr>
        <w:t>第二項、第四項之規定，溯自中華民國九十年元月十九日生效。</w:t>
      </w:r>
    </w:p>
    <w:p w14:paraId="078D3642" w14:textId="5C96884C" w:rsidR="005C0BA4" w:rsidRPr="00172418" w:rsidRDefault="005C0BA4" w:rsidP="00955566">
      <w:pPr>
        <w:ind w:leftChars="75" w:left="150"/>
        <w:jc w:val="both"/>
        <w:rPr>
          <w:rFonts w:ascii="Arial Unicode MS" w:hAnsi="Arial Unicode MS"/>
          <w:color w:val="5F5F5F"/>
        </w:rPr>
      </w:pPr>
      <w:r w:rsidRPr="00172418">
        <w:rPr>
          <w:rFonts w:ascii="Calibri" w:hAnsi="Calibri" w:hint="eastAsia"/>
          <w:color w:val="5F5F5F"/>
          <w:sz w:val="18"/>
        </w:rPr>
        <w:lastRenderedPageBreak/>
        <w:t>﹝</w:t>
      </w:r>
      <w:r w:rsidRPr="00172418">
        <w:rPr>
          <w:rFonts w:ascii="Calibri" w:hAnsi="Calibri" w:hint="eastAsia"/>
          <w:color w:val="5F5F5F"/>
          <w:sz w:val="18"/>
        </w:rPr>
        <w:t>6</w:t>
      </w:r>
      <w:r w:rsidRPr="00172418">
        <w:rPr>
          <w:rFonts w:ascii="Calibri" w:hAnsi="Calibri" w:hint="eastAsia"/>
          <w:color w:val="5F5F5F"/>
          <w:sz w:val="18"/>
        </w:rPr>
        <w:t>﹞</w:t>
      </w:r>
      <w:r w:rsidRPr="00172418">
        <w:rPr>
          <w:rFonts w:ascii="Arial Unicode MS" w:hAnsi="Arial Unicode MS"/>
          <w:color w:val="5F5F5F"/>
        </w:rPr>
        <w:t>最高法院檢察署檢察總長，特任；主任檢察官，簡任第十四職等；檢察官，簡任第十三職等至第十四職等</w:t>
      </w:r>
      <w:r w:rsidRPr="00172418">
        <w:rPr>
          <w:rFonts w:ascii="Arial Unicode MS" w:hAnsi="Arial Unicode MS" w:hint="eastAsia"/>
          <w:color w:val="5F5F5F"/>
        </w:rPr>
        <w:t>。</w:t>
      </w:r>
    </w:p>
    <w:p w14:paraId="15BFCD12" w14:textId="5AC3853B" w:rsidR="005C0BA4" w:rsidRDefault="005C0BA4" w:rsidP="00955566">
      <w:pPr>
        <w:ind w:leftChars="75" w:left="150"/>
        <w:jc w:val="both"/>
        <w:rPr>
          <w:rFonts w:ascii="Arial Unicode MS" w:hAnsi="Arial Unicode MS"/>
          <w:color w:val="5F5F5F"/>
        </w:rPr>
      </w:pPr>
      <w:r w:rsidRPr="007D50D2">
        <w:rPr>
          <w:rFonts w:ascii="Calibri" w:hAnsi="Calibri" w:hint="eastAsia"/>
          <w:color w:val="404040"/>
          <w:sz w:val="18"/>
        </w:rPr>
        <w:t>﹝</w:t>
      </w:r>
      <w:r w:rsidRPr="007D50D2">
        <w:rPr>
          <w:rFonts w:ascii="Calibri" w:hAnsi="Calibri" w:hint="eastAsia"/>
          <w:color w:val="404040"/>
          <w:sz w:val="18"/>
        </w:rPr>
        <w:t>7</w:t>
      </w:r>
      <w:r w:rsidRPr="007D50D2">
        <w:rPr>
          <w:rFonts w:ascii="Calibri" w:hAnsi="Calibri" w:hint="eastAsia"/>
          <w:color w:val="404040"/>
          <w:sz w:val="18"/>
        </w:rPr>
        <w:t>﹞</w:t>
      </w:r>
      <w:r w:rsidRPr="007A18CD">
        <w:rPr>
          <w:rFonts w:ascii="Arial Unicode MS" w:hAnsi="Arial Unicode MS"/>
          <w:color w:val="5F5F5F"/>
        </w:rPr>
        <w:t>高等法院檢察署檢察長，簡任第十三職等至第十四職等；其分院檢察署檢察長，簡任第十二職等至第十四職等。高等法院及分院檢察署主任檢察官，簡任第十一職等至第十三職等；檢察官，簡任第十職等至第十一職等或薦任第九職等；其簡任檢察官繼續服務四年以上者，簡任第十二職等至第十四職等</w:t>
      </w:r>
      <w:r>
        <w:rPr>
          <w:rFonts w:ascii="Arial Unicode MS" w:hAnsi="Arial Unicode MS" w:hint="eastAsia"/>
          <w:color w:val="5F5F5F"/>
        </w:rPr>
        <w:t>。</w:t>
      </w:r>
    </w:p>
    <w:p w14:paraId="742E1A73" w14:textId="022F6664" w:rsidR="005C0BA4" w:rsidRDefault="005C0BA4" w:rsidP="00955566">
      <w:pPr>
        <w:ind w:leftChars="75" w:left="150"/>
        <w:jc w:val="both"/>
        <w:rPr>
          <w:rFonts w:ascii="Arial Unicode MS" w:hAnsi="Arial Unicode MS"/>
          <w:color w:val="5F5F5F"/>
        </w:rPr>
      </w:pPr>
      <w:r w:rsidRPr="007D50D2">
        <w:rPr>
          <w:rFonts w:ascii="Calibri" w:hAnsi="Calibri" w:hint="eastAsia"/>
          <w:color w:val="404040"/>
          <w:sz w:val="18"/>
        </w:rPr>
        <w:t>﹝</w:t>
      </w:r>
      <w:r w:rsidRPr="007D50D2">
        <w:rPr>
          <w:rFonts w:ascii="Calibri" w:hAnsi="Calibri" w:hint="eastAsia"/>
          <w:color w:val="404040"/>
          <w:sz w:val="18"/>
        </w:rPr>
        <w:t>8</w:t>
      </w:r>
      <w:r w:rsidRPr="007D50D2">
        <w:rPr>
          <w:rFonts w:ascii="Calibri" w:hAnsi="Calibri" w:hint="eastAsia"/>
          <w:color w:val="404040"/>
          <w:sz w:val="18"/>
        </w:rPr>
        <w:t>﹞</w:t>
      </w:r>
      <w:r w:rsidRPr="00172418">
        <w:rPr>
          <w:rFonts w:ascii="Arial Unicode MS" w:hAnsi="Arial Unicode MS"/>
          <w:color w:val="5F5F5F"/>
        </w:rPr>
        <w:t>地方法院及分院檢察署檢察長，簡任第十職等至第十二職等；主任檢察官，簡任第十職等至第十一職等或薦任第九職等；檢察官，薦任第八職等至第九職等或簡任第十職等至第十一職等。但直轄市地方法院檢察署檢察長，簡任第十一職等至第十三職等</w:t>
      </w:r>
      <w:r w:rsidRPr="00172418">
        <w:rPr>
          <w:rFonts w:ascii="Arial Unicode MS" w:hAnsi="Arial Unicode MS" w:hint="eastAsia"/>
          <w:color w:val="5F5F5F"/>
        </w:rPr>
        <w:t>。</w:t>
      </w:r>
    </w:p>
    <w:p w14:paraId="680B921B" w14:textId="2C8D3A80" w:rsidR="00D33AEA" w:rsidRPr="007A18CD" w:rsidRDefault="005C0BA4" w:rsidP="00955566">
      <w:pPr>
        <w:ind w:leftChars="75" w:left="150"/>
        <w:jc w:val="both"/>
        <w:rPr>
          <w:rFonts w:ascii="Arial Unicode MS" w:hAnsi="Arial Unicode MS"/>
          <w:color w:val="5F5F5F"/>
        </w:rPr>
      </w:pPr>
      <w:r w:rsidRPr="007D50D2">
        <w:rPr>
          <w:rFonts w:ascii="Calibri" w:hAnsi="Calibri" w:hint="eastAsia"/>
          <w:color w:val="404040"/>
          <w:sz w:val="18"/>
        </w:rPr>
        <w:t>﹝</w:t>
      </w:r>
      <w:r w:rsidRPr="007D50D2">
        <w:rPr>
          <w:rFonts w:ascii="Calibri" w:hAnsi="Calibri" w:hint="eastAsia"/>
          <w:color w:val="404040"/>
          <w:sz w:val="18"/>
        </w:rPr>
        <w:t>9</w:t>
      </w:r>
      <w:r w:rsidRPr="007D50D2">
        <w:rPr>
          <w:rFonts w:ascii="Calibri" w:hAnsi="Calibri" w:hint="eastAsia"/>
          <w:color w:val="404040"/>
          <w:sz w:val="18"/>
        </w:rPr>
        <w:t>﹞</w:t>
      </w:r>
      <w:r w:rsidR="00D33AEA" w:rsidRPr="007A18CD">
        <w:rPr>
          <w:rFonts w:ascii="Arial Unicode MS" w:hAnsi="Arial Unicode MS"/>
          <w:color w:val="5F5F5F"/>
        </w:rPr>
        <w:t>曾任高等法院或其分院檢察署檢察官四年以上具簡任資格，調地方法院或其分院檢察署檢察長、主任檢察官、檢察官者，簡任第十二職等至第十四職等。</w:t>
      </w:r>
      <w:r w:rsidR="005D43AA" w:rsidRPr="005D43AA">
        <w:rPr>
          <w:rFonts w:ascii="Arial Unicode MS" w:hAnsi="Arial Unicode MS" w:hint="eastAsia"/>
          <w:color w:val="FFFFFF"/>
        </w:rPr>
        <w:t>∴</w:t>
      </w:r>
      <w:r w:rsidR="00172418" w:rsidRPr="00172418">
        <w:rPr>
          <w:rFonts w:ascii="Arial Unicode MS" w:hAnsi="Arial Unicode MS" w:hint="eastAsia"/>
          <w:color w:val="FFFFFF"/>
          <w:szCs w:val="20"/>
        </w:rPr>
        <w:t>∪</w:t>
      </w:r>
    </w:p>
    <w:p w14:paraId="08DBCC3D" w14:textId="61887923" w:rsidR="005C0BA4" w:rsidRDefault="00D33AEA" w:rsidP="00955566">
      <w:pPr>
        <w:pStyle w:val="2"/>
      </w:pPr>
      <w:bookmarkStart w:id="87" w:name="a66b1"/>
      <w:bookmarkEnd w:id="87"/>
      <w:r w:rsidRPr="00D10FAC">
        <w:t>第</w:t>
      </w:r>
      <w:r w:rsidR="00955566">
        <w:t>66</w:t>
      </w:r>
      <w:r w:rsidRPr="00D10FAC">
        <w:t>條之</w:t>
      </w:r>
      <w:r w:rsidR="00955566">
        <w:t>1</w:t>
      </w:r>
      <w:r w:rsidRPr="00D10FAC">
        <w:t>（各級檢察官受調協助檢察官</w:t>
      </w:r>
      <w:r w:rsidR="005C0BA4">
        <w:t>）</w:t>
      </w:r>
      <w:r w:rsidR="00B21646">
        <w:rPr>
          <w:rFonts w:hint="eastAsia"/>
          <w:color w:val="FFFFFF"/>
        </w:rPr>
        <w:t>∵</w:t>
      </w:r>
    </w:p>
    <w:p w14:paraId="1BC6F327" w14:textId="77777777" w:rsidR="009B6AE0" w:rsidRPr="008A05E6" w:rsidRDefault="009B6AE0" w:rsidP="009B6AE0">
      <w:pPr>
        <w:ind w:left="142"/>
        <w:rPr>
          <w:color w:val="17365D"/>
        </w:rPr>
      </w:pPr>
      <w:r w:rsidRPr="008A05E6">
        <w:rPr>
          <w:color w:val="17365D"/>
          <w:sz w:val="18"/>
        </w:rPr>
        <w:t>﹝</w:t>
      </w:r>
      <w:r w:rsidRPr="008A05E6">
        <w:rPr>
          <w:color w:val="17365D"/>
          <w:sz w:val="18"/>
        </w:rPr>
        <w:t>1</w:t>
      </w:r>
      <w:r w:rsidRPr="008A05E6">
        <w:rPr>
          <w:color w:val="17365D"/>
          <w:sz w:val="18"/>
        </w:rPr>
        <w:t>﹞</w:t>
      </w:r>
      <w:r w:rsidRPr="008A05E6">
        <w:rPr>
          <w:color w:val="17365D"/>
        </w:rPr>
        <w:t>法務部得調高等檢察署以下各級檢察署及其檢察分署檢察官、試署檢察官或候補檢察官至最高檢察署辦事；承檢察官之命，辦理訴訟案件程序之審查、法律問題之分析、資料之蒐集及書類之草擬等事項。</w:t>
      </w:r>
    </w:p>
    <w:p w14:paraId="3A6AE3F4" w14:textId="77777777" w:rsidR="009B6AE0" w:rsidRPr="008A05E6" w:rsidRDefault="009B6AE0" w:rsidP="009B6AE0">
      <w:pPr>
        <w:ind w:left="142"/>
        <w:rPr>
          <w:color w:val="17365D"/>
        </w:rPr>
      </w:pPr>
      <w:r w:rsidRPr="008A05E6">
        <w:rPr>
          <w:color w:val="17365D"/>
          <w:sz w:val="18"/>
        </w:rPr>
        <w:t>﹝</w:t>
      </w:r>
      <w:r w:rsidRPr="008A05E6">
        <w:rPr>
          <w:color w:val="17365D"/>
          <w:sz w:val="18"/>
        </w:rPr>
        <w:t>2</w:t>
      </w:r>
      <w:r w:rsidRPr="008A05E6">
        <w:rPr>
          <w:color w:val="17365D"/>
          <w:sz w:val="18"/>
        </w:rPr>
        <w:t>﹞</w:t>
      </w:r>
      <w:r w:rsidRPr="008A05E6">
        <w:rPr>
          <w:color w:val="17365D"/>
        </w:rPr>
        <w:t>法務部得調地方檢察署及其檢察分署試署檢察官或候補檢察官至高等檢察署或其檢察分署辦事；承檢察官之命，協助檢察官辦理訴訟案件程序之審查、法律問題之分析、資料之蒐集及書類之草擬等事項。</w:t>
      </w:r>
    </w:p>
    <w:p w14:paraId="31B7D7BD" w14:textId="77777777" w:rsidR="009B6AE0" w:rsidRPr="008A05E6" w:rsidRDefault="009B6AE0" w:rsidP="009B6AE0">
      <w:pPr>
        <w:ind w:left="142"/>
        <w:rPr>
          <w:color w:val="17365D"/>
        </w:rPr>
      </w:pPr>
      <w:r w:rsidRPr="008A05E6">
        <w:rPr>
          <w:color w:val="17365D"/>
          <w:sz w:val="18"/>
        </w:rPr>
        <w:t>﹝</w:t>
      </w:r>
      <w:r w:rsidRPr="008A05E6">
        <w:rPr>
          <w:color w:val="17365D"/>
          <w:sz w:val="18"/>
        </w:rPr>
        <w:t>3</w:t>
      </w:r>
      <w:r w:rsidRPr="008A05E6">
        <w:rPr>
          <w:color w:val="17365D"/>
          <w:sz w:val="18"/>
        </w:rPr>
        <w:t>﹞</w:t>
      </w:r>
      <w:r w:rsidRPr="008A05E6">
        <w:rPr>
          <w:color w:val="17365D"/>
        </w:rPr>
        <w:t>法務部得調候補檢察官至地方檢察署或其檢察分署辦事；承實任檢察官之命，協助檢察官辦理訴訟案件程序之審查、法律問題之分析、資料之蒐集及書類之草擬等事項。</w:t>
      </w:r>
    </w:p>
    <w:p w14:paraId="74DC4E2A" w14:textId="77777777" w:rsidR="009B6AE0" w:rsidRPr="008A05E6" w:rsidRDefault="009B6AE0" w:rsidP="009B6AE0">
      <w:pPr>
        <w:ind w:left="142"/>
        <w:rPr>
          <w:color w:val="17365D"/>
        </w:rPr>
      </w:pPr>
      <w:r w:rsidRPr="008A05E6">
        <w:rPr>
          <w:color w:val="17365D"/>
          <w:sz w:val="18"/>
        </w:rPr>
        <w:t>﹝</w:t>
      </w:r>
      <w:r w:rsidRPr="008A05E6">
        <w:rPr>
          <w:color w:val="17365D"/>
          <w:sz w:val="18"/>
        </w:rPr>
        <w:t>4</w:t>
      </w:r>
      <w:r w:rsidRPr="008A05E6">
        <w:rPr>
          <w:color w:val="17365D"/>
          <w:sz w:val="18"/>
        </w:rPr>
        <w:t>﹞</w:t>
      </w:r>
      <w:r w:rsidRPr="008A05E6">
        <w:rPr>
          <w:color w:val="17365D"/>
        </w:rPr>
        <w:t>檢察官、試署檢察官或候補檢察官依前三項規定調辦事期間，計入其檢察官、試署檢察官或候補檢察官年資。</w:t>
      </w:r>
    </w:p>
    <w:p w14:paraId="75E83A6D" w14:textId="7F90B5F6" w:rsidR="009B6AE0" w:rsidRPr="007D50D2" w:rsidRDefault="007C754D" w:rsidP="007C754D">
      <w:pPr>
        <w:pStyle w:val="3"/>
        <w:ind w:left="118"/>
        <w:rPr>
          <w:rFonts w:ascii="Calibri" w:hAnsi="Calibri"/>
          <w:color w:val="404040"/>
          <w:sz w:val="18"/>
        </w:rPr>
      </w:pPr>
      <w:r>
        <w:rPr>
          <w:rFonts w:hint="eastAsia"/>
        </w:rPr>
        <w:t>--</w:t>
      </w:r>
      <w:r w:rsidRPr="00A22F73">
        <w:rPr>
          <w:rFonts w:hint="eastAsia"/>
        </w:rPr>
        <w:t>1</w:t>
      </w:r>
      <w:r>
        <w:t>10</w:t>
      </w:r>
      <w:r w:rsidRPr="00A22F73">
        <w:rPr>
          <w:rFonts w:hint="eastAsia"/>
        </w:rPr>
        <w:t>年</w:t>
      </w:r>
      <w:r>
        <w:t>12</w:t>
      </w:r>
      <w:r w:rsidRPr="00A22F73">
        <w:rPr>
          <w:rFonts w:hint="eastAsia"/>
        </w:rPr>
        <w:t>月</w:t>
      </w:r>
      <w:r>
        <w:t>8</w:t>
      </w:r>
      <w:r w:rsidRPr="00A22F73">
        <w:rPr>
          <w:rFonts w:hint="eastAsia"/>
        </w:rPr>
        <w:t>日修正前條文</w:t>
      </w:r>
      <w:r w:rsidRPr="00A22F73">
        <w:rPr>
          <w:rFonts w:hint="eastAsia"/>
        </w:rPr>
        <w:t>--</w:t>
      </w:r>
      <w:hyperlink r:id="rId142" w:history="1">
        <w:r w:rsidRPr="00A22F73">
          <w:rPr>
            <w:rStyle w:val="a3"/>
          </w:rPr>
          <w:t>比對程式</w:t>
        </w:r>
      </w:hyperlink>
    </w:p>
    <w:p w14:paraId="7FD6BA82" w14:textId="5B877033" w:rsidR="005C0BA4" w:rsidRPr="009B6AE0" w:rsidRDefault="005C0BA4" w:rsidP="00955566">
      <w:pPr>
        <w:ind w:leftChars="75" w:left="150"/>
        <w:jc w:val="both"/>
        <w:rPr>
          <w:rFonts w:ascii="Arial Unicode MS" w:hAnsi="Arial Unicode MS"/>
          <w:color w:val="5F5F5F"/>
        </w:rPr>
      </w:pPr>
      <w:r w:rsidRPr="007D50D2">
        <w:rPr>
          <w:rFonts w:ascii="Calibri" w:hAnsi="Calibri"/>
          <w:color w:val="5F5F5F"/>
          <w:sz w:val="18"/>
        </w:rPr>
        <w:t>﹝</w:t>
      </w:r>
      <w:r w:rsidRPr="007D50D2">
        <w:rPr>
          <w:rFonts w:ascii="Calibri" w:hAnsi="Calibri"/>
          <w:color w:val="5F5F5F"/>
          <w:sz w:val="18"/>
        </w:rPr>
        <w:t>1</w:t>
      </w:r>
      <w:r w:rsidRPr="007D50D2">
        <w:rPr>
          <w:rFonts w:ascii="Calibri" w:hAnsi="Calibri"/>
          <w:color w:val="5F5F5F"/>
          <w:sz w:val="18"/>
        </w:rPr>
        <w:t>﹞</w:t>
      </w:r>
      <w:r w:rsidR="00D33AEA" w:rsidRPr="009B6AE0">
        <w:rPr>
          <w:rFonts w:ascii="Arial Unicode MS" w:hAnsi="Arial Unicode MS"/>
          <w:color w:val="5F5F5F"/>
        </w:rPr>
        <w:t>法務部得調高等法院以下各級法院及其分院檢察署檢察官或候補檢察官至最高法院檢察署辦事，承檢察官之命，辦理訴訟案件程序之審查、法律問題之分析、資料之蒐集及書類之草擬等事項</w:t>
      </w:r>
      <w:r w:rsidRPr="009B6AE0">
        <w:rPr>
          <w:rFonts w:ascii="Arial Unicode MS" w:hAnsi="Arial Unicode MS"/>
          <w:color w:val="5F5F5F"/>
        </w:rPr>
        <w:t>。</w:t>
      </w:r>
    </w:p>
    <w:p w14:paraId="01FC5FE4" w14:textId="046854C9" w:rsidR="005C0BA4" w:rsidRPr="009B6AE0" w:rsidRDefault="005C0BA4" w:rsidP="00955566">
      <w:pPr>
        <w:ind w:leftChars="75" w:left="150"/>
        <w:jc w:val="both"/>
        <w:rPr>
          <w:rFonts w:ascii="Arial Unicode MS" w:hAnsi="Arial Unicode MS"/>
          <w:color w:val="5F5F5F"/>
        </w:rPr>
      </w:pPr>
      <w:r w:rsidRPr="007D50D2">
        <w:rPr>
          <w:rFonts w:ascii="Calibri" w:hAnsi="Calibri"/>
          <w:color w:val="5F5F5F"/>
          <w:sz w:val="18"/>
        </w:rPr>
        <w:t>﹝</w:t>
      </w:r>
      <w:r w:rsidRPr="007D50D2">
        <w:rPr>
          <w:rFonts w:ascii="Calibri" w:hAnsi="Calibri"/>
          <w:color w:val="5F5F5F"/>
          <w:sz w:val="18"/>
        </w:rPr>
        <w:t>2</w:t>
      </w:r>
      <w:r w:rsidRPr="007D50D2">
        <w:rPr>
          <w:rFonts w:ascii="Calibri" w:hAnsi="Calibri"/>
          <w:color w:val="5F5F5F"/>
          <w:sz w:val="18"/>
        </w:rPr>
        <w:t>﹞</w:t>
      </w:r>
      <w:r w:rsidRPr="009B6AE0">
        <w:rPr>
          <w:rFonts w:ascii="Arial Unicode MS" w:hAnsi="Arial Unicode MS"/>
          <w:color w:val="5F5F5F"/>
        </w:rPr>
        <w:t>法務部得調地方法院及其分院檢察署試署檢察官或候補檢察官至高等法院或其分院檢察署辦事，承檢察官之命，協助檢察官辦理訴訟案件程序之審查、法律問題之分析、資料之蒐集及書類之草擬等事項。</w:t>
      </w:r>
    </w:p>
    <w:p w14:paraId="52B157B3" w14:textId="7E94031D" w:rsidR="005C0BA4" w:rsidRPr="009B6AE0" w:rsidRDefault="005C0BA4" w:rsidP="00955566">
      <w:pPr>
        <w:ind w:leftChars="75" w:left="150"/>
        <w:jc w:val="both"/>
        <w:rPr>
          <w:rFonts w:ascii="Arial Unicode MS" w:hAnsi="Arial Unicode MS"/>
          <w:color w:val="5F5F5F"/>
        </w:rPr>
      </w:pPr>
      <w:r w:rsidRPr="007D50D2">
        <w:rPr>
          <w:rFonts w:ascii="Calibri" w:hAnsi="Calibri"/>
          <w:color w:val="5F5F5F"/>
          <w:sz w:val="18"/>
        </w:rPr>
        <w:t>﹝</w:t>
      </w:r>
      <w:r w:rsidRPr="007D50D2">
        <w:rPr>
          <w:rFonts w:ascii="Calibri" w:hAnsi="Calibri"/>
          <w:color w:val="5F5F5F"/>
          <w:sz w:val="18"/>
        </w:rPr>
        <w:t>3</w:t>
      </w:r>
      <w:r w:rsidRPr="007D50D2">
        <w:rPr>
          <w:rFonts w:ascii="Calibri" w:hAnsi="Calibri"/>
          <w:color w:val="5F5F5F"/>
          <w:sz w:val="18"/>
        </w:rPr>
        <w:t>﹞</w:t>
      </w:r>
      <w:r w:rsidRPr="009B6AE0">
        <w:rPr>
          <w:rFonts w:ascii="Arial Unicode MS" w:hAnsi="Arial Unicode MS"/>
          <w:color w:val="5F5F5F"/>
        </w:rPr>
        <w:t>法務部得調候補檢察官至地方法院或其分院檢察署辦事，承實任檢察官之命，協助檢察官辦理訴訟案件程序之審查、法律問題之分析、資料之蒐集及書類之草擬等事項。</w:t>
      </w:r>
    </w:p>
    <w:p w14:paraId="42E976ED" w14:textId="2D57C6DE" w:rsidR="00D33AEA" w:rsidRPr="009B6AE0" w:rsidRDefault="005C0BA4" w:rsidP="00955566">
      <w:pPr>
        <w:ind w:leftChars="75" w:left="150"/>
        <w:jc w:val="both"/>
        <w:rPr>
          <w:rFonts w:ascii="Arial Unicode MS" w:hAnsi="Arial Unicode MS"/>
          <w:color w:val="5F5F5F"/>
        </w:rPr>
      </w:pPr>
      <w:r w:rsidRPr="007D50D2">
        <w:rPr>
          <w:rFonts w:ascii="Calibri" w:hAnsi="Calibri"/>
          <w:color w:val="5F5F5F"/>
          <w:sz w:val="18"/>
        </w:rPr>
        <w:t>﹝</w:t>
      </w:r>
      <w:r w:rsidRPr="007D50D2">
        <w:rPr>
          <w:rFonts w:ascii="Calibri" w:hAnsi="Calibri"/>
          <w:color w:val="5F5F5F"/>
          <w:sz w:val="18"/>
        </w:rPr>
        <w:t>4</w:t>
      </w:r>
      <w:r w:rsidRPr="007D50D2">
        <w:rPr>
          <w:rFonts w:ascii="Calibri" w:hAnsi="Calibri"/>
          <w:color w:val="5F5F5F"/>
          <w:sz w:val="18"/>
        </w:rPr>
        <w:t>﹞</w:t>
      </w:r>
      <w:r w:rsidR="00D33AEA" w:rsidRPr="009B6AE0">
        <w:rPr>
          <w:rFonts w:ascii="Arial Unicode MS" w:hAnsi="Arial Unicode MS"/>
          <w:color w:val="5F5F5F"/>
        </w:rPr>
        <w:t>檢察官、試署檢察官或候補檢察官依前三項規定調辦事期間，計入其檢察官、試署檢察官或候補檢察官年資。</w:t>
      </w:r>
      <w:r w:rsidR="00B21646" w:rsidRPr="00BC2AAE">
        <w:rPr>
          <w:rFonts w:ascii="Arial Unicode MS" w:hAnsi="Arial Unicode MS" w:hint="eastAsia"/>
          <w:color w:val="FFFFFF"/>
          <w:szCs w:val="20"/>
        </w:rPr>
        <w:t>∴</w:t>
      </w:r>
    </w:p>
    <w:p w14:paraId="52F75D5A" w14:textId="77777777" w:rsidR="005C0BA4" w:rsidRDefault="00D33AEA" w:rsidP="00955566">
      <w:pPr>
        <w:pStyle w:val="2"/>
        <w:rPr>
          <w:color w:val="FFFFFF"/>
        </w:rPr>
      </w:pPr>
      <w:bookmarkStart w:id="88" w:name="a66b2"/>
      <w:bookmarkEnd w:id="88"/>
      <w:r w:rsidRPr="00D10FAC">
        <w:t>第</w:t>
      </w:r>
      <w:r w:rsidR="00955566">
        <w:t>66</w:t>
      </w:r>
      <w:r w:rsidRPr="00D10FAC">
        <w:t>條之</w:t>
      </w:r>
      <w:r w:rsidR="00955566">
        <w:t>2</w:t>
      </w:r>
      <w:r w:rsidRPr="00D10FAC">
        <w:t>（</w:t>
      </w:r>
      <w:r w:rsidR="00FB59BF" w:rsidRPr="00FB59BF">
        <w:rPr>
          <w:rFonts w:hint="eastAsia"/>
        </w:rPr>
        <w:t>檢察事務官之設置及職等</w:t>
      </w:r>
      <w:r w:rsidRPr="00D10FAC">
        <w:t>）</w:t>
      </w:r>
      <w:r w:rsidR="005C0BA4">
        <w:rPr>
          <w:rFonts w:hint="eastAsia"/>
          <w:color w:val="FFFFFF"/>
        </w:rPr>
        <w:t>∵</w:t>
      </w:r>
    </w:p>
    <w:p w14:paraId="1C0AFAA4" w14:textId="77777777" w:rsidR="009B6AE0" w:rsidRPr="008A05E6" w:rsidRDefault="009B6AE0" w:rsidP="009B6AE0">
      <w:pPr>
        <w:ind w:left="142"/>
        <w:rPr>
          <w:color w:val="17365D"/>
        </w:rPr>
      </w:pPr>
      <w:r w:rsidRPr="008A05E6">
        <w:rPr>
          <w:color w:val="17365D"/>
          <w:sz w:val="18"/>
        </w:rPr>
        <w:t>﹝</w:t>
      </w:r>
      <w:r w:rsidRPr="008A05E6">
        <w:rPr>
          <w:color w:val="17365D"/>
          <w:sz w:val="18"/>
        </w:rPr>
        <w:t>1</w:t>
      </w:r>
      <w:r w:rsidRPr="008A05E6">
        <w:rPr>
          <w:color w:val="17365D"/>
          <w:sz w:val="18"/>
        </w:rPr>
        <w:t>﹞</w:t>
      </w:r>
      <w:r w:rsidRPr="008A05E6">
        <w:rPr>
          <w:color w:val="17365D"/>
        </w:rPr>
        <w:t>各級檢察署及其檢察分署設檢察事務官室，置檢察事務官；檢察事務官在二人以上者，置主任檢察事務官；並得視業務需要分組辦事，各組組長由檢察事務官兼任，不另列等。</w:t>
      </w:r>
    </w:p>
    <w:p w14:paraId="6C3E24AA" w14:textId="01D8445B" w:rsidR="009B6AE0" w:rsidRPr="008A05E6" w:rsidRDefault="009B6AE0" w:rsidP="009B6AE0">
      <w:pPr>
        <w:ind w:left="142"/>
        <w:rPr>
          <w:color w:val="17365D"/>
        </w:rPr>
      </w:pPr>
      <w:r w:rsidRPr="009B6AE0">
        <w:rPr>
          <w:color w:val="404040"/>
          <w:sz w:val="18"/>
        </w:rPr>
        <w:t>﹝</w:t>
      </w:r>
      <w:r w:rsidRPr="009B6AE0">
        <w:rPr>
          <w:color w:val="404040"/>
          <w:sz w:val="18"/>
        </w:rPr>
        <w:t>2</w:t>
      </w:r>
      <w:r w:rsidRPr="009B6AE0">
        <w:rPr>
          <w:color w:val="404040"/>
          <w:sz w:val="18"/>
        </w:rPr>
        <w:t>﹞</w:t>
      </w:r>
      <w:r w:rsidRPr="008A05E6">
        <w:rPr>
          <w:color w:val="17365D"/>
        </w:rPr>
        <w:t>檢察事務官，薦任第七職等至第九職等，第</w:t>
      </w:r>
      <w:hyperlink w:anchor="a73" w:history="1">
        <w:r w:rsidRPr="007E0109">
          <w:rPr>
            <w:rStyle w:val="a3"/>
            <w:rFonts w:ascii="Arial Unicode MS" w:hAnsi="Arial Unicode MS" w:hint="eastAsia"/>
          </w:rPr>
          <w:t>七十三</w:t>
        </w:r>
      </w:hyperlink>
      <w:r w:rsidRPr="00C514A9">
        <w:rPr>
          <w:color w:val="17365D"/>
        </w:rPr>
        <w:t>條</w:t>
      </w:r>
      <w:r w:rsidRPr="008A05E6">
        <w:rPr>
          <w:color w:val="17365D"/>
        </w:rPr>
        <w:t>第一項附表所定第一類地方檢察署及其檢察分署之檢察事務官，其中二人得列簡任第十職等；主任檢察事務官，薦任第九職等或簡任第十職等。</w:t>
      </w:r>
      <w:r w:rsidR="00172418" w:rsidRPr="00172418">
        <w:rPr>
          <w:rFonts w:hint="eastAsia"/>
          <w:color w:val="FFFFFF"/>
        </w:rPr>
        <w:t>∩</w:t>
      </w:r>
    </w:p>
    <w:p w14:paraId="7D1B0168" w14:textId="6DA18E15" w:rsidR="009B6AE0" w:rsidRPr="007D50D2" w:rsidRDefault="007C754D" w:rsidP="007C754D">
      <w:pPr>
        <w:pStyle w:val="3"/>
        <w:ind w:left="118"/>
        <w:rPr>
          <w:rFonts w:ascii="Calibri" w:hAnsi="Calibri"/>
          <w:color w:val="404040"/>
          <w:sz w:val="18"/>
        </w:rPr>
      </w:pPr>
      <w:r>
        <w:rPr>
          <w:rFonts w:hint="eastAsia"/>
        </w:rPr>
        <w:t>--</w:t>
      </w:r>
      <w:r w:rsidRPr="00A22F73">
        <w:rPr>
          <w:rFonts w:hint="eastAsia"/>
        </w:rPr>
        <w:t>1</w:t>
      </w:r>
      <w:r>
        <w:t>10</w:t>
      </w:r>
      <w:r w:rsidRPr="00A22F73">
        <w:rPr>
          <w:rFonts w:hint="eastAsia"/>
        </w:rPr>
        <w:t>年</w:t>
      </w:r>
      <w:r>
        <w:t>12</w:t>
      </w:r>
      <w:r w:rsidRPr="00A22F73">
        <w:rPr>
          <w:rFonts w:hint="eastAsia"/>
        </w:rPr>
        <w:t>月</w:t>
      </w:r>
      <w:r>
        <w:t>8</w:t>
      </w:r>
      <w:r w:rsidRPr="00A22F73">
        <w:rPr>
          <w:rFonts w:hint="eastAsia"/>
        </w:rPr>
        <w:t>日修正前條文</w:t>
      </w:r>
      <w:r w:rsidRPr="00A22F73">
        <w:rPr>
          <w:rFonts w:hint="eastAsia"/>
        </w:rPr>
        <w:t>--</w:t>
      </w:r>
      <w:hyperlink r:id="rId143" w:history="1">
        <w:r w:rsidRPr="00A22F73">
          <w:rPr>
            <w:rStyle w:val="a3"/>
          </w:rPr>
          <w:t>比對程式</w:t>
        </w:r>
      </w:hyperlink>
    </w:p>
    <w:p w14:paraId="6AC06972" w14:textId="17C86017" w:rsidR="005C0BA4" w:rsidRPr="00B21646" w:rsidRDefault="005C0BA4" w:rsidP="00413287">
      <w:pPr>
        <w:ind w:left="142"/>
        <w:jc w:val="both"/>
        <w:rPr>
          <w:rFonts w:ascii="Arial Unicode MS" w:hAnsi="Arial Unicode MS"/>
          <w:color w:val="5F5F5F"/>
        </w:rPr>
      </w:pPr>
      <w:r w:rsidRPr="007D50D2">
        <w:rPr>
          <w:rFonts w:ascii="Calibri" w:hAnsi="Calibri" w:hint="eastAsia"/>
          <w:color w:val="5F5F5F"/>
          <w:sz w:val="18"/>
        </w:rPr>
        <w:t>﹝</w:t>
      </w:r>
      <w:r w:rsidRPr="007D50D2">
        <w:rPr>
          <w:rFonts w:ascii="Calibri" w:hAnsi="Calibri" w:hint="eastAsia"/>
          <w:color w:val="5F5F5F"/>
          <w:sz w:val="18"/>
        </w:rPr>
        <w:t>1</w:t>
      </w:r>
      <w:r w:rsidRPr="007D50D2">
        <w:rPr>
          <w:rFonts w:ascii="Calibri" w:hAnsi="Calibri" w:hint="eastAsia"/>
          <w:color w:val="5F5F5F"/>
          <w:sz w:val="18"/>
        </w:rPr>
        <w:t>﹞</w:t>
      </w:r>
      <w:r w:rsidR="00413287" w:rsidRPr="00B21646">
        <w:rPr>
          <w:rFonts w:ascii="Arial Unicode MS" w:hAnsi="Arial Unicode MS" w:hint="eastAsia"/>
          <w:color w:val="5F5F5F"/>
        </w:rPr>
        <w:t>各級法院及其分院檢察署設檢察事務官室，置檢察事務官；檢察事務官在二人以上者，置主任檢察事務官；並得視業務需要分組辦事，各組組長由檢察事務官兼任，不另列等</w:t>
      </w:r>
      <w:r w:rsidRPr="00B21646">
        <w:rPr>
          <w:rFonts w:ascii="Arial Unicode MS" w:hAnsi="Arial Unicode MS" w:hint="eastAsia"/>
          <w:color w:val="5F5F5F"/>
        </w:rPr>
        <w:t>。</w:t>
      </w:r>
    </w:p>
    <w:p w14:paraId="7BE1F769" w14:textId="1B7501A0" w:rsidR="00413287" w:rsidRPr="00B21646" w:rsidRDefault="005C0BA4" w:rsidP="00413287">
      <w:pPr>
        <w:ind w:left="142"/>
        <w:jc w:val="both"/>
        <w:rPr>
          <w:rFonts w:ascii="Arial Unicode MS" w:hAnsi="Arial Unicode MS"/>
          <w:color w:val="5F5F5F"/>
        </w:rPr>
      </w:pPr>
      <w:r w:rsidRPr="007D50D2">
        <w:rPr>
          <w:rFonts w:ascii="Calibri" w:hAnsi="Calibri" w:hint="eastAsia"/>
          <w:color w:val="5F5F5F"/>
          <w:sz w:val="18"/>
        </w:rPr>
        <w:t>﹝</w:t>
      </w:r>
      <w:r w:rsidRPr="007D50D2">
        <w:rPr>
          <w:rFonts w:ascii="Calibri" w:hAnsi="Calibri" w:hint="eastAsia"/>
          <w:color w:val="5F5F5F"/>
          <w:sz w:val="18"/>
        </w:rPr>
        <w:t>2</w:t>
      </w:r>
      <w:r w:rsidRPr="007D50D2">
        <w:rPr>
          <w:rFonts w:ascii="Calibri" w:hAnsi="Calibri" w:hint="eastAsia"/>
          <w:color w:val="5F5F5F"/>
          <w:sz w:val="18"/>
        </w:rPr>
        <w:t>﹞</w:t>
      </w:r>
      <w:r w:rsidR="00413287" w:rsidRPr="00B21646">
        <w:rPr>
          <w:rFonts w:ascii="Arial Unicode MS" w:hAnsi="Arial Unicode MS" w:hint="eastAsia"/>
          <w:color w:val="5F5F5F"/>
        </w:rPr>
        <w:t>檢察事務官，薦任第七職等至第九職等，第</w:t>
      </w:r>
      <w:hyperlink w:anchor="a73" w:history="1">
        <w:r w:rsidR="00413287" w:rsidRPr="00B21646">
          <w:rPr>
            <w:rStyle w:val="a3"/>
            <w:rFonts w:ascii="Arial Unicode MS" w:hAnsi="Arial Unicode MS" w:hint="eastAsia"/>
            <w:color w:val="5F5F5F"/>
          </w:rPr>
          <w:t>七十三</w:t>
        </w:r>
      </w:hyperlink>
      <w:r w:rsidR="00413287" w:rsidRPr="00B21646">
        <w:rPr>
          <w:rFonts w:ascii="Arial Unicode MS" w:hAnsi="Arial Unicode MS" w:hint="eastAsia"/>
          <w:color w:val="5F5F5F"/>
        </w:rPr>
        <w:t>條第一項附表所定第一類地方法院及其分院檢察署之檢察事務官，其中二人得列簡任第十職等；主任檢察事務官，薦任第九職等或簡任第十職等。</w:t>
      </w:r>
      <w:r w:rsidR="00B21646" w:rsidRPr="00BC2AAE">
        <w:rPr>
          <w:rFonts w:ascii="Arial Unicode MS" w:hAnsi="Arial Unicode MS" w:hint="eastAsia"/>
          <w:color w:val="FFFFFF"/>
          <w:szCs w:val="20"/>
        </w:rPr>
        <w:t>∴</w:t>
      </w:r>
    </w:p>
    <w:p w14:paraId="2F9D8295" w14:textId="5486BDBA" w:rsidR="005C0BA4" w:rsidRDefault="005C0BA4" w:rsidP="00783383">
      <w:pPr>
        <w:pStyle w:val="3"/>
        <w:ind w:left="118"/>
      </w:pPr>
      <w:r>
        <w:rPr>
          <w:rFonts w:hint="eastAsia"/>
        </w:rPr>
        <w:t>--106</w:t>
      </w:r>
      <w:r w:rsidRPr="00415340">
        <w:rPr>
          <w:rFonts w:hint="eastAsia"/>
        </w:rPr>
        <w:t>年</w:t>
      </w:r>
      <w:r>
        <w:rPr>
          <w:rFonts w:hint="eastAsia"/>
        </w:rPr>
        <w:t>6</w:t>
      </w:r>
      <w:r w:rsidRPr="00415340">
        <w:rPr>
          <w:rFonts w:hint="eastAsia"/>
        </w:rPr>
        <w:t>月</w:t>
      </w:r>
      <w:r>
        <w:rPr>
          <w:rFonts w:hint="eastAsia"/>
        </w:rPr>
        <w:t>14</w:t>
      </w:r>
      <w:r>
        <w:rPr>
          <w:rFonts w:hint="eastAsia"/>
        </w:rPr>
        <w:t>日修正前條文</w:t>
      </w:r>
      <w:r>
        <w:rPr>
          <w:rFonts w:hint="eastAsia"/>
        </w:rPr>
        <w:t>--</w:t>
      </w:r>
      <w:hyperlink r:id="rId144" w:history="1">
        <w:r w:rsidRPr="005C530E">
          <w:rPr>
            <w:szCs w:val="20"/>
            <w:u w:val="single"/>
          </w:rPr>
          <w:t>比對程式</w:t>
        </w:r>
      </w:hyperlink>
    </w:p>
    <w:p w14:paraId="18246F7F" w14:textId="6A908786" w:rsidR="00D33AEA" w:rsidRPr="00413287" w:rsidRDefault="005C0BA4" w:rsidP="00955566">
      <w:pPr>
        <w:ind w:leftChars="75" w:left="150"/>
        <w:jc w:val="both"/>
        <w:rPr>
          <w:rFonts w:ascii="Arial Unicode MS" w:hAnsi="Arial Unicode MS"/>
          <w:color w:val="5F5F5F"/>
        </w:rPr>
      </w:pPr>
      <w:r w:rsidRPr="007D50D2">
        <w:rPr>
          <w:rFonts w:ascii="Calibri" w:hAnsi="Calibri" w:hint="eastAsia"/>
          <w:color w:val="404040"/>
          <w:sz w:val="18"/>
        </w:rPr>
        <w:lastRenderedPageBreak/>
        <w:t>﹝</w:t>
      </w:r>
      <w:r w:rsidRPr="007D50D2">
        <w:rPr>
          <w:rFonts w:ascii="Calibri" w:hAnsi="Calibri" w:hint="eastAsia"/>
          <w:color w:val="404040"/>
          <w:sz w:val="18"/>
        </w:rPr>
        <w:t>1</w:t>
      </w:r>
      <w:r w:rsidRPr="007D50D2">
        <w:rPr>
          <w:rFonts w:ascii="Calibri" w:hAnsi="Calibri" w:hint="eastAsia"/>
          <w:color w:val="404040"/>
          <w:sz w:val="18"/>
        </w:rPr>
        <w:t>﹞</w:t>
      </w:r>
      <w:r w:rsidR="00D33AEA" w:rsidRPr="00413287">
        <w:rPr>
          <w:rFonts w:ascii="Arial Unicode MS" w:hAnsi="Arial Unicode MS"/>
          <w:color w:val="5F5F5F"/>
        </w:rPr>
        <w:t>各級法院及其分院檢察署設檢察事務官室，置檢察事務官，薦任第七職等至第九職等；檢察事務官在二人以上者，置主任檢察事務官，薦任第九職等或簡任第十職等；並得視業務需要分組辦事，各組組長由檢察事務官兼任，不另列等。</w:t>
      </w:r>
      <w:r w:rsidR="005D43AA" w:rsidRPr="005D43AA">
        <w:rPr>
          <w:rFonts w:ascii="Arial Unicode MS" w:hAnsi="Arial Unicode MS" w:hint="eastAsia"/>
          <w:color w:val="FFFFFF"/>
        </w:rPr>
        <w:t>∴</w:t>
      </w:r>
      <w:r w:rsidR="00172418" w:rsidRPr="00172418">
        <w:rPr>
          <w:rFonts w:ascii="Arial Unicode MS" w:hAnsi="Arial Unicode MS" w:hint="eastAsia"/>
          <w:color w:val="FFFFFF"/>
          <w:szCs w:val="20"/>
        </w:rPr>
        <w:t>∪</w:t>
      </w:r>
    </w:p>
    <w:p w14:paraId="14A7DB41" w14:textId="77777777" w:rsidR="005C0BA4" w:rsidRDefault="00D33AEA" w:rsidP="00955566">
      <w:pPr>
        <w:pStyle w:val="2"/>
      </w:pPr>
      <w:bookmarkStart w:id="89" w:name="a66b3"/>
      <w:bookmarkEnd w:id="89"/>
      <w:r w:rsidRPr="00D10FAC">
        <w:t>第</w:t>
      </w:r>
      <w:r w:rsidR="00955566">
        <w:t>66</w:t>
      </w:r>
      <w:r w:rsidRPr="00D10FAC">
        <w:t>條之</w:t>
      </w:r>
      <w:r w:rsidR="00955566">
        <w:t>3</w:t>
      </w:r>
      <w:r w:rsidRPr="00D10FAC">
        <w:t>（檢察事務官處理事務</w:t>
      </w:r>
      <w:r w:rsidR="005C0BA4">
        <w:t>）</w:t>
      </w:r>
    </w:p>
    <w:p w14:paraId="59C16EC3" w14:textId="6DE3CC2C" w:rsidR="00D33AEA" w:rsidRPr="000F1113" w:rsidRDefault="005C0BA4" w:rsidP="00955566">
      <w:pPr>
        <w:ind w:leftChars="75" w:left="150"/>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1</w:t>
      </w:r>
      <w:r w:rsidRPr="007D50D2">
        <w:rPr>
          <w:rFonts w:ascii="Calibri" w:hAnsi="Calibri"/>
          <w:color w:val="404040"/>
          <w:sz w:val="18"/>
        </w:rPr>
        <w:t>﹞</w:t>
      </w:r>
      <w:r w:rsidR="00D33AEA" w:rsidRPr="000F1113">
        <w:rPr>
          <w:rFonts w:ascii="Arial Unicode MS" w:hAnsi="Arial Unicode MS"/>
          <w:color w:val="17365D"/>
        </w:rPr>
        <w:t>檢察事務官受檢察官之指揮，處理下列事務：</w:t>
      </w:r>
    </w:p>
    <w:p w14:paraId="7286C244" w14:textId="77777777" w:rsidR="005C0BA4" w:rsidRDefault="008B41CF" w:rsidP="00955566">
      <w:pPr>
        <w:ind w:leftChars="75" w:left="150"/>
        <w:jc w:val="both"/>
        <w:rPr>
          <w:rFonts w:ascii="Arial Unicode MS" w:hAnsi="Arial Unicode MS"/>
          <w:color w:val="17365D"/>
        </w:rPr>
      </w:pPr>
      <w:r w:rsidRPr="000F1113">
        <w:rPr>
          <w:rFonts w:ascii="Arial Unicode MS" w:hAnsi="Arial Unicode MS"/>
          <w:color w:val="17365D"/>
        </w:rPr>
        <w:t xml:space="preserve">　　</w:t>
      </w:r>
      <w:r w:rsidR="00D33AEA" w:rsidRPr="000F1113">
        <w:rPr>
          <w:rFonts w:ascii="Arial Unicode MS" w:hAnsi="Arial Unicode MS"/>
          <w:color w:val="17365D"/>
        </w:rPr>
        <w:t>一、實施搜索、扣押、勘驗或執行拘提</w:t>
      </w:r>
      <w:r w:rsidR="005C0BA4">
        <w:rPr>
          <w:rFonts w:ascii="Arial Unicode MS" w:hAnsi="Arial Unicode MS"/>
          <w:color w:val="17365D"/>
        </w:rPr>
        <w:t>。</w:t>
      </w:r>
    </w:p>
    <w:p w14:paraId="2DDE1E6F" w14:textId="25299124" w:rsidR="005C0BA4" w:rsidRDefault="005C0BA4" w:rsidP="00955566">
      <w:pPr>
        <w:ind w:leftChars="75" w:left="150"/>
        <w:jc w:val="both"/>
        <w:rPr>
          <w:rFonts w:ascii="Arial Unicode MS" w:hAnsi="Arial Unicode MS"/>
          <w:color w:val="17365D"/>
        </w:rPr>
      </w:pPr>
      <w:r>
        <w:rPr>
          <w:rFonts w:ascii="Arial Unicode MS" w:hAnsi="Arial Unicode MS"/>
          <w:color w:val="17365D"/>
        </w:rPr>
        <w:t xml:space="preserve">　　</w:t>
      </w:r>
      <w:r w:rsidRPr="000F1113">
        <w:rPr>
          <w:rFonts w:ascii="Arial Unicode MS" w:hAnsi="Arial Unicode MS"/>
          <w:color w:val="17365D"/>
        </w:rPr>
        <w:t>二</w:t>
      </w:r>
      <w:r>
        <w:rPr>
          <w:rFonts w:ascii="Arial Unicode MS" w:hAnsi="Arial Unicode MS"/>
          <w:color w:val="17365D"/>
        </w:rPr>
        <w:t>、</w:t>
      </w:r>
      <w:r w:rsidR="00D33AEA" w:rsidRPr="000F1113">
        <w:rPr>
          <w:rFonts w:ascii="Arial Unicode MS" w:hAnsi="Arial Unicode MS"/>
          <w:color w:val="17365D"/>
        </w:rPr>
        <w:t>詢問告訴人、告發人、被告、證人或鑑定人</w:t>
      </w:r>
      <w:r>
        <w:rPr>
          <w:rFonts w:ascii="Arial Unicode MS" w:hAnsi="Arial Unicode MS"/>
          <w:color w:val="17365D"/>
        </w:rPr>
        <w:t>。</w:t>
      </w:r>
    </w:p>
    <w:p w14:paraId="16691D32" w14:textId="2BB45869" w:rsidR="005C0BA4" w:rsidRDefault="005C0BA4" w:rsidP="00955566">
      <w:pPr>
        <w:ind w:leftChars="75" w:left="150"/>
        <w:jc w:val="both"/>
        <w:rPr>
          <w:rFonts w:ascii="Arial Unicode MS" w:hAnsi="Arial Unicode MS"/>
          <w:color w:val="17365D"/>
        </w:rPr>
      </w:pPr>
      <w:r>
        <w:rPr>
          <w:rFonts w:ascii="Arial Unicode MS" w:hAnsi="Arial Unicode MS"/>
          <w:color w:val="17365D"/>
        </w:rPr>
        <w:t xml:space="preserve">　　</w:t>
      </w:r>
      <w:r w:rsidRPr="000F1113">
        <w:rPr>
          <w:rFonts w:ascii="Arial Unicode MS" w:hAnsi="Arial Unicode MS"/>
          <w:color w:val="17365D"/>
        </w:rPr>
        <w:t>三</w:t>
      </w:r>
      <w:r>
        <w:rPr>
          <w:rFonts w:ascii="Arial Unicode MS" w:hAnsi="Arial Unicode MS"/>
          <w:color w:val="17365D"/>
        </w:rPr>
        <w:t>、</w:t>
      </w:r>
      <w:r w:rsidR="00D33AEA" w:rsidRPr="000F1113">
        <w:rPr>
          <w:rFonts w:ascii="Arial Unicode MS" w:hAnsi="Arial Unicode MS"/>
          <w:color w:val="17365D"/>
        </w:rPr>
        <w:t>襄助檢察官執行其他第</w:t>
      </w:r>
      <w:hyperlink w:anchor="a60" w:history="1">
        <w:r w:rsidR="00D33AEA" w:rsidRPr="000F1113">
          <w:rPr>
            <w:rStyle w:val="a3"/>
          </w:rPr>
          <w:t>六十</w:t>
        </w:r>
      </w:hyperlink>
      <w:r w:rsidR="00D33AEA" w:rsidRPr="000F1113">
        <w:rPr>
          <w:rFonts w:ascii="Arial Unicode MS" w:hAnsi="Arial Unicode MS"/>
          <w:color w:val="17365D"/>
        </w:rPr>
        <w:t>條所定之職權</w:t>
      </w:r>
      <w:r>
        <w:rPr>
          <w:rFonts w:ascii="Arial Unicode MS" w:hAnsi="Arial Unicode MS"/>
          <w:color w:val="17365D"/>
        </w:rPr>
        <w:t>。</w:t>
      </w:r>
    </w:p>
    <w:p w14:paraId="24A6361E" w14:textId="7FA75BD8" w:rsidR="00D33AEA" w:rsidRPr="00D10FAC" w:rsidRDefault="005C0BA4" w:rsidP="00955566">
      <w:pPr>
        <w:ind w:leftChars="75" w:left="150"/>
        <w:jc w:val="both"/>
        <w:rPr>
          <w:rFonts w:ascii="Arial Unicode MS" w:hAnsi="Arial Unicode MS"/>
          <w:color w:val="666699"/>
        </w:rPr>
      </w:pPr>
      <w:r w:rsidRPr="007D50D2">
        <w:rPr>
          <w:rFonts w:ascii="Calibri" w:hAnsi="Calibri"/>
          <w:color w:val="404040"/>
          <w:sz w:val="18"/>
        </w:rPr>
        <w:t>﹝</w:t>
      </w:r>
      <w:r w:rsidRPr="007D50D2">
        <w:rPr>
          <w:rFonts w:ascii="Calibri" w:hAnsi="Calibri"/>
          <w:color w:val="404040"/>
          <w:sz w:val="18"/>
        </w:rPr>
        <w:t>2</w:t>
      </w:r>
      <w:r w:rsidRPr="007D50D2">
        <w:rPr>
          <w:rFonts w:ascii="Calibri" w:hAnsi="Calibri"/>
          <w:color w:val="404040"/>
          <w:sz w:val="18"/>
        </w:rPr>
        <w:t>﹞</w:t>
      </w:r>
      <w:r w:rsidR="00D33AEA" w:rsidRPr="00D10FAC">
        <w:rPr>
          <w:rFonts w:ascii="Arial Unicode MS" w:hAnsi="Arial Unicode MS"/>
          <w:color w:val="666699"/>
        </w:rPr>
        <w:t>檢察事務官處理前項前二款事務，視為刑事訴訟法第</w:t>
      </w:r>
      <w:hyperlink r:id="rId145" w:anchor="a230" w:history="1">
        <w:r w:rsidR="00D33AEA" w:rsidRPr="00D10FAC">
          <w:rPr>
            <w:rStyle w:val="a3"/>
            <w:rFonts w:ascii="Arial Unicode MS" w:hAnsi="Arial Unicode MS"/>
          </w:rPr>
          <w:t>二百三十</w:t>
        </w:r>
      </w:hyperlink>
      <w:r w:rsidR="00D33AEA" w:rsidRPr="00D10FAC">
        <w:rPr>
          <w:rFonts w:ascii="Arial Unicode MS" w:hAnsi="Arial Unicode MS"/>
          <w:color w:val="666699"/>
        </w:rPr>
        <w:t>條第一項之司法警察官。</w:t>
      </w:r>
    </w:p>
    <w:p w14:paraId="705B8009" w14:textId="77777777" w:rsidR="005C0BA4" w:rsidRDefault="00D33AEA" w:rsidP="00955566">
      <w:pPr>
        <w:pStyle w:val="2"/>
        <w:rPr>
          <w:color w:val="FFFFFF"/>
        </w:rPr>
      </w:pPr>
      <w:bookmarkStart w:id="90" w:name="a66b4"/>
      <w:bookmarkEnd w:id="90"/>
      <w:r w:rsidRPr="00D10FAC">
        <w:t>第</w:t>
      </w:r>
      <w:r w:rsidR="00955566">
        <w:t>66</w:t>
      </w:r>
      <w:r w:rsidRPr="00D10FAC">
        <w:t>條之</w:t>
      </w:r>
      <w:r w:rsidR="00955566">
        <w:t>4</w:t>
      </w:r>
      <w:r w:rsidRPr="00D10FAC">
        <w:t>（檢察事務官之任用資格）</w:t>
      </w:r>
      <w:r w:rsidR="005C0BA4">
        <w:rPr>
          <w:rFonts w:hint="eastAsia"/>
          <w:color w:val="FFFFFF"/>
        </w:rPr>
        <w:t>∵</w:t>
      </w:r>
    </w:p>
    <w:p w14:paraId="405C655B" w14:textId="77777777" w:rsidR="009B6AE0" w:rsidRPr="008A05E6" w:rsidRDefault="009B6AE0" w:rsidP="009B6AE0">
      <w:pPr>
        <w:ind w:left="142"/>
        <w:rPr>
          <w:color w:val="17365D"/>
        </w:rPr>
      </w:pPr>
      <w:r w:rsidRPr="009B6AE0">
        <w:rPr>
          <w:color w:val="404040"/>
          <w:sz w:val="18"/>
        </w:rPr>
        <w:t>﹝</w:t>
      </w:r>
      <w:r w:rsidRPr="009B6AE0">
        <w:rPr>
          <w:color w:val="404040"/>
          <w:sz w:val="18"/>
        </w:rPr>
        <w:t>1</w:t>
      </w:r>
      <w:r w:rsidRPr="009B6AE0">
        <w:rPr>
          <w:color w:val="404040"/>
          <w:sz w:val="18"/>
        </w:rPr>
        <w:t>﹞</w:t>
      </w:r>
      <w:r w:rsidRPr="008A05E6">
        <w:rPr>
          <w:color w:val="17365D"/>
        </w:rPr>
        <w:t>檢察事務官，應就具有下列資格之一者任用之：</w:t>
      </w:r>
    </w:p>
    <w:p w14:paraId="33A92DD3" w14:textId="77777777" w:rsidR="009B6AE0" w:rsidRPr="008A05E6" w:rsidRDefault="009B6AE0" w:rsidP="009B6AE0">
      <w:pPr>
        <w:ind w:left="142"/>
        <w:rPr>
          <w:color w:val="17365D"/>
        </w:rPr>
      </w:pPr>
      <w:r w:rsidRPr="008A05E6">
        <w:rPr>
          <w:color w:val="17365D"/>
        </w:rPr>
        <w:t xml:space="preserve">　　一、經公務人員高等考試或司法人員特種考試相當等級之檢察事務官考試及格者。</w:t>
      </w:r>
    </w:p>
    <w:p w14:paraId="7C4FC25A" w14:textId="77777777" w:rsidR="009B6AE0" w:rsidRPr="008A05E6" w:rsidRDefault="009B6AE0" w:rsidP="009B6AE0">
      <w:pPr>
        <w:ind w:left="142"/>
        <w:rPr>
          <w:color w:val="17365D"/>
        </w:rPr>
      </w:pPr>
      <w:r w:rsidRPr="008A05E6">
        <w:rPr>
          <w:color w:val="17365D"/>
        </w:rPr>
        <w:t xml:space="preserve">　　二、經律師考試及格，並具有薦任職任用資格者。</w:t>
      </w:r>
    </w:p>
    <w:p w14:paraId="1ADFFA92" w14:textId="77777777" w:rsidR="009B6AE0" w:rsidRPr="008A05E6" w:rsidRDefault="009B6AE0" w:rsidP="009B6AE0">
      <w:pPr>
        <w:ind w:left="142"/>
        <w:rPr>
          <w:color w:val="17365D"/>
        </w:rPr>
      </w:pPr>
      <w:r w:rsidRPr="008A05E6">
        <w:rPr>
          <w:color w:val="17365D"/>
        </w:rPr>
        <w:t xml:space="preserve">　　三、曾任警察官或法務部調查局調查人員三年以上，成績優良，並具有薦任職任用資格者。</w:t>
      </w:r>
    </w:p>
    <w:p w14:paraId="1D9C80E4" w14:textId="77777777" w:rsidR="009B6AE0" w:rsidRPr="008A05E6" w:rsidRDefault="009B6AE0" w:rsidP="009B6AE0">
      <w:pPr>
        <w:ind w:left="142"/>
        <w:rPr>
          <w:color w:val="17365D"/>
        </w:rPr>
      </w:pPr>
      <w:r w:rsidRPr="008A05E6">
        <w:rPr>
          <w:color w:val="17365D"/>
        </w:rPr>
        <w:t xml:space="preserve">　　四、具有公立或經立案之私立大學、獨立學院以上學歷，曾任法院或檢察署書記官，辦理民刑事紀錄三年以上，成績優良，具有薦任職任用資格者。</w:t>
      </w:r>
    </w:p>
    <w:p w14:paraId="18097A1B" w14:textId="34436FC9" w:rsidR="009B6AE0" w:rsidRPr="008A05E6" w:rsidRDefault="009B6AE0" w:rsidP="009B6AE0">
      <w:pPr>
        <w:ind w:left="142"/>
        <w:rPr>
          <w:color w:val="17365D"/>
        </w:rPr>
      </w:pPr>
      <w:r w:rsidRPr="009B6AE0">
        <w:rPr>
          <w:color w:val="404040"/>
          <w:sz w:val="18"/>
        </w:rPr>
        <w:t>﹝</w:t>
      </w:r>
      <w:r w:rsidRPr="009B6AE0">
        <w:rPr>
          <w:color w:val="404040"/>
          <w:sz w:val="18"/>
        </w:rPr>
        <w:t>2</w:t>
      </w:r>
      <w:r w:rsidRPr="009B6AE0">
        <w:rPr>
          <w:color w:val="404040"/>
          <w:sz w:val="18"/>
        </w:rPr>
        <w:t>﹞</w:t>
      </w:r>
      <w:r w:rsidRPr="008A05E6">
        <w:rPr>
          <w:color w:val="17365D"/>
        </w:rPr>
        <w:t>各級檢察署及其檢察分署為辦</w:t>
      </w:r>
      <w:r w:rsidR="007C754D" w:rsidRPr="008A05E6">
        <w:rPr>
          <w:rFonts w:ascii="Arial Unicode MS" w:hAnsi="Arial Unicode MS" w:hint="eastAsia"/>
          <w:color w:val="17365D"/>
        </w:rPr>
        <w:t>理</w:t>
      </w:r>
      <w:hyperlink r:id="rId146" w:history="1">
        <w:r w:rsidR="007C754D" w:rsidRPr="00F14123">
          <w:rPr>
            <w:rStyle w:val="a3"/>
            <w:rFonts w:ascii="Arial Unicode MS" w:hAnsi="Arial Unicode MS" w:hint="eastAsia"/>
          </w:rPr>
          <w:t>陸海空軍刑法</w:t>
        </w:r>
      </w:hyperlink>
      <w:r w:rsidRPr="008A05E6">
        <w:rPr>
          <w:color w:val="17365D"/>
        </w:rPr>
        <w:t>或其他涉及軍事、國家與社會安全及相關案件需要，得借調國防部所屬具軍法官資格三年以上之人員，辦理檢察事務官事務，並準用前條第二項規定。借調期間不得逾四年，其借調方式、年資、待遇、給與、考績、獎懲及相關事項</w:t>
      </w:r>
      <w:r w:rsidR="005A39E9" w:rsidRPr="008A05E6">
        <w:rPr>
          <w:rFonts w:ascii="Arial Unicode MS" w:hAnsi="Arial Unicode MS" w:hint="eastAsia"/>
          <w:color w:val="17365D"/>
        </w:rPr>
        <w:t>之</w:t>
      </w:r>
      <w:hyperlink r:id="rId147" w:history="1">
        <w:r w:rsidR="005A39E9" w:rsidRPr="00C6286A">
          <w:rPr>
            <w:rStyle w:val="a3"/>
            <w:rFonts w:ascii="Arial Unicode MS" w:hAnsi="Arial Unicode MS" w:hint="eastAsia"/>
          </w:rPr>
          <w:t>辦法</w:t>
        </w:r>
      </w:hyperlink>
      <w:r w:rsidRPr="008A05E6">
        <w:rPr>
          <w:color w:val="17365D"/>
        </w:rPr>
        <w:t>，由法務部會同國防部定之。</w:t>
      </w:r>
    </w:p>
    <w:p w14:paraId="3E9E1807" w14:textId="77777777" w:rsidR="009B6AE0" w:rsidRPr="008A05E6" w:rsidRDefault="009B6AE0" w:rsidP="009B6AE0">
      <w:pPr>
        <w:ind w:left="142"/>
        <w:rPr>
          <w:color w:val="17365D"/>
        </w:rPr>
      </w:pPr>
      <w:r w:rsidRPr="009B6AE0">
        <w:rPr>
          <w:color w:val="404040"/>
          <w:sz w:val="18"/>
        </w:rPr>
        <w:t>﹝</w:t>
      </w:r>
      <w:r w:rsidRPr="009B6AE0">
        <w:rPr>
          <w:color w:val="404040"/>
          <w:sz w:val="18"/>
        </w:rPr>
        <w:t>3</w:t>
      </w:r>
      <w:r w:rsidRPr="009B6AE0">
        <w:rPr>
          <w:color w:val="404040"/>
          <w:sz w:val="18"/>
        </w:rPr>
        <w:t>﹞</w:t>
      </w:r>
      <w:r w:rsidRPr="008A05E6">
        <w:rPr>
          <w:color w:val="17365D"/>
        </w:rPr>
        <w:t>主任檢察事務官，應就具有檢察事務官及擬任職等任用資格，並具有領導才能者遴任之。</w:t>
      </w:r>
    </w:p>
    <w:p w14:paraId="520CA38D" w14:textId="64977F8D" w:rsidR="009B6AE0" w:rsidRPr="008A05E6" w:rsidRDefault="009B6AE0" w:rsidP="009B6AE0">
      <w:pPr>
        <w:ind w:left="142"/>
        <w:rPr>
          <w:color w:val="17365D"/>
        </w:rPr>
      </w:pPr>
      <w:r w:rsidRPr="008A05E6">
        <w:rPr>
          <w:color w:val="17365D"/>
          <w:sz w:val="18"/>
        </w:rPr>
        <w:t>﹝</w:t>
      </w:r>
      <w:r w:rsidRPr="008A05E6">
        <w:rPr>
          <w:color w:val="17365D"/>
          <w:sz w:val="18"/>
        </w:rPr>
        <w:t>4</w:t>
      </w:r>
      <w:r w:rsidRPr="008A05E6">
        <w:rPr>
          <w:color w:val="17365D"/>
          <w:sz w:val="18"/>
        </w:rPr>
        <w:t>﹞</w:t>
      </w:r>
      <w:r w:rsidRPr="008A05E6">
        <w:rPr>
          <w:color w:val="17365D"/>
        </w:rPr>
        <w:t>具律師執業資格者任檢察事務官期間，計入其律師執業年資。</w:t>
      </w:r>
      <w:r w:rsidR="00172418" w:rsidRPr="00172418">
        <w:rPr>
          <w:rFonts w:hint="eastAsia"/>
          <w:color w:val="FFFFFF"/>
        </w:rPr>
        <w:t>∩</w:t>
      </w:r>
    </w:p>
    <w:p w14:paraId="5B27CF43" w14:textId="69D4B53C" w:rsidR="009B6AE0" w:rsidRPr="007D50D2" w:rsidRDefault="007C754D" w:rsidP="007C754D">
      <w:pPr>
        <w:pStyle w:val="3"/>
        <w:ind w:left="118"/>
        <w:rPr>
          <w:rFonts w:ascii="Calibri" w:hAnsi="Calibri"/>
          <w:color w:val="404040"/>
          <w:sz w:val="18"/>
        </w:rPr>
      </w:pPr>
      <w:r>
        <w:rPr>
          <w:rFonts w:hint="eastAsia"/>
        </w:rPr>
        <w:t>--</w:t>
      </w:r>
      <w:r w:rsidRPr="00A22F73">
        <w:rPr>
          <w:rFonts w:hint="eastAsia"/>
        </w:rPr>
        <w:t>1</w:t>
      </w:r>
      <w:r>
        <w:t>10</w:t>
      </w:r>
      <w:r w:rsidRPr="00A22F73">
        <w:rPr>
          <w:rFonts w:hint="eastAsia"/>
        </w:rPr>
        <w:t>年</w:t>
      </w:r>
      <w:r>
        <w:t>12</w:t>
      </w:r>
      <w:r w:rsidRPr="00A22F73">
        <w:rPr>
          <w:rFonts w:hint="eastAsia"/>
        </w:rPr>
        <w:t>月</w:t>
      </w:r>
      <w:r>
        <w:t>8</w:t>
      </w:r>
      <w:r w:rsidRPr="00A22F73">
        <w:rPr>
          <w:rFonts w:hint="eastAsia"/>
        </w:rPr>
        <w:t>日修正前條文</w:t>
      </w:r>
      <w:r w:rsidRPr="00A22F73">
        <w:rPr>
          <w:rFonts w:hint="eastAsia"/>
        </w:rPr>
        <w:t>--</w:t>
      </w:r>
      <w:hyperlink r:id="rId148" w:history="1">
        <w:r w:rsidRPr="00A22F73">
          <w:rPr>
            <w:rStyle w:val="a3"/>
          </w:rPr>
          <w:t>比對程式</w:t>
        </w:r>
      </w:hyperlink>
    </w:p>
    <w:p w14:paraId="44F3BB3C" w14:textId="16AF38EE" w:rsidR="00413287" w:rsidRPr="005A39E9" w:rsidRDefault="005C0BA4" w:rsidP="00413287">
      <w:pPr>
        <w:ind w:left="142"/>
        <w:jc w:val="both"/>
        <w:rPr>
          <w:rFonts w:ascii="Arial Unicode MS" w:hAnsi="Arial Unicode MS"/>
          <w:color w:val="5F5F5F"/>
        </w:rPr>
      </w:pPr>
      <w:r w:rsidRPr="007D50D2">
        <w:rPr>
          <w:rFonts w:ascii="Calibri" w:hAnsi="Calibri" w:hint="eastAsia"/>
          <w:color w:val="5F5F5F"/>
          <w:sz w:val="18"/>
        </w:rPr>
        <w:t>﹝</w:t>
      </w:r>
      <w:r w:rsidRPr="007D50D2">
        <w:rPr>
          <w:rFonts w:ascii="Calibri" w:hAnsi="Calibri" w:hint="eastAsia"/>
          <w:color w:val="5F5F5F"/>
          <w:sz w:val="18"/>
        </w:rPr>
        <w:t>1</w:t>
      </w:r>
      <w:r w:rsidRPr="007D50D2">
        <w:rPr>
          <w:rFonts w:ascii="Calibri" w:hAnsi="Calibri" w:hint="eastAsia"/>
          <w:color w:val="5F5F5F"/>
          <w:sz w:val="18"/>
        </w:rPr>
        <w:t>﹞</w:t>
      </w:r>
      <w:r w:rsidR="00413287" w:rsidRPr="005A39E9">
        <w:rPr>
          <w:rFonts w:ascii="Arial Unicode MS" w:hAnsi="Arial Unicode MS" w:hint="eastAsia"/>
          <w:color w:val="5F5F5F"/>
        </w:rPr>
        <w:t>檢察事務官，應就具有下列資格之一者任用之：</w:t>
      </w:r>
    </w:p>
    <w:p w14:paraId="68D93F53" w14:textId="77777777" w:rsidR="005C0BA4" w:rsidRPr="005A39E9" w:rsidRDefault="00413287" w:rsidP="00413287">
      <w:pPr>
        <w:ind w:left="142"/>
        <w:jc w:val="both"/>
        <w:rPr>
          <w:rFonts w:ascii="Arial Unicode MS" w:hAnsi="Arial Unicode MS"/>
          <w:color w:val="5F5F5F"/>
        </w:rPr>
      </w:pPr>
      <w:r w:rsidRPr="005A39E9">
        <w:rPr>
          <w:rFonts w:ascii="Arial Unicode MS" w:hAnsi="Arial Unicode MS" w:hint="eastAsia"/>
          <w:color w:val="5F5F5F"/>
        </w:rPr>
        <w:t xml:space="preserve">　　一、經公務人員高等考試或司法人員特種考試相當等級之檢察事務官考試及格者</w:t>
      </w:r>
      <w:r w:rsidR="005C0BA4" w:rsidRPr="005A39E9">
        <w:rPr>
          <w:rFonts w:ascii="Arial Unicode MS" w:hAnsi="Arial Unicode MS" w:hint="eastAsia"/>
          <w:color w:val="5F5F5F"/>
        </w:rPr>
        <w:t>。</w:t>
      </w:r>
    </w:p>
    <w:p w14:paraId="406553C7" w14:textId="72CA6817" w:rsidR="005C0BA4" w:rsidRPr="005A39E9" w:rsidRDefault="005C0BA4" w:rsidP="00413287">
      <w:pPr>
        <w:ind w:left="142"/>
        <w:jc w:val="both"/>
        <w:rPr>
          <w:rFonts w:ascii="Arial Unicode MS" w:hAnsi="Arial Unicode MS"/>
          <w:color w:val="5F5F5F"/>
        </w:rPr>
      </w:pPr>
      <w:r w:rsidRPr="005A39E9">
        <w:rPr>
          <w:rFonts w:ascii="Arial Unicode MS" w:hAnsi="Arial Unicode MS" w:hint="eastAsia"/>
          <w:color w:val="5F5F5F"/>
        </w:rPr>
        <w:t xml:space="preserve">　　二、</w:t>
      </w:r>
      <w:r w:rsidR="00413287" w:rsidRPr="005A39E9">
        <w:rPr>
          <w:rFonts w:ascii="Arial Unicode MS" w:hAnsi="Arial Unicode MS" w:hint="eastAsia"/>
          <w:color w:val="5F5F5F"/>
        </w:rPr>
        <w:t>經律師考試及格，並具有薦任職任用資格者</w:t>
      </w:r>
      <w:r w:rsidRPr="005A39E9">
        <w:rPr>
          <w:rFonts w:ascii="Arial Unicode MS" w:hAnsi="Arial Unicode MS" w:hint="eastAsia"/>
          <w:color w:val="5F5F5F"/>
        </w:rPr>
        <w:t>。</w:t>
      </w:r>
    </w:p>
    <w:p w14:paraId="407DF39F" w14:textId="7547F6A5" w:rsidR="005C0BA4" w:rsidRPr="005A39E9" w:rsidRDefault="005C0BA4" w:rsidP="00413287">
      <w:pPr>
        <w:ind w:left="142"/>
        <w:jc w:val="both"/>
        <w:rPr>
          <w:rFonts w:ascii="Arial Unicode MS" w:hAnsi="Arial Unicode MS"/>
          <w:color w:val="5F5F5F"/>
        </w:rPr>
      </w:pPr>
      <w:r w:rsidRPr="005A39E9">
        <w:rPr>
          <w:rFonts w:ascii="Arial Unicode MS" w:hAnsi="Arial Unicode MS" w:hint="eastAsia"/>
          <w:color w:val="5F5F5F"/>
        </w:rPr>
        <w:t xml:space="preserve">　　三、</w:t>
      </w:r>
      <w:r w:rsidR="00413287" w:rsidRPr="005A39E9">
        <w:rPr>
          <w:rFonts w:ascii="Arial Unicode MS" w:hAnsi="Arial Unicode MS" w:hint="eastAsia"/>
          <w:color w:val="5F5F5F"/>
        </w:rPr>
        <w:t>曾任警察官或法務部調查局調查人員三年以上，成績優良，並具有薦任職任用資格者</w:t>
      </w:r>
      <w:r w:rsidRPr="005A39E9">
        <w:rPr>
          <w:rFonts w:ascii="Arial Unicode MS" w:hAnsi="Arial Unicode MS" w:hint="eastAsia"/>
          <w:color w:val="5F5F5F"/>
        </w:rPr>
        <w:t>。</w:t>
      </w:r>
    </w:p>
    <w:p w14:paraId="66452A0D" w14:textId="68F60A93" w:rsidR="005C0BA4" w:rsidRPr="005A39E9" w:rsidRDefault="005C0BA4" w:rsidP="00413287">
      <w:pPr>
        <w:ind w:left="142"/>
        <w:jc w:val="both"/>
        <w:rPr>
          <w:rFonts w:ascii="Arial Unicode MS" w:hAnsi="Arial Unicode MS"/>
          <w:color w:val="5F5F5F"/>
        </w:rPr>
      </w:pPr>
      <w:r w:rsidRPr="005A39E9">
        <w:rPr>
          <w:rFonts w:ascii="Arial Unicode MS" w:hAnsi="Arial Unicode MS" w:hint="eastAsia"/>
          <w:color w:val="5F5F5F"/>
        </w:rPr>
        <w:t xml:space="preserve">　　四、</w:t>
      </w:r>
      <w:r w:rsidR="00413287" w:rsidRPr="005A39E9">
        <w:rPr>
          <w:rFonts w:ascii="Arial Unicode MS" w:hAnsi="Arial Unicode MS" w:hint="eastAsia"/>
          <w:color w:val="5F5F5F"/>
        </w:rPr>
        <w:t>具有公立或經立案之私立大學、獨立學院以上學歷，曾任法院或檢察署書記官，辦理民刑事紀錄三年以上，成績優良，具有薦任職任用資格者</w:t>
      </w:r>
      <w:r w:rsidRPr="005A39E9">
        <w:rPr>
          <w:rFonts w:ascii="Arial Unicode MS" w:hAnsi="Arial Unicode MS" w:hint="eastAsia"/>
          <w:color w:val="5F5F5F"/>
        </w:rPr>
        <w:t>。</w:t>
      </w:r>
    </w:p>
    <w:p w14:paraId="7826D77B" w14:textId="30CA232C" w:rsidR="005C0BA4" w:rsidRPr="00FB3651" w:rsidRDefault="005C0BA4" w:rsidP="00413287">
      <w:pPr>
        <w:ind w:left="142"/>
        <w:jc w:val="both"/>
        <w:rPr>
          <w:rFonts w:ascii="Arial Unicode MS" w:hAnsi="Arial Unicode MS"/>
          <w:color w:val="5F5F5F"/>
        </w:rPr>
      </w:pPr>
      <w:r w:rsidRPr="00FB3651">
        <w:rPr>
          <w:rFonts w:ascii="Calibri" w:hAnsi="Calibri" w:hint="eastAsia"/>
          <w:color w:val="5F5F5F"/>
          <w:sz w:val="18"/>
        </w:rPr>
        <w:t>﹝</w:t>
      </w:r>
      <w:r w:rsidRPr="00FB3651">
        <w:rPr>
          <w:rFonts w:ascii="Calibri" w:hAnsi="Calibri" w:hint="eastAsia"/>
          <w:color w:val="5F5F5F"/>
          <w:sz w:val="18"/>
        </w:rPr>
        <w:t>2</w:t>
      </w:r>
      <w:r w:rsidRPr="00FB3651">
        <w:rPr>
          <w:rFonts w:ascii="Calibri" w:hAnsi="Calibri" w:hint="eastAsia"/>
          <w:color w:val="5F5F5F"/>
          <w:sz w:val="18"/>
        </w:rPr>
        <w:t>﹞</w:t>
      </w:r>
      <w:r w:rsidRPr="00FB3651">
        <w:rPr>
          <w:rFonts w:ascii="Arial Unicode MS" w:hAnsi="Arial Unicode MS" w:hint="eastAsia"/>
          <w:color w:val="5F5F5F"/>
        </w:rPr>
        <w:t>各級法院及其分院檢察署為辦理</w:t>
      </w:r>
      <w:hyperlink r:id="rId149" w:history="1">
        <w:r w:rsidRPr="00FB3651">
          <w:rPr>
            <w:rStyle w:val="a3"/>
            <w:rFonts w:ascii="Arial Unicode MS" w:hAnsi="Arial Unicode MS" w:hint="eastAsia"/>
            <w:color w:val="5F5F5F"/>
          </w:rPr>
          <w:t>陸海空軍刑法</w:t>
        </w:r>
      </w:hyperlink>
      <w:r w:rsidRPr="00FB3651">
        <w:rPr>
          <w:rFonts w:ascii="Arial Unicode MS" w:hAnsi="Arial Unicode MS" w:hint="eastAsia"/>
          <w:color w:val="5F5F5F"/>
        </w:rPr>
        <w:t>或其他涉及軍事、國家與社會安全及相關案件需要，得借調國防部所屬具軍法官資格三年以上之人員，辦理檢察事務官事務，並準用前條第二項規定。借調期間不得逾四年，其借調方式、年資、待遇、給與、考績、獎懲及相關事項之</w:t>
      </w:r>
      <w:hyperlink r:id="rId150" w:history="1">
        <w:r w:rsidRPr="00FB3651">
          <w:rPr>
            <w:rStyle w:val="a3"/>
            <w:rFonts w:ascii="Arial Unicode MS" w:hAnsi="Arial Unicode MS" w:hint="eastAsia"/>
            <w:color w:val="5F5F5F"/>
          </w:rPr>
          <w:t>辦法</w:t>
        </w:r>
      </w:hyperlink>
      <w:r w:rsidRPr="00FB3651">
        <w:rPr>
          <w:rFonts w:ascii="Arial Unicode MS" w:hAnsi="Arial Unicode MS" w:hint="eastAsia"/>
          <w:color w:val="5F5F5F"/>
        </w:rPr>
        <w:t>，由法務部會同國防部定之。</w:t>
      </w:r>
    </w:p>
    <w:p w14:paraId="6547221B" w14:textId="783EFE79" w:rsidR="005C0BA4" w:rsidRPr="00FB3651" w:rsidRDefault="005C0BA4" w:rsidP="00413287">
      <w:pPr>
        <w:ind w:left="142"/>
        <w:jc w:val="both"/>
        <w:rPr>
          <w:rFonts w:ascii="Arial Unicode MS" w:hAnsi="Arial Unicode MS"/>
          <w:color w:val="5F5F5F"/>
        </w:rPr>
      </w:pPr>
      <w:r w:rsidRPr="00FB3651">
        <w:rPr>
          <w:rFonts w:ascii="Calibri" w:hAnsi="Calibri" w:hint="eastAsia"/>
          <w:color w:val="5F5F5F"/>
          <w:sz w:val="18"/>
        </w:rPr>
        <w:t>﹝</w:t>
      </w:r>
      <w:r w:rsidRPr="00FB3651">
        <w:rPr>
          <w:rFonts w:ascii="Calibri" w:hAnsi="Calibri" w:hint="eastAsia"/>
          <w:color w:val="5F5F5F"/>
          <w:sz w:val="18"/>
        </w:rPr>
        <w:t>3</w:t>
      </w:r>
      <w:r w:rsidRPr="00FB3651">
        <w:rPr>
          <w:rFonts w:ascii="Calibri" w:hAnsi="Calibri" w:hint="eastAsia"/>
          <w:color w:val="5F5F5F"/>
          <w:sz w:val="18"/>
        </w:rPr>
        <w:t>﹞</w:t>
      </w:r>
      <w:r w:rsidRPr="00FB3651">
        <w:rPr>
          <w:rFonts w:ascii="Arial Unicode MS" w:hAnsi="Arial Unicode MS" w:hint="eastAsia"/>
          <w:color w:val="5F5F5F"/>
        </w:rPr>
        <w:t>主任檢察事務官，應就具有檢察事務官及擬任職等任用資格，並具有領導才能者遴任之。</w:t>
      </w:r>
    </w:p>
    <w:p w14:paraId="5B15723E" w14:textId="72CC1BD5" w:rsidR="00413287" w:rsidRPr="005A39E9" w:rsidRDefault="005C0BA4" w:rsidP="00413287">
      <w:pPr>
        <w:ind w:left="142"/>
        <w:jc w:val="both"/>
        <w:rPr>
          <w:rFonts w:ascii="Arial Unicode MS" w:hAnsi="Arial Unicode MS"/>
          <w:color w:val="5F5F5F"/>
        </w:rPr>
      </w:pPr>
      <w:r w:rsidRPr="00FB3651">
        <w:rPr>
          <w:rFonts w:ascii="Calibri" w:hAnsi="Calibri" w:hint="eastAsia"/>
          <w:color w:val="5F5F5F"/>
          <w:sz w:val="18"/>
        </w:rPr>
        <w:t>﹝</w:t>
      </w:r>
      <w:r w:rsidRPr="00FB3651">
        <w:rPr>
          <w:rFonts w:ascii="Calibri" w:hAnsi="Calibri" w:hint="eastAsia"/>
          <w:color w:val="5F5F5F"/>
          <w:sz w:val="18"/>
        </w:rPr>
        <w:t>4</w:t>
      </w:r>
      <w:r w:rsidRPr="00FB3651">
        <w:rPr>
          <w:rFonts w:ascii="Calibri" w:hAnsi="Calibri" w:hint="eastAsia"/>
          <w:color w:val="5F5F5F"/>
          <w:sz w:val="18"/>
        </w:rPr>
        <w:t>﹞</w:t>
      </w:r>
      <w:r w:rsidR="00413287" w:rsidRPr="00FB3651">
        <w:rPr>
          <w:rFonts w:ascii="Arial Unicode MS" w:hAnsi="Arial Unicode MS" w:hint="eastAsia"/>
          <w:color w:val="5F5F5F"/>
        </w:rPr>
        <w:t>具律師執業資格者任檢察事務官期間，計入其律師執業年資。</w:t>
      </w:r>
      <w:r w:rsidR="00B21646" w:rsidRPr="00BC2AAE">
        <w:rPr>
          <w:rFonts w:ascii="Arial Unicode MS" w:hAnsi="Arial Unicode MS" w:hint="eastAsia"/>
          <w:color w:val="FFFFFF"/>
          <w:szCs w:val="20"/>
        </w:rPr>
        <w:t>∴</w:t>
      </w:r>
    </w:p>
    <w:p w14:paraId="170AADD3" w14:textId="1A0AF2D2" w:rsidR="005C0BA4" w:rsidRDefault="005C0BA4" w:rsidP="00783383">
      <w:pPr>
        <w:pStyle w:val="3"/>
        <w:ind w:left="118"/>
      </w:pPr>
      <w:r>
        <w:rPr>
          <w:rFonts w:hint="eastAsia"/>
        </w:rPr>
        <w:t>--106</w:t>
      </w:r>
      <w:r w:rsidRPr="00415340">
        <w:rPr>
          <w:rFonts w:hint="eastAsia"/>
        </w:rPr>
        <w:t>年</w:t>
      </w:r>
      <w:r>
        <w:rPr>
          <w:rFonts w:hint="eastAsia"/>
        </w:rPr>
        <w:t>6</w:t>
      </w:r>
      <w:r w:rsidRPr="00415340">
        <w:rPr>
          <w:rFonts w:hint="eastAsia"/>
        </w:rPr>
        <w:t>月</w:t>
      </w:r>
      <w:r>
        <w:rPr>
          <w:rFonts w:hint="eastAsia"/>
        </w:rPr>
        <w:t>14</w:t>
      </w:r>
      <w:r>
        <w:rPr>
          <w:rFonts w:hint="eastAsia"/>
        </w:rPr>
        <w:t>日修正前條文</w:t>
      </w:r>
      <w:r>
        <w:rPr>
          <w:rFonts w:hint="eastAsia"/>
        </w:rPr>
        <w:t>--</w:t>
      </w:r>
      <w:hyperlink r:id="rId151" w:history="1">
        <w:r w:rsidRPr="005C530E">
          <w:rPr>
            <w:szCs w:val="20"/>
            <w:u w:val="single"/>
          </w:rPr>
          <w:t>比對程式</w:t>
        </w:r>
      </w:hyperlink>
    </w:p>
    <w:p w14:paraId="239AEAA8" w14:textId="44406EE0" w:rsidR="00D33AEA" w:rsidRPr="00FB3651" w:rsidRDefault="005C0BA4" w:rsidP="008B41CF">
      <w:pPr>
        <w:ind w:left="142"/>
        <w:rPr>
          <w:rFonts w:ascii="Arial Unicode MS" w:hAnsi="Arial Unicode MS"/>
          <w:color w:val="5F5F5F"/>
        </w:rPr>
      </w:pPr>
      <w:r w:rsidRPr="00FB3651">
        <w:rPr>
          <w:rFonts w:ascii="Calibri" w:hAnsi="Calibri" w:hint="eastAsia"/>
          <w:color w:val="5F5F5F"/>
          <w:sz w:val="18"/>
        </w:rPr>
        <w:t>﹝</w:t>
      </w:r>
      <w:r w:rsidRPr="00FB3651">
        <w:rPr>
          <w:rFonts w:ascii="Calibri" w:hAnsi="Calibri" w:hint="eastAsia"/>
          <w:color w:val="5F5F5F"/>
          <w:sz w:val="18"/>
        </w:rPr>
        <w:t>1</w:t>
      </w:r>
      <w:r w:rsidRPr="00FB3651">
        <w:rPr>
          <w:rFonts w:ascii="Calibri" w:hAnsi="Calibri" w:hint="eastAsia"/>
          <w:color w:val="5F5F5F"/>
          <w:sz w:val="18"/>
        </w:rPr>
        <w:t>﹞</w:t>
      </w:r>
      <w:r w:rsidR="00D33AEA" w:rsidRPr="00FB3651">
        <w:rPr>
          <w:rFonts w:ascii="Arial Unicode MS" w:hAnsi="Arial Unicode MS"/>
          <w:color w:val="5F5F5F"/>
        </w:rPr>
        <w:t>檢察事務官，應就具有下列資格之一者任用之：</w:t>
      </w:r>
    </w:p>
    <w:p w14:paraId="39CE2883" w14:textId="77777777" w:rsidR="005C0BA4" w:rsidRPr="00FB3651" w:rsidRDefault="008B41CF" w:rsidP="008B41CF">
      <w:pPr>
        <w:ind w:left="142"/>
        <w:rPr>
          <w:rFonts w:ascii="Arial Unicode MS" w:hAnsi="Arial Unicode MS"/>
          <w:color w:val="5F5F5F"/>
        </w:rPr>
      </w:pPr>
      <w:r w:rsidRPr="00FB3651">
        <w:rPr>
          <w:rFonts w:ascii="Arial Unicode MS" w:hAnsi="Arial Unicode MS"/>
          <w:color w:val="5F5F5F"/>
        </w:rPr>
        <w:t xml:space="preserve">　　</w:t>
      </w:r>
      <w:r w:rsidR="00D33AEA" w:rsidRPr="00FB3651">
        <w:rPr>
          <w:rFonts w:ascii="Arial Unicode MS" w:hAnsi="Arial Unicode MS"/>
          <w:color w:val="5F5F5F"/>
        </w:rPr>
        <w:t>一、經公務人員高等考試或司法人員特種考試相當等級之檢察事務官考試及格者</w:t>
      </w:r>
      <w:r w:rsidR="005C0BA4" w:rsidRPr="00FB3651">
        <w:rPr>
          <w:rFonts w:ascii="Arial Unicode MS" w:hAnsi="Arial Unicode MS"/>
          <w:color w:val="5F5F5F"/>
        </w:rPr>
        <w:t>。</w:t>
      </w:r>
    </w:p>
    <w:p w14:paraId="70D6A3EA" w14:textId="08FEF128" w:rsidR="005C0BA4" w:rsidRPr="00FB3651" w:rsidRDefault="005C0BA4" w:rsidP="008B41CF">
      <w:pPr>
        <w:ind w:left="142"/>
        <w:rPr>
          <w:rFonts w:ascii="Arial Unicode MS" w:hAnsi="Arial Unicode MS"/>
          <w:color w:val="5F5F5F"/>
        </w:rPr>
      </w:pPr>
      <w:r w:rsidRPr="00FB3651">
        <w:rPr>
          <w:rFonts w:ascii="Arial Unicode MS" w:hAnsi="Arial Unicode MS"/>
          <w:color w:val="5F5F5F"/>
        </w:rPr>
        <w:t xml:space="preserve">　　二、</w:t>
      </w:r>
      <w:r w:rsidR="00D33AEA" w:rsidRPr="00FB3651">
        <w:rPr>
          <w:rFonts w:ascii="Arial Unicode MS" w:hAnsi="Arial Unicode MS"/>
          <w:color w:val="5F5F5F"/>
        </w:rPr>
        <w:t>經律師考試及格，並具有薦任職任用資格者</w:t>
      </w:r>
      <w:r w:rsidRPr="00FB3651">
        <w:rPr>
          <w:rFonts w:ascii="Arial Unicode MS" w:hAnsi="Arial Unicode MS"/>
          <w:color w:val="5F5F5F"/>
        </w:rPr>
        <w:t>。</w:t>
      </w:r>
    </w:p>
    <w:p w14:paraId="21D00688" w14:textId="51FE6832" w:rsidR="005C0BA4" w:rsidRPr="00FB3651" w:rsidRDefault="005C0BA4" w:rsidP="008B41CF">
      <w:pPr>
        <w:ind w:left="142"/>
        <w:rPr>
          <w:rFonts w:ascii="Arial Unicode MS" w:hAnsi="Arial Unicode MS"/>
          <w:color w:val="5F5F5F"/>
        </w:rPr>
      </w:pPr>
      <w:r w:rsidRPr="00FB3651">
        <w:rPr>
          <w:rFonts w:ascii="Arial Unicode MS" w:hAnsi="Arial Unicode MS"/>
          <w:color w:val="5F5F5F"/>
        </w:rPr>
        <w:t xml:space="preserve">　　三、</w:t>
      </w:r>
      <w:r w:rsidR="00D33AEA" w:rsidRPr="00FB3651">
        <w:rPr>
          <w:rFonts w:ascii="Arial Unicode MS" w:hAnsi="Arial Unicode MS"/>
          <w:color w:val="5F5F5F"/>
        </w:rPr>
        <w:t>曾任警察官或法務部調查局調查人員三年以上，成績優良，並具有薦任職任用資格者</w:t>
      </w:r>
      <w:r w:rsidRPr="00FB3651">
        <w:rPr>
          <w:rFonts w:ascii="Arial Unicode MS" w:hAnsi="Arial Unicode MS"/>
          <w:color w:val="5F5F5F"/>
        </w:rPr>
        <w:t>。</w:t>
      </w:r>
    </w:p>
    <w:p w14:paraId="7BBB7BB0" w14:textId="3BD81B90" w:rsidR="005C0BA4" w:rsidRPr="00FB3651" w:rsidRDefault="005C0BA4" w:rsidP="008B41CF">
      <w:pPr>
        <w:ind w:left="142"/>
        <w:rPr>
          <w:rFonts w:ascii="Arial Unicode MS" w:hAnsi="Arial Unicode MS"/>
          <w:color w:val="5F5F5F"/>
        </w:rPr>
      </w:pPr>
      <w:r w:rsidRPr="00FB3651">
        <w:rPr>
          <w:rFonts w:ascii="Arial Unicode MS" w:hAnsi="Arial Unicode MS"/>
          <w:color w:val="5F5F5F"/>
        </w:rPr>
        <w:t xml:space="preserve">　　四、</w:t>
      </w:r>
      <w:r w:rsidR="00D33AEA" w:rsidRPr="00FB3651">
        <w:rPr>
          <w:rFonts w:ascii="Arial Unicode MS" w:hAnsi="Arial Unicode MS"/>
          <w:color w:val="5F5F5F"/>
        </w:rPr>
        <w:t>具有公立或經立案之私立大學、獨立學院以上學歷，曾任法院或檢察署書記官，辦理民刑事紀錄三年</w:t>
      </w:r>
      <w:r w:rsidR="00D33AEA" w:rsidRPr="00FB3651">
        <w:rPr>
          <w:rFonts w:ascii="Arial Unicode MS" w:hAnsi="Arial Unicode MS"/>
          <w:color w:val="5F5F5F"/>
        </w:rPr>
        <w:lastRenderedPageBreak/>
        <w:t>以上，成績優良，具有薦任職任用資格者</w:t>
      </w:r>
      <w:r w:rsidRPr="00FB3651">
        <w:rPr>
          <w:rFonts w:ascii="Arial Unicode MS" w:hAnsi="Arial Unicode MS"/>
          <w:color w:val="5F5F5F"/>
        </w:rPr>
        <w:t>。</w:t>
      </w:r>
    </w:p>
    <w:p w14:paraId="55CF84BB" w14:textId="198EE1EC" w:rsidR="005C0BA4" w:rsidRPr="00FB3651" w:rsidRDefault="005C0BA4" w:rsidP="008B41CF">
      <w:pPr>
        <w:ind w:left="142"/>
        <w:rPr>
          <w:rFonts w:ascii="Arial Unicode MS" w:hAnsi="Arial Unicode MS"/>
          <w:color w:val="5F5F5F"/>
        </w:rPr>
      </w:pPr>
      <w:r w:rsidRPr="00FB3651">
        <w:rPr>
          <w:rFonts w:ascii="Calibri" w:hAnsi="Calibri"/>
          <w:color w:val="5F5F5F"/>
          <w:sz w:val="18"/>
        </w:rPr>
        <w:t>﹝</w:t>
      </w:r>
      <w:r w:rsidRPr="00FB3651">
        <w:rPr>
          <w:rFonts w:ascii="Calibri" w:hAnsi="Calibri"/>
          <w:color w:val="5F5F5F"/>
          <w:sz w:val="18"/>
        </w:rPr>
        <w:t>2</w:t>
      </w:r>
      <w:r w:rsidRPr="00FB3651">
        <w:rPr>
          <w:rFonts w:ascii="Calibri" w:hAnsi="Calibri"/>
          <w:color w:val="5F5F5F"/>
          <w:sz w:val="18"/>
        </w:rPr>
        <w:t>﹞</w:t>
      </w:r>
      <w:r w:rsidRPr="00FB3651">
        <w:rPr>
          <w:rFonts w:ascii="Arial Unicode MS" w:hAnsi="Arial Unicode MS"/>
          <w:color w:val="5F5F5F"/>
        </w:rPr>
        <w:t>主任檢察事務官，應就具有檢察事務官及擬任職等任用資格，並具有領導才能者遴任之。</w:t>
      </w:r>
    </w:p>
    <w:p w14:paraId="08A8E5B9" w14:textId="040BA254" w:rsidR="00D33AEA" w:rsidRDefault="005C0BA4" w:rsidP="008B41CF">
      <w:pPr>
        <w:ind w:left="142"/>
        <w:rPr>
          <w:rFonts w:ascii="Arial Unicode MS" w:hAnsi="Arial Unicode MS"/>
          <w:color w:val="FFFFFF"/>
        </w:rPr>
      </w:pPr>
      <w:r w:rsidRPr="00FB3651">
        <w:rPr>
          <w:rFonts w:ascii="Calibri" w:hAnsi="Calibri"/>
          <w:color w:val="5F5F5F"/>
          <w:sz w:val="18"/>
        </w:rPr>
        <w:t>﹝</w:t>
      </w:r>
      <w:r w:rsidRPr="00FB3651">
        <w:rPr>
          <w:rFonts w:ascii="Calibri" w:hAnsi="Calibri"/>
          <w:color w:val="5F5F5F"/>
          <w:sz w:val="18"/>
        </w:rPr>
        <w:t>3</w:t>
      </w:r>
      <w:r w:rsidRPr="00FB3651">
        <w:rPr>
          <w:rFonts w:ascii="Calibri" w:hAnsi="Calibri"/>
          <w:color w:val="5F5F5F"/>
          <w:sz w:val="18"/>
        </w:rPr>
        <w:t>﹞</w:t>
      </w:r>
      <w:r w:rsidR="00D33AEA" w:rsidRPr="00FB3651">
        <w:rPr>
          <w:rFonts w:ascii="Arial Unicode MS" w:hAnsi="Arial Unicode MS"/>
          <w:color w:val="5F5F5F"/>
        </w:rPr>
        <w:t>具律師執業資格者任檢察事務官期間，計入其律師執業年資。</w:t>
      </w:r>
      <w:r w:rsidR="005D43AA" w:rsidRPr="005D43AA">
        <w:rPr>
          <w:rFonts w:ascii="Arial Unicode MS" w:hAnsi="Arial Unicode MS" w:hint="eastAsia"/>
          <w:color w:val="FFFFFF"/>
        </w:rPr>
        <w:t>∴</w:t>
      </w:r>
      <w:r w:rsidR="00172418" w:rsidRPr="00172418">
        <w:rPr>
          <w:rFonts w:ascii="Arial Unicode MS" w:hAnsi="Arial Unicode MS" w:hint="eastAsia"/>
          <w:color w:val="FFFFFF"/>
          <w:szCs w:val="20"/>
        </w:rPr>
        <w:t>∪</w:t>
      </w:r>
    </w:p>
    <w:p w14:paraId="442E8C92" w14:textId="219AAE35" w:rsidR="006F3E5D" w:rsidRDefault="006F3E5D" w:rsidP="006F3E5D">
      <w:pPr>
        <w:pStyle w:val="2"/>
        <w:spacing w:beforeLines="30" w:before="108" w:beforeAutospacing="0" w:afterLines="30" w:after="108" w:afterAutospacing="0"/>
      </w:pPr>
      <w:bookmarkStart w:id="91" w:name="a66b5"/>
      <w:bookmarkEnd w:id="91"/>
      <w:r w:rsidRPr="00B272A9">
        <w:rPr>
          <w:rFonts w:hint="eastAsia"/>
        </w:rPr>
        <w:t>第</w:t>
      </w:r>
      <w:r>
        <w:t>66</w:t>
      </w:r>
      <w:r w:rsidRPr="00D10FAC">
        <w:t>條之</w:t>
      </w:r>
      <w:r>
        <w:t>5</w:t>
      </w:r>
      <w:r w:rsidRPr="00D10FAC">
        <w:t>（</w:t>
      </w:r>
      <w:r w:rsidR="00624492" w:rsidRPr="00624492">
        <w:rPr>
          <w:rFonts w:hint="eastAsia"/>
        </w:rPr>
        <w:t>檢察官助理之設置</w:t>
      </w:r>
      <w:r w:rsidRPr="00D10FAC">
        <w:t>）</w:t>
      </w:r>
    </w:p>
    <w:p w14:paraId="48D38C50" w14:textId="77777777" w:rsidR="006F3E5D" w:rsidRDefault="006F3E5D" w:rsidP="006F3E5D">
      <w:pPr>
        <w:ind w:left="142"/>
        <w:jc w:val="both"/>
        <w:rPr>
          <w:rFonts w:ascii="Arial Unicode MS" w:hAnsi="Arial Unicode MS"/>
          <w:color w:val="17365D"/>
        </w:rPr>
      </w:pPr>
      <w:r w:rsidRPr="006F3E5D">
        <w:rPr>
          <w:rFonts w:ascii="Calibri" w:hAnsi="Calibri" w:hint="eastAsia"/>
          <w:color w:val="404040"/>
          <w:sz w:val="18"/>
        </w:rPr>
        <w:t>﹝</w:t>
      </w:r>
      <w:r w:rsidRPr="006F3E5D">
        <w:rPr>
          <w:rFonts w:ascii="Calibri" w:hAnsi="Calibri" w:hint="eastAsia"/>
          <w:color w:val="404040"/>
          <w:sz w:val="18"/>
        </w:rPr>
        <w:t>1</w:t>
      </w:r>
      <w:r w:rsidRPr="006F3E5D">
        <w:rPr>
          <w:rFonts w:ascii="Calibri" w:hAnsi="Calibri" w:hint="eastAsia"/>
          <w:color w:val="404040"/>
          <w:sz w:val="18"/>
        </w:rPr>
        <w:t>﹞</w:t>
      </w:r>
      <w:r w:rsidRPr="00B272A9">
        <w:rPr>
          <w:rFonts w:ascii="Arial Unicode MS" w:hAnsi="Arial Unicode MS" w:hint="eastAsia"/>
          <w:color w:val="17365D"/>
        </w:rPr>
        <w:t>地方檢察署得置檢察官助理，依相關法令聘用或約用各種專業人員充任之；承檢察官之命，辦理案件程序之審查、法律問題之分析、資料之蒐集等事務</w:t>
      </w:r>
      <w:r>
        <w:rPr>
          <w:rFonts w:ascii="Arial Unicode MS" w:hAnsi="Arial Unicode MS" w:hint="eastAsia"/>
          <w:color w:val="17365D"/>
        </w:rPr>
        <w:t>。</w:t>
      </w:r>
    </w:p>
    <w:p w14:paraId="76BAB9A4" w14:textId="77777777" w:rsidR="006F3E5D" w:rsidRDefault="006F3E5D" w:rsidP="006F3E5D">
      <w:pPr>
        <w:ind w:left="142"/>
        <w:jc w:val="both"/>
        <w:rPr>
          <w:rFonts w:ascii="Arial Unicode MS" w:hAnsi="Arial Unicode MS"/>
          <w:color w:val="17365D"/>
        </w:rPr>
      </w:pPr>
      <w:r w:rsidRPr="006F3E5D">
        <w:rPr>
          <w:rFonts w:ascii="Calibri" w:hAnsi="Calibri" w:hint="eastAsia"/>
          <w:color w:val="404040"/>
          <w:sz w:val="18"/>
        </w:rPr>
        <w:t>﹝</w:t>
      </w:r>
      <w:r w:rsidRPr="006F3E5D">
        <w:rPr>
          <w:rFonts w:ascii="Calibri" w:hAnsi="Calibri" w:hint="eastAsia"/>
          <w:color w:val="404040"/>
          <w:sz w:val="18"/>
        </w:rPr>
        <w:t>2</w:t>
      </w:r>
      <w:r w:rsidRPr="006F3E5D">
        <w:rPr>
          <w:rFonts w:ascii="Calibri" w:hAnsi="Calibri" w:hint="eastAsia"/>
          <w:color w:val="404040"/>
          <w:sz w:val="18"/>
        </w:rPr>
        <w:t>﹞</w:t>
      </w:r>
      <w:r w:rsidRPr="00B272A9">
        <w:rPr>
          <w:rFonts w:ascii="Arial Unicode MS" w:hAnsi="Arial Unicode MS" w:hint="eastAsia"/>
          <w:color w:val="17365D"/>
        </w:rPr>
        <w:t>具律師執業資格者，依前項規定充任檢察官助理期間，計入其律師執業年資</w:t>
      </w:r>
      <w:r>
        <w:rPr>
          <w:rFonts w:ascii="Arial Unicode MS" w:hAnsi="Arial Unicode MS" w:hint="eastAsia"/>
          <w:color w:val="17365D"/>
        </w:rPr>
        <w:t>。</w:t>
      </w:r>
    </w:p>
    <w:p w14:paraId="46A85E18" w14:textId="5AE77916" w:rsidR="006F3E5D" w:rsidRPr="006F3E5D" w:rsidRDefault="006F3E5D" w:rsidP="006F3E5D">
      <w:pPr>
        <w:ind w:left="142"/>
        <w:jc w:val="both"/>
        <w:rPr>
          <w:rFonts w:ascii="Arial Unicode MS" w:hAnsi="Arial Unicode MS"/>
          <w:color w:val="5F5F5F"/>
        </w:rPr>
      </w:pPr>
      <w:r w:rsidRPr="006F3E5D">
        <w:rPr>
          <w:rFonts w:ascii="Calibri" w:hAnsi="Calibri" w:hint="eastAsia"/>
          <w:color w:val="404040"/>
          <w:sz w:val="18"/>
        </w:rPr>
        <w:t>﹝</w:t>
      </w:r>
      <w:r w:rsidRPr="006F3E5D">
        <w:rPr>
          <w:rFonts w:ascii="Calibri" w:hAnsi="Calibri" w:hint="eastAsia"/>
          <w:color w:val="404040"/>
          <w:sz w:val="18"/>
        </w:rPr>
        <w:t>3</w:t>
      </w:r>
      <w:r w:rsidRPr="006F3E5D">
        <w:rPr>
          <w:rFonts w:ascii="Calibri" w:hAnsi="Calibri" w:hint="eastAsia"/>
          <w:color w:val="404040"/>
          <w:sz w:val="18"/>
        </w:rPr>
        <w:t>﹞</w:t>
      </w:r>
      <w:r w:rsidRPr="00B272A9">
        <w:rPr>
          <w:rFonts w:ascii="Arial Unicode MS" w:hAnsi="Arial Unicode MS" w:hint="eastAsia"/>
          <w:color w:val="17365D"/>
        </w:rPr>
        <w:t>檢察官助理之遴用、訓練、業務、管理及考核等相關事項之</w:t>
      </w:r>
      <w:hyperlink r:id="rId152" w:history="1">
        <w:r w:rsidRPr="00E027DA">
          <w:rPr>
            <w:rStyle w:val="a3"/>
            <w:rFonts w:ascii="Arial Unicode MS" w:hAnsi="Arial Unicode MS" w:hint="eastAsia"/>
          </w:rPr>
          <w:t>辦法</w:t>
        </w:r>
      </w:hyperlink>
      <w:r w:rsidRPr="00B272A9">
        <w:rPr>
          <w:rFonts w:ascii="Arial Unicode MS" w:hAnsi="Arial Unicode MS" w:hint="eastAsia"/>
          <w:color w:val="17365D"/>
        </w:rPr>
        <w:t>，由法務部定之。</w:t>
      </w:r>
    </w:p>
    <w:p w14:paraId="3911B68C" w14:textId="77777777" w:rsidR="005C0BA4" w:rsidRDefault="00D33AEA" w:rsidP="00955566">
      <w:pPr>
        <w:pStyle w:val="2"/>
        <w:rPr>
          <w:color w:val="FFFFFF"/>
        </w:rPr>
      </w:pPr>
      <w:bookmarkStart w:id="92" w:name="a67"/>
      <w:bookmarkEnd w:id="92"/>
      <w:r w:rsidRPr="00D10FAC">
        <w:t>第</w:t>
      </w:r>
      <w:r w:rsidR="00955566">
        <w:t>67</w:t>
      </w:r>
      <w:r w:rsidRPr="00D10FAC">
        <w:t>條（</w:t>
      </w:r>
      <w:r w:rsidR="00FB59BF" w:rsidRPr="00FB59BF">
        <w:rPr>
          <w:rFonts w:hint="eastAsia"/>
        </w:rPr>
        <w:t>觀護人、臨床心理師及佐理員之設置及職等</w:t>
      </w:r>
      <w:r w:rsidRPr="00D10FAC">
        <w:t>）</w:t>
      </w:r>
      <w:r w:rsidR="005C0BA4">
        <w:rPr>
          <w:rFonts w:hint="eastAsia"/>
          <w:color w:val="FFFFFF"/>
        </w:rPr>
        <w:t>∵</w:t>
      </w:r>
    </w:p>
    <w:p w14:paraId="3CC99A10" w14:textId="77777777" w:rsidR="00FF6E79" w:rsidRDefault="00FF6E79" w:rsidP="00FF6E79">
      <w:pPr>
        <w:ind w:left="142"/>
        <w:jc w:val="both"/>
        <w:rPr>
          <w:rFonts w:ascii="Arial Unicode MS" w:hAnsi="Arial Unicode MS"/>
          <w:color w:val="17365D"/>
        </w:rPr>
      </w:pPr>
      <w:r w:rsidRPr="00FF6E79">
        <w:rPr>
          <w:rFonts w:ascii="Calibri" w:hAnsi="Calibri" w:hint="eastAsia"/>
          <w:color w:val="404040"/>
          <w:sz w:val="18"/>
        </w:rPr>
        <w:t>﹝</w:t>
      </w:r>
      <w:r w:rsidRPr="00FF6E79">
        <w:rPr>
          <w:rFonts w:ascii="Calibri" w:hAnsi="Calibri" w:hint="eastAsia"/>
          <w:color w:val="404040"/>
          <w:sz w:val="18"/>
        </w:rPr>
        <w:t>1</w:t>
      </w:r>
      <w:r w:rsidRPr="00FF6E79">
        <w:rPr>
          <w:rFonts w:ascii="Calibri" w:hAnsi="Calibri" w:hint="eastAsia"/>
          <w:color w:val="404040"/>
          <w:sz w:val="18"/>
        </w:rPr>
        <w:t>﹞</w:t>
      </w:r>
      <w:r w:rsidRPr="00B272A9">
        <w:rPr>
          <w:rFonts w:ascii="Arial Unicode MS" w:hAnsi="Arial Unicode MS" w:hint="eastAsia"/>
          <w:color w:val="17365D"/>
        </w:rPr>
        <w:t>地方檢察署及檢察分署設觀護人室，置觀護人、臨床心理師或諮商心理師及佐理員。觀護人在二人以上者，置主任觀護人；在六人以上者，得分組辦事，組長由觀護人兼任，不另列等</w:t>
      </w:r>
      <w:r>
        <w:rPr>
          <w:rFonts w:ascii="Arial Unicode MS" w:hAnsi="Arial Unicode MS" w:hint="eastAsia"/>
          <w:color w:val="17365D"/>
        </w:rPr>
        <w:t>。</w:t>
      </w:r>
    </w:p>
    <w:p w14:paraId="1D283DA4" w14:textId="39F5193F" w:rsidR="00FF6E79" w:rsidRPr="00B272A9" w:rsidRDefault="00FF6E79" w:rsidP="00FF6E79">
      <w:pPr>
        <w:ind w:left="142"/>
        <w:jc w:val="both"/>
        <w:rPr>
          <w:rFonts w:ascii="Arial Unicode MS" w:hAnsi="Arial Unicode MS"/>
          <w:color w:val="17365D"/>
        </w:rPr>
      </w:pPr>
      <w:r w:rsidRPr="00FF6E79">
        <w:rPr>
          <w:rFonts w:ascii="Calibri" w:hAnsi="Calibri" w:hint="eastAsia"/>
          <w:color w:val="404040"/>
          <w:sz w:val="18"/>
        </w:rPr>
        <w:t>﹝</w:t>
      </w:r>
      <w:r w:rsidRPr="00FF6E79">
        <w:rPr>
          <w:rFonts w:ascii="Calibri" w:hAnsi="Calibri"/>
          <w:color w:val="404040"/>
          <w:sz w:val="18"/>
        </w:rPr>
        <w:t>2</w:t>
      </w:r>
      <w:r w:rsidRPr="00FF6E79">
        <w:rPr>
          <w:rFonts w:ascii="Calibri" w:hAnsi="Calibri" w:hint="eastAsia"/>
          <w:color w:val="404040"/>
          <w:sz w:val="18"/>
        </w:rPr>
        <w:t>﹞</w:t>
      </w:r>
      <w:r w:rsidRPr="00B272A9">
        <w:rPr>
          <w:rFonts w:ascii="Arial Unicode MS" w:hAnsi="Arial Unicode MS" w:hint="eastAsia"/>
          <w:color w:val="17365D"/>
        </w:rPr>
        <w:t>觀護人，薦任第七職等至第九職等，</w:t>
      </w:r>
      <w:r w:rsidRPr="008A05E6">
        <w:rPr>
          <w:color w:val="17365D"/>
        </w:rPr>
        <w:t>第</w:t>
      </w:r>
      <w:hyperlink w:anchor="a73" w:history="1">
        <w:r w:rsidRPr="00582141">
          <w:rPr>
            <w:rStyle w:val="a3"/>
            <w:rFonts w:ascii="Arial Unicode MS" w:hAnsi="Arial Unicode MS" w:hint="eastAsia"/>
          </w:rPr>
          <w:t>七十三</w:t>
        </w:r>
      </w:hyperlink>
      <w:r>
        <w:t>條</w:t>
      </w:r>
      <w:r w:rsidRPr="00B272A9">
        <w:rPr>
          <w:rFonts w:ascii="Arial Unicode MS" w:hAnsi="Arial Unicode MS" w:hint="eastAsia"/>
          <w:color w:val="17365D"/>
        </w:rPr>
        <w:t>第一項附表所定第一類地方檢察署及其檢察分署之觀護人，其中二人得列簡任第十職等；主任觀護人，薦任第九職等或簡任第十職等；臨床心理師，列師（三）級；諮商心理師，列師（三）級；佐理員，委任第四職等至第五職等，其中二分之一得列薦任第六職等。</w:t>
      </w:r>
      <w:r w:rsidR="00172418" w:rsidRPr="00172418">
        <w:rPr>
          <w:rFonts w:hint="eastAsia"/>
          <w:color w:val="FFFFFF"/>
        </w:rPr>
        <w:t>∩</w:t>
      </w:r>
    </w:p>
    <w:p w14:paraId="7FCD0DC6" w14:textId="4327DEE2" w:rsidR="00FF6E79" w:rsidRDefault="00825B52" w:rsidP="00825B52">
      <w:pPr>
        <w:pStyle w:val="3"/>
        <w:ind w:left="118"/>
        <w:rPr>
          <w:color w:val="404040"/>
          <w:sz w:val="18"/>
        </w:rPr>
      </w:pPr>
      <w:r w:rsidRPr="00CD04EE">
        <w:rPr>
          <w:rFonts w:hint="eastAsia"/>
        </w:rPr>
        <w:t>--1</w:t>
      </w:r>
      <w:r w:rsidRPr="00CD04EE">
        <w:t>1</w:t>
      </w:r>
      <w:r>
        <w:t>3</w:t>
      </w:r>
      <w:r w:rsidRPr="00CD04EE">
        <w:rPr>
          <w:rFonts w:hint="eastAsia"/>
        </w:rPr>
        <w:t>年</w:t>
      </w:r>
      <w:r>
        <w:t>11</w:t>
      </w:r>
      <w:r w:rsidRPr="00CD04EE">
        <w:rPr>
          <w:rFonts w:hint="eastAsia"/>
        </w:rPr>
        <w:t>月</w:t>
      </w:r>
      <w:r>
        <w:t>29</w:t>
      </w:r>
      <w:r w:rsidRPr="00CD04EE">
        <w:rPr>
          <w:rFonts w:hint="eastAsia"/>
        </w:rPr>
        <w:t>日修正前條文</w:t>
      </w:r>
      <w:r w:rsidRPr="00CD04EE">
        <w:rPr>
          <w:rFonts w:hint="eastAsia"/>
        </w:rPr>
        <w:t>--</w:t>
      </w:r>
      <w:hyperlink r:id="rId153" w:history="1">
        <w:r w:rsidRPr="00CD04EE">
          <w:rPr>
            <w:rStyle w:val="a3"/>
          </w:rPr>
          <w:t>比對程式</w:t>
        </w:r>
      </w:hyperlink>
    </w:p>
    <w:p w14:paraId="3851589C" w14:textId="60E301E8" w:rsidR="009B6AE0" w:rsidRPr="00FF6E79" w:rsidRDefault="009B6AE0" w:rsidP="005A39E9">
      <w:pPr>
        <w:ind w:left="142"/>
        <w:jc w:val="both"/>
        <w:rPr>
          <w:color w:val="5F5F5F"/>
        </w:rPr>
      </w:pPr>
      <w:r w:rsidRPr="00FF6E79">
        <w:rPr>
          <w:color w:val="5F5F5F"/>
          <w:sz w:val="18"/>
        </w:rPr>
        <w:t>﹝</w:t>
      </w:r>
      <w:r w:rsidRPr="00FF6E79">
        <w:rPr>
          <w:color w:val="5F5F5F"/>
          <w:sz w:val="18"/>
        </w:rPr>
        <w:t>1</w:t>
      </w:r>
      <w:r w:rsidRPr="00FF6E79">
        <w:rPr>
          <w:color w:val="5F5F5F"/>
          <w:sz w:val="18"/>
        </w:rPr>
        <w:t>﹞</w:t>
      </w:r>
      <w:r w:rsidRPr="00FF6E79">
        <w:rPr>
          <w:color w:val="5F5F5F"/>
        </w:rPr>
        <w:t>地方檢察署及檢察分署設觀護人室，置觀護人、臨床心理師及佐理員。觀護人在二人以上者，置主任觀護人；在六人以上者，得分組辦事，組長由觀護人兼任，不另列等。</w:t>
      </w:r>
    </w:p>
    <w:p w14:paraId="23C12F11" w14:textId="1B04EFEC" w:rsidR="009B6AE0" w:rsidRPr="00FB3651" w:rsidRDefault="009B6AE0" w:rsidP="005A39E9">
      <w:pPr>
        <w:ind w:left="142"/>
        <w:jc w:val="both"/>
        <w:rPr>
          <w:color w:val="5F5F5F"/>
        </w:rPr>
      </w:pPr>
      <w:r w:rsidRPr="00FB3651">
        <w:rPr>
          <w:color w:val="5F5F5F"/>
          <w:sz w:val="18"/>
        </w:rPr>
        <w:t>﹝</w:t>
      </w:r>
      <w:r w:rsidRPr="00FB3651">
        <w:rPr>
          <w:color w:val="5F5F5F"/>
          <w:sz w:val="18"/>
        </w:rPr>
        <w:t>2</w:t>
      </w:r>
      <w:r w:rsidRPr="00FB3651">
        <w:rPr>
          <w:color w:val="5F5F5F"/>
          <w:sz w:val="18"/>
        </w:rPr>
        <w:t>﹞</w:t>
      </w:r>
      <w:r w:rsidRPr="00FB3651">
        <w:rPr>
          <w:color w:val="5F5F5F"/>
        </w:rPr>
        <w:t>觀護人，薦任第七職等至第九職等，第</w:t>
      </w:r>
      <w:hyperlink w:anchor="a73" w:history="1">
        <w:r w:rsidRPr="00FB3651">
          <w:rPr>
            <w:rStyle w:val="a3"/>
            <w:rFonts w:ascii="Arial Unicode MS" w:hAnsi="Arial Unicode MS" w:hint="eastAsia"/>
            <w:color w:val="5F5F5F"/>
          </w:rPr>
          <w:t>七十三</w:t>
        </w:r>
      </w:hyperlink>
      <w:r w:rsidRPr="00FB3651">
        <w:rPr>
          <w:color w:val="5F5F5F"/>
        </w:rPr>
        <w:t>條第一項附表所定第一類地方檢察署及其檢察分署之觀護人，其中二人得列簡任第十職等；主任觀護人，薦任第九職等或簡任第十職等；臨床心理師，列師（三）級；佐理員，委任第四職等至第五職等，其中二分之一得列薦任第六職等。</w:t>
      </w:r>
      <w:r w:rsidR="00BB5659" w:rsidRPr="00BC2AAE">
        <w:rPr>
          <w:rFonts w:ascii="Arial Unicode MS" w:hAnsi="Arial Unicode MS" w:hint="eastAsia"/>
          <w:color w:val="FFFFFF"/>
          <w:szCs w:val="20"/>
        </w:rPr>
        <w:t>∴</w:t>
      </w:r>
    </w:p>
    <w:p w14:paraId="7D3FEA78" w14:textId="56C33989" w:rsidR="009B6AE0" w:rsidRPr="007D50D2" w:rsidRDefault="005A39E9" w:rsidP="005A39E9">
      <w:pPr>
        <w:pStyle w:val="3"/>
        <w:ind w:left="118"/>
        <w:rPr>
          <w:rFonts w:ascii="Calibri" w:hAnsi="Calibri"/>
          <w:color w:val="404040"/>
          <w:sz w:val="18"/>
        </w:rPr>
      </w:pPr>
      <w:r>
        <w:rPr>
          <w:rFonts w:hint="eastAsia"/>
        </w:rPr>
        <w:t>--</w:t>
      </w:r>
      <w:r w:rsidRPr="00A22F73">
        <w:rPr>
          <w:rFonts w:hint="eastAsia"/>
        </w:rPr>
        <w:t>1</w:t>
      </w:r>
      <w:r>
        <w:t>10</w:t>
      </w:r>
      <w:r w:rsidRPr="00A22F73">
        <w:rPr>
          <w:rFonts w:hint="eastAsia"/>
        </w:rPr>
        <w:t>年</w:t>
      </w:r>
      <w:r>
        <w:t>12</w:t>
      </w:r>
      <w:r w:rsidRPr="00A22F73">
        <w:rPr>
          <w:rFonts w:hint="eastAsia"/>
        </w:rPr>
        <w:t>月</w:t>
      </w:r>
      <w:r>
        <w:t>8</w:t>
      </w:r>
      <w:r w:rsidRPr="00A22F73">
        <w:rPr>
          <w:rFonts w:hint="eastAsia"/>
        </w:rPr>
        <w:t>日修正前條文</w:t>
      </w:r>
      <w:r w:rsidRPr="00A22F73">
        <w:rPr>
          <w:rFonts w:hint="eastAsia"/>
        </w:rPr>
        <w:t>--</w:t>
      </w:r>
      <w:hyperlink r:id="rId154" w:history="1">
        <w:r w:rsidRPr="00A22F73">
          <w:rPr>
            <w:rStyle w:val="a3"/>
          </w:rPr>
          <w:t>比對程式</w:t>
        </w:r>
      </w:hyperlink>
    </w:p>
    <w:p w14:paraId="385E1233" w14:textId="23869647" w:rsidR="005C0BA4" w:rsidRPr="00FB3651" w:rsidRDefault="005C0BA4" w:rsidP="00413287">
      <w:pPr>
        <w:ind w:left="142"/>
        <w:jc w:val="both"/>
        <w:rPr>
          <w:rFonts w:ascii="Arial Unicode MS" w:hAnsi="Arial Unicode MS"/>
          <w:color w:val="5F5F5F"/>
        </w:rPr>
      </w:pPr>
      <w:r w:rsidRPr="00FB3651">
        <w:rPr>
          <w:rFonts w:ascii="Calibri" w:hAnsi="Calibri" w:hint="eastAsia"/>
          <w:color w:val="5F5F5F"/>
          <w:sz w:val="18"/>
        </w:rPr>
        <w:t>﹝</w:t>
      </w:r>
      <w:r w:rsidRPr="00FB3651">
        <w:rPr>
          <w:rFonts w:ascii="Calibri" w:hAnsi="Calibri" w:hint="eastAsia"/>
          <w:color w:val="5F5F5F"/>
          <w:sz w:val="18"/>
        </w:rPr>
        <w:t>1</w:t>
      </w:r>
      <w:r w:rsidRPr="00FB3651">
        <w:rPr>
          <w:rFonts w:ascii="Calibri" w:hAnsi="Calibri" w:hint="eastAsia"/>
          <w:color w:val="5F5F5F"/>
          <w:sz w:val="18"/>
        </w:rPr>
        <w:t>﹞</w:t>
      </w:r>
      <w:r w:rsidR="00413287" w:rsidRPr="00FB3651">
        <w:rPr>
          <w:rFonts w:ascii="Arial Unicode MS" w:hAnsi="Arial Unicode MS" w:hint="eastAsia"/>
          <w:color w:val="5F5F5F"/>
        </w:rPr>
        <w:t>地方法院及分院檢察署設觀護人室，置觀護人、臨床心理師及佐理員。觀護人在二人以上者，置主任觀護人；在六人以上者，得分組辦事，組長由觀護人兼任，不另列等</w:t>
      </w:r>
      <w:r w:rsidRPr="00FB3651">
        <w:rPr>
          <w:rFonts w:ascii="Arial Unicode MS" w:hAnsi="Arial Unicode MS" w:hint="eastAsia"/>
          <w:color w:val="5F5F5F"/>
        </w:rPr>
        <w:t>。</w:t>
      </w:r>
    </w:p>
    <w:p w14:paraId="362E7BA7" w14:textId="1B54A9E0" w:rsidR="00413287" w:rsidRPr="00B21646" w:rsidRDefault="005C0BA4" w:rsidP="00413287">
      <w:pPr>
        <w:ind w:left="142"/>
        <w:jc w:val="both"/>
        <w:rPr>
          <w:rFonts w:ascii="Arial Unicode MS" w:hAnsi="Arial Unicode MS"/>
          <w:color w:val="5F5F5F"/>
        </w:rPr>
      </w:pPr>
      <w:r w:rsidRPr="00FB3651">
        <w:rPr>
          <w:rFonts w:ascii="Calibri" w:hAnsi="Calibri" w:hint="eastAsia"/>
          <w:color w:val="5F5F5F"/>
          <w:sz w:val="18"/>
        </w:rPr>
        <w:t>﹝</w:t>
      </w:r>
      <w:r w:rsidRPr="00FB3651">
        <w:rPr>
          <w:rFonts w:ascii="Calibri" w:hAnsi="Calibri" w:hint="eastAsia"/>
          <w:color w:val="5F5F5F"/>
          <w:sz w:val="18"/>
        </w:rPr>
        <w:t>2</w:t>
      </w:r>
      <w:r w:rsidRPr="00FB3651">
        <w:rPr>
          <w:rFonts w:ascii="Calibri" w:hAnsi="Calibri" w:hint="eastAsia"/>
          <w:color w:val="5F5F5F"/>
          <w:sz w:val="18"/>
        </w:rPr>
        <w:t>﹞</w:t>
      </w:r>
      <w:r w:rsidR="00413287" w:rsidRPr="00FB3651">
        <w:rPr>
          <w:rFonts w:ascii="Arial Unicode MS" w:hAnsi="Arial Unicode MS" w:hint="eastAsia"/>
          <w:color w:val="5F5F5F"/>
        </w:rPr>
        <w:t>觀護人，薦任第七職等至第九職等，第</w:t>
      </w:r>
      <w:hyperlink w:anchor="a73" w:history="1">
        <w:r w:rsidR="00413287" w:rsidRPr="00FB3651">
          <w:rPr>
            <w:rStyle w:val="a3"/>
            <w:rFonts w:ascii="Arial Unicode MS" w:hAnsi="Arial Unicode MS" w:hint="eastAsia"/>
            <w:color w:val="5F5F5F"/>
          </w:rPr>
          <w:t>七十三</w:t>
        </w:r>
      </w:hyperlink>
      <w:r w:rsidR="00413287" w:rsidRPr="00FB3651">
        <w:rPr>
          <w:rFonts w:ascii="Arial Unicode MS" w:hAnsi="Arial Unicode MS" w:hint="eastAsia"/>
          <w:color w:val="5F5F5F"/>
        </w:rPr>
        <w:t>條第一項附表所定第一類地方法院及其分院檢察署之觀護人，其中二人得列簡任第十職等；主任觀護人，薦任第九職等或簡任第十職等；臨床心理師，列師（三）級；佐理員，委任第四職等至第五職等，其中二分之一得列薦任第六職等。</w:t>
      </w:r>
      <w:r w:rsidR="00B21646" w:rsidRPr="00BC2AAE">
        <w:rPr>
          <w:rFonts w:ascii="Arial Unicode MS" w:hAnsi="Arial Unicode MS" w:hint="eastAsia"/>
          <w:color w:val="FFFFFF"/>
          <w:szCs w:val="20"/>
        </w:rPr>
        <w:t>∴</w:t>
      </w:r>
    </w:p>
    <w:p w14:paraId="16B0270D" w14:textId="11750B17" w:rsidR="005C0BA4" w:rsidRDefault="005C0BA4" w:rsidP="00783383">
      <w:pPr>
        <w:pStyle w:val="3"/>
        <w:ind w:left="118"/>
      </w:pPr>
      <w:r>
        <w:rPr>
          <w:rFonts w:hint="eastAsia"/>
        </w:rPr>
        <w:t>--106</w:t>
      </w:r>
      <w:r w:rsidRPr="00415340">
        <w:rPr>
          <w:rFonts w:hint="eastAsia"/>
        </w:rPr>
        <w:t>年</w:t>
      </w:r>
      <w:r>
        <w:rPr>
          <w:rFonts w:hint="eastAsia"/>
        </w:rPr>
        <w:t>6</w:t>
      </w:r>
      <w:r w:rsidRPr="00415340">
        <w:rPr>
          <w:rFonts w:hint="eastAsia"/>
        </w:rPr>
        <w:t>月</w:t>
      </w:r>
      <w:r>
        <w:rPr>
          <w:rFonts w:hint="eastAsia"/>
        </w:rPr>
        <w:t>14</w:t>
      </w:r>
      <w:r>
        <w:rPr>
          <w:rFonts w:hint="eastAsia"/>
        </w:rPr>
        <w:t>日修正前條文</w:t>
      </w:r>
      <w:r>
        <w:rPr>
          <w:rFonts w:hint="eastAsia"/>
        </w:rPr>
        <w:t>--</w:t>
      </w:r>
      <w:hyperlink r:id="rId155" w:history="1">
        <w:r w:rsidRPr="005C530E">
          <w:rPr>
            <w:szCs w:val="20"/>
            <w:u w:val="single"/>
          </w:rPr>
          <w:t>比對程式</w:t>
        </w:r>
      </w:hyperlink>
    </w:p>
    <w:p w14:paraId="370BA46D" w14:textId="3523FCFA" w:rsidR="00D33AEA" w:rsidRPr="00413287" w:rsidRDefault="005C0BA4" w:rsidP="00955566">
      <w:pPr>
        <w:ind w:leftChars="75" w:left="150"/>
        <w:jc w:val="both"/>
        <w:rPr>
          <w:rFonts w:ascii="Arial Unicode MS" w:hAnsi="Arial Unicode MS"/>
          <w:color w:val="5F5F5F"/>
        </w:rPr>
      </w:pPr>
      <w:r w:rsidRPr="007D50D2">
        <w:rPr>
          <w:rFonts w:ascii="Calibri" w:hAnsi="Calibri" w:hint="eastAsia"/>
          <w:color w:val="404040"/>
          <w:sz w:val="18"/>
        </w:rPr>
        <w:t>﹝</w:t>
      </w:r>
      <w:r w:rsidRPr="00FB3651">
        <w:rPr>
          <w:rFonts w:ascii="Calibri" w:hAnsi="Calibri" w:hint="eastAsia"/>
          <w:color w:val="5F5F5F"/>
          <w:sz w:val="18"/>
        </w:rPr>
        <w:t>1</w:t>
      </w:r>
      <w:r w:rsidRPr="00FB3651">
        <w:rPr>
          <w:rFonts w:ascii="Calibri" w:hAnsi="Calibri" w:hint="eastAsia"/>
          <w:color w:val="5F5F5F"/>
          <w:sz w:val="18"/>
        </w:rPr>
        <w:t>﹞</w:t>
      </w:r>
      <w:r w:rsidR="00D33AEA" w:rsidRPr="00FB3651">
        <w:rPr>
          <w:rFonts w:ascii="Arial Unicode MS" w:hAnsi="Arial Unicode MS"/>
          <w:color w:val="5F5F5F"/>
        </w:rPr>
        <w:t>地方法院及分院檢察署設觀護人室，置觀護人，觀護人在二人以上者，置主任觀護人。觀護人，薦任第七職等至第九職等；主任觀護人，薦任第九職等或簡任第十職等。</w:t>
      </w:r>
      <w:r w:rsidR="005D43AA" w:rsidRPr="005D43AA">
        <w:rPr>
          <w:rFonts w:ascii="Arial Unicode MS" w:hAnsi="Arial Unicode MS" w:hint="eastAsia"/>
          <w:color w:val="FFFFFF"/>
        </w:rPr>
        <w:t>∴</w:t>
      </w:r>
      <w:r w:rsidR="00172418" w:rsidRPr="00172418">
        <w:rPr>
          <w:rFonts w:ascii="Arial Unicode MS" w:hAnsi="Arial Unicode MS" w:hint="eastAsia"/>
          <w:color w:val="FFFFFF"/>
          <w:szCs w:val="20"/>
        </w:rPr>
        <w:t>∪</w:t>
      </w:r>
    </w:p>
    <w:p w14:paraId="3E0727CE" w14:textId="4B9C0D2E" w:rsidR="009B6AE0" w:rsidRDefault="009B6AE0" w:rsidP="009B6AE0">
      <w:pPr>
        <w:pStyle w:val="2"/>
      </w:pPr>
      <w:bookmarkStart w:id="93" w:name="a68"/>
      <w:bookmarkEnd w:id="93"/>
      <w:r>
        <w:t>第</w:t>
      </w:r>
      <w:r>
        <w:t>68</w:t>
      </w:r>
      <w:r>
        <w:t>條</w:t>
      </w:r>
      <w:r w:rsidRPr="00D10FAC">
        <w:t>（法醫師檢驗員</w:t>
      </w:r>
      <w:r>
        <w:t>）</w:t>
      </w:r>
      <w:r w:rsidR="00B21646">
        <w:rPr>
          <w:rFonts w:hint="eastAsia"/>
          <w:color w:val="FFFFFF"/>
        </w:rPr>
        <w:t>∵</w:t>
      </w:r>
    </w:p>
    <w:p w14:paraId="338ED60A" w14:textId="77777777" w:rsidR="009B6AE0" w:rsidRDefault="009B6AE0" w:rsidP="009B6AE0">
      <w:pPr>
        <w:ind w:left="142"/>
      </w:pPr>
      <w:r w:rsidRPr="009B6AE0">
        <w:rPr>
          <w:color w:val="404040"/>
          <w:sz w:val="18"/>
        </w:rPr>
        <w:t>﹝</w:t>
      </w:r>
      <w:r w:rsidRPr="009B6AE0">
        <w:rPr>
          <w:color w:val="404040"/>
          <w:sz w:val="18"/>
        </w:rPr>
        <w:t>1</w:t>
      </w:r>
      <w:r w:rsidRPr="009B6AE0">
        <w:rPr>
          <w:color w:val="404040"/>
          <w:sz w:val="18"/>
        </w:rPr>
        <w:t>﹞</w:t>
      </w:r>
      <w:r w:rsidRPr="008A05E6">
        <w:rPr>
          <w:color w:val="17365D"/>
        </w:rPr>
        <w:t>高等檢察署以下各級檢察署及其檢察分署，置法醫師，法醫師在二人以上者，置主任法醫師。法醫師，薦任第七職等至第九職等；主任法醫師，薦任第九職等或簡任第十職等。但地方檢察署及其檢察分署法醫師得列委任第五職等。</w:t>
      </w:r>
    </w:p>
    <w:p w14:paraId="09B60D0F" w14:textId="77777777" w:rsidR="009B6AE0" w:rsidRPr="008A05E6" w:rsidRDefault="009B6AE0" w:rsidP="009B6AE0">
      <w:pPr>
        <w:ind w:left="142"/>
        <w:rPr>
          <w:color w:val="17365D"/>
        </w:rPr>
      </w:pPr>
      <w:r w:rsidRPr="009B6AE0">
        <w:rPr>
          <w:color w:val="404040"/>
          <w:sz w:val="18"/>
        </w:rPr>
        <w:t>﹝</w:t>
      </w:r>
      <w:r w:rsidRPr="009B6AE0">
        <w:rPr>
          <w:color w:val="404040"/>
          <w:sz w:val="18"/>
        </w:rPr>
        <w:t>2</w:t>
      </w:r>
      <w:r w:rsidRPr="009B6AE0">
        <w:rPr>
          <w:color w:val="404040"/>
          <w:sz w:val="18"/>
        </w:rPr>
        <w:t>﹞</w:t>
      </w:r>
      <w:r w:rsidRPr="008A05E6">
        <w:rPr>
          <w:color w:val="17365D"/>
        </w:rPr>
        <w:t>高等檢察署以下各級檢察署及其檢察分署，置檢驗員，委任第三職等至第五職等或薦任第六職等至第八職等。</w:t>
      </w:r>
    </w:p>
    <w:p w14:paraId="3EF17398" w14:textId="1A8328BE" w:rsidR="009B6AE0" w:rsidRPr="007D50D2" w:rsidRDefault="005A39E9" w:rsidP="005A39E9">
      <w:pPr>
        <w:pStyle w:val="3"/>
        <w:ind w:left="118"/>
        <w:rPr>
          <w:rFonts w:ascii="Calibri" w:hAnsi="Calibri"/>
          <w:color w:val="404040"/>
          <w:sz w:val="18"/>
        </w:rPr>
      </w:pPr>
      <w:r>
        <w:rPr>
          <w:rFonts w:hint="eastAsia"/>
        </w:rPr>
        <w:t>--</w:t>
      </w:r>
      <w:r w:rsidRPr="00A22F73">
        <w:rPr>
          <w:rFonts w:hint="eastAsia"/>
        </w:rPr>
        <w:t>1</w:t>
      </w:r>
      <w:r>
        <w:t>10</w:t>
      </w:r>
      <w:r w:rsidRPr="00A22F73">
        <w:rPr>
          <w:rFonts w:hint="eastAsia"/>
        </w:rPr>
        <w:t>年</w:t>
      </w:r>
      <w:r>
        <w:t>12</w:t>
      </w:r>
      <w:r w:rsidRPr="00A22F73">
        <w:rPr>
          <w:rFonts w:hint="eastAsia"/>
        </w:rPr>
        <w:t>月</w:t>
      </w:r>
      <w:r>
        <w:t>8</w:t>
      </w:r>
      <w:r w:rsidRPr="00A22F73">
        <w:rPr>
          <w:rFonts w:hint="eastAsia"/>
        </w:rPr>
        <w:t>日修正前條文</w:t>
      </w:r>
      <w:r w:rsidRPr="00A22F73">
        <w:rPr>
          <w:rFonts w:hint="eastAsia"/>
        </w:rPr>
        <w:t>--</w:t>
      </w:r>
      <w:hyperlink r:id="rId156" w:history="1">
        <w:r w:rsidRPr="00A22F73">
          <w:rPr>
            <w:rStyle w:val="a3"/>
          </w:rPr>
          <w:t>比對程式</w:t>
        </w:r>
      </w:hyperlink>
    </w:p>
    <w:p w14:paraId="0D44FA3A" w14:textId="65566870" w:rsidR="005C0BA4" w:rsidRPr="009B6AE0" w:rsidRDefault="005C0BA4" w:rsidP="00955566">
      <w:pPr>
        <w:ind w:leftChars="75" w:left="150"/>
        <w:jc w:val="both"/>
        <w:rPr>
          <w:rFonts w:ascii="Arial Unicode MS" w:hAnsi="Arial Unicode MS"/>
          <w:color w:val="5F5F5F"/>
        </w:rPr>
      </w:pPr>
      <w:r w:rsidRPr="007D50D2">
        <w:rPr>
          <w:rFonts w:ascii="Calibri" w:hAnsi="Calibri"/>
          <w:color w:val="5F5F5F"/>
          <w:sz w:val="18"/>
        </w:rPr>
        <w:t>﹝</w:t>
      </w:r>
      <w:r w:rsidRPr="007D50D2">
        <w:rPr>
          <w:rFonts w:ascii="Calibri" w:hAnsi="Calibri"/>
          <w:color w:val="5F5F5F"/>
          <w:sz w:val="18"/>
        </w:rPr>
        <w:t>1</w:t>
      </w:r>
      <w:r w:rsidRPr="007D50D2">
        <w:rPr>
          <w:rFonts w:ascii="Calibri" w:hAnsi="Calibri"/>
          <w:color w:val="5F5F5F"/>
          <w:sz w:val="18"/>
        </w:rPr>
        <w:t>﹞</w:t>
      </w:r>
      <w:r w:rsidR="00D33AEA" w:rsidRPr="009B6AE0">
        <w:rPr>
          <w:rFonts w:ascii="Arial Unicode MS" w:hAnsi="Arial Unicode MS"/>
          <w:color w:val="5F5F5F"/>
        </w:rPr>
        <w:t>高等法院以下各級法院及其分院檢察署，置法醫師，法醫師在二人以上者，置主任法醫師。法醫師，薦任第七職等至第九職等；主任法醫師，薦任第九職等或簡任第十職等。但地方法院及其分院檢察署法醫師得列委任第五職等</w:t>
      </w:r>
      <w:r w:rsidRPr="009B6AE0">
        <w:rPr>
          <w:rFonts w:ascii="Arial Unicode MS" w:hAnsi="Arial Unicode MS"/>
          <w:color w:val="5F5F5F"/>
        </w:rPr>
        <w:t>。</w:t>
      </w:r>
    </w:p>
    <w:p w14:paraId="063353EB" w14:textId="1A05B4A5" w:rsidR="00D33AEA" w:rsidRPr="009B6AE0" w:rsidRDefault="005C0BA4" w:rsidP="00955566">
      <w:pPr>
        <w:ind w:leftChars="75" w:left="150"/>
        <w:jc w:val="both"/>
        <w:rPr>
          <w:rFonts w:ascii="Arial Unicode MS" w:hAnsi="Arial Unicode MS"/>
          <w:color w:val="5F5F5F"/>
        </w:rPr>
      </w:pPr>
      <w:r w:rsidRPr="007D50D2">
        <w:rPr>
          <w:rFonts w:ascii="Calibri" w:hAnsi="Calibri"/>
          <w:color w:val="5F5F5F"/>
          <w:sz w:val="18"/>
        </w:rPr>
        <w:lastRenderedPageBreak/>
        <w:t>﹝</w:t>
      </w:r>
      <w:r w:rsidRPr="007D50D2">
        <w:rPr>
          <w:rFonts w:ascii="Calibri" w:hAnsi="Calibri"/>
          <w:color w:val="5F5F5F"/>
          <w:sz w:val="18"/>
        </w:rPr>
        <w:t>2</w:t>
      </w:r>
      <w:r w:rsidRPr="007D50D2">
        <w:rPr>
          <w:rFonts w:ascii="Calibri" w:hAnsi="Calibri"/>
          <w:color w:val="5F5F5F"/>
          <w:sz w:val="18"/>
        </w:rPr>
        <w:t>﹞</w:t>
      </w:r>
      <w:r w:rsidR="00D33AEA" w:rsidRPr="009B6AE0">
        <w:rPr>
          <w:rFonts w:ascii="Arial Unicode MS" w:hAnsi="Arial Unicode MS"/>
          <w:color w:val="5F5F5F"/>
        </w:rPr>
        <w:t>高等法院以下各級法院及其分院檢察署，置檢驗員，委任第三職等至第五職等或薦任第六職等至第八職等。</w:t>
      </w:r>
      <w:r w:rsidR="00B21646" w:rsidRPr="00BC2AAE">
        <w:rPr>
          <w:rFonts w:ascii="Arial Unicode MS" w:hAnsi="Arial Unicode MS" w:hint="eastAsia"/>
          <w:color w:val="FFFFFF"/>
          <w:szCs w:val="20"/>
        </w:rPr>
        <w:t>∴</w:t>
      </w:r>
    </w:p>
    <w:p w14:paraId="3C05CF58" w14:textId="77777777" w:rsidR="005C0BA4" w:rsidRDefault="00D33AEA" w:rsidP="00955566">
      <w:pPr>
        <w:pStyle w:val="2"/>
        <w:rPr>
          <w:color w:val="FFFFFF"/>
        </w:rPr>
      </w:pPr>
      <w:bookmarkStart w:id="94" w:name="a69"/>
      <w:bookmarkEnd w:id="94"/>
      <w:r w:rsidRPr="00D10FAC">
        <w:t>第</w:t>
      </w:r>
      <w:r w:rsidR="00955566">
        <w:t>69</w:t>
      </w:r>
      <w:r w:rsidRPr="00D10FAC">
        <w:t>條（準用）</w:t>
      </w:r>
      <w:r w:rsidR="005C0BA4">
        <w:rPr>
          <w:rFonts w:hint="eastAsia"/>
          <w:color w:val="FFFFFF"/>
        </w:rPr>
        <w:t>∵</w:t>
      </w:r>
    </w:p>
    <w:p w14:paraId="5E2FEAA1" w14:textId="44183517" w:rsidR="009B6AE0" w:rsidRPr="009B6AE0" w:rsidRDefault="009B6AE0" w:rsidP="009B6AE0">
      <w:pPr>
        <w:ind w:left="142"/>
        <w:rPr>
          <w:color w:val="17365D"/>
        </w:rPr>
      </w:pPr>
      <w:r w:rsidRPr="009B6AE0">
        <w:rPr>
          <w:color w:val="404040"/>
          <w:sz w:val="18"/>
        </w:rPr>
        <w:t>﹝</w:t>
      </w:r>
      <w:r w:rsidRPr="009B6AE0">
        <w:rPr>
          <w:color w:val="404040"/>
          <w:sz w:val="18"/>
        </w:rPr>
        <w:t>1</w:t>
      </w:r>
      <w:r w:rsidRPr="009B6AE0">
        <w:rPr>
          <w:color w:val="404040"/>
          <w:sz w:val="18"/>
        </w:rPr>
        <w:t>﹞</w:t>
      </w:r>
      <w:r w:rsidRPr="000F1113">
        <w:rPr>
          <w:rFonts w:ascii="Arial Unicode MS" w:hAnsi="Arial Unicode MS"/>
          <w:color w:val="17365D"/>
        </w:rPr>
        <w:t>第</w:t>
      </w:r>
      <w:hyperlink w:anchor="a22" w:history="1">
        <w:r w:rsidRPr="000F1113">
          <w:rPr>
            <w:rStyle w:val="a3"/>
          </w:rPr>
          <w:t>二十二</w:t>
        </w:r>
      </w:hyperlink>
      <w:r w:rsidRPr="000F1113">
        <w:rPr>
          <w:rFonts w:ascii="Arial Unicode MS" w:hAnsi="Arial Unicode MS"/>
          <w:color w:val="17365D"/>
        </w:rPr>
        <w:t>條、第</w:t>
      </w:r>
      <w:hyperlink w:anchor="a23" w:history="1">
        <w:r w:rsidRPr="000F1113">
          <w:rPr>
            <w:rStyle w:val="a3"/>
          </w:rPr>
          <w:t>二十三</w:t>
        </w:r>
      </w:hyperlink>
      <w:r w:rsidRPr="000F1113">
        <w:rPr>
          <w:rFonts w:ascii="Arial Unicode MS" w:hAnsi="Arial Unicode MS"/>
          <w:color w:val="17365D"/>
        </w:rPr>
        <w:t>條第三項、第</w:t>
      </w:r>
      <w:hyperlink w:anchor="a38" w:history="1">
        <w:r w:rsidRPr="000F1113">
          <w:rPr>
            <w:rStyle w:val="a3"/>
          </w:rPr>
          <w:t>三十八</w:t>
        </w:r>
      </w:hyperlink>
      <w:r w:rsidRPr="000F1113">
        <w:rPr>
          <w:rFonts w:ascii="Arial Unicode MS" w:hAnsi="Arial Unicode MS"/>
          <w:color w:val="17365D"/>
        </w:rPr>
        <w:t>條、第</w:t>
      </w:r>
      <w:hyperlink w:anchor="a52" w:history="1">
        <w:r w:rsidRPr="000F1113">
          <w:rPr>
            <w:rStyle w:val="a3"/>
          </w:rPr>
          <w:t>五十二</w:t>
        </w:r>
      </w:hyperlink>
      <w:r w:rsidRPr="000F1113">
        <w:rPr>
          <w:rFonts w:ascii="Arial Unicode MS" w:hAnsi="Arial Unicode MS"/>
          <w:color w:val="17365D"/>
        </w:rPr>
        <w:t>條</w:t>
      </w:r>
      <w:r w:rsidRPr="009B6AE0">
        <w:rPr>
          <w:color w:val="17365D"/>
        </w:rPr>
        <w:t>之規定，於地方檢察署或其檢察分署、高等檢察署或其檢察分署、最高檢察署分別準用之。</w:t>
      </w:r>
    </w:p>
    <w:p w14:paraId="6F49143A" w14:textId="77777777" w:rsidR="009B6AE0" w:rsidRPr="009B6AE0" w:rsidRDefault="009B6AE0" w:rsidP="009B6AE0">
      <w:pPr>
        <w:ind w:left="142"/>
        <w:rPr>
          <w:color w:val="17365D"/>
        </w:rPr>
      </w:pPr>
      <w:r w:rsidRPr="009B6AE0">
        <w:rPr>
          <w:color w:val="17365D"/>
          <w:sz w:val="18"/>
        </w:rPr>
        <w:t>﹝</w:t>
      </w:r>
      <w:r w:rsidRPr="009B6AE0">
        <w:rPr>
          <w:color w:val="17365D"/>
          <w:sz w:val="18"/>
        </w:rPr>
        <w:t>2</w:t>
      </w:r>
      <w:r w:rsidRPr="009B6AE0">
        <w:rPr>
          <w:color w:val="17365D"/>
          <w:sz w:val="18"/>
        </w:rPr>
        <w:t>﹞</w:t>
      </w:r>
      <w:r w:rsidRPr="009B6AE0">
        <w:rPr>
          <w:color w:val="17365D"/>
        </w:rPr>
        <w:t>高等檢察署以下各級檢察署及其檢察分署，得設執行科，掌理關於刑事執行事務，並得分股辦事。科長由一等書記官兼任；股長由一等書記官或二等書記官兼任，均不另列等。</w:t>
      </w:r>
    </w:p>
    <w:p w14:paraId="6199EAEE" w14:textId="2CF4FF9D" w:rsidR="009B6AE0" w:rsidRPr="009B6AE0" w:rsidRDefault="009B6AE0" w:rsidP="009B6AE0">
      <w:pPr>
        <w:ind w:left="142"/>
        <w:rPr>
          <w:color w:val="17365D"/>
        </w:rPr>
      </w:pPr>
      <w:r w:rsidRPr="009B6AE0">
        <w:rPr>
          <w:color w:val="17365D"/>
          <w:sz w:val="18"/>
        </w:rPr>
        <w:t>﹝</w:t>
      </w:r>
      <w:r w:rsidRPr="009B6AE0">
        <w:rPr>
          <w:color w:val="17365D"/>
          <w:sz w:val="18"/>
        </w:rPr>
        <w:t>3</w:t>
      </w:r>
      <w:r w:rsidRPr="009B6AE0">
        <w:rPr>
          <w:color w:val="17365D"/>
          <w:sz w:val="18"/>
        </w:rPr>
        <w:t>﹞</w:t>
      </w:r>
      <w:r w:rsidRPr="009B6AE0">
        <w:rPr>
          <w:color w:val="17365D"/>
        </w:rPr>
        <w:t>高等檢察署或其檢察分署，得設所務科，掌理關於監督看守所及少年觀護所之行政事務，並得分股辦事。置科長一人，薦任第九職等；科員，委任第五職等或薦任第六職等至第七職等；書記，委任第一職等至第三職等；股長由薦任科員兼任，不另列等。</w:t>
      </w:r>
      <w:r w:rsidR="00172418" w:rsidRPr="00172418">
        <w:rPr>
          <w:rFonts w:hint="eastAsia"/>
          <w:color w:val="FFFFFF"/>
        </w:rPr>
        <w:t>∩</w:t>
      </w:r>
    </w:p>
    <w:p w14:paraId="32286A7A" w14:textId="34BED10C" w:rsidR="009B6AE0" w:rsidRPr="007D50D2" w:rsidRDefault="005A39E9" w:rsidP="005A39E9">
      <w:pPr>
        <w:pStyle w:val="3"/>
        <w:ind w:left="118"/>
        <w:rPr>
          <w:rFonts w:ascii="Calibri" w:hAnsi="Calibri"/>
          <w:color w:val="404040"/>
          <w:sz w:val="18"/>
        </w:rPr>
      </w:pPr>
      <w:r>
        <w:rPr>
          <w:rFonts w:hint="eastAsia"/>
        </w:rPr>
        <w:t>--</w:t>
      </w:r>
      <w:r w:rsidRPr="00A22F73">
        <w:rPr>
          <w:rFonts w:hint="eastAsia"/>
        </w:rPr>
        <w:t>1</w:t>
      </w:r>
      <w:r>
        <w:t>10</w:t>
      </w:r>
      <w:r w:rsidRPr="00A22F73">
        <w:rPr>
          <w:rFonts w:hint="eastAsia"/>
        </w:rPr>
        <w:t>年</w:t>
      </w:r>
      <w:r>
        <w:t>12</w:t>
      </w:r>
      <w:r w:rsidRPr="00A22F73">
        <w:rPr>
          <w:rFonts w:hint="eastAsia"/>
        </w:rPr>
        <w:t>月</w:t>
      </w:r>
      <w:r>
        <w:t>8</w:t>
      </w:r>
      <w:r w:rsidRPr="00A22F73">
        <w:rPr>
          <w:rFonts w:hint="eastAsia"/>
        </w:rPr>
        <w:t>日修正前條文</w:t>
      </w:r>
      <w:r w:rsidRPr="00A22F73">
        <w:rPr>
          <w:rFonts w:hint="eastAsia"/>
        </w:rPr>
        <w:t>--</w:t>
      </w:r>
      <w:hyperlink r:id="rId157" w:history="1">
        <w:r w:rsidRPr="00A22F73">
          <w:rPr>
            <w:rStyle w:val="a3"/>
          </w:rPr>
          <w:t>比對程式</w:t>
        </w:r>
      </w:hyperlink>
    </w:p>
    <w:p w14:paraId="0445B37D" w14:textId="5389A4FC" w:rsidR="005C0BA4" w:rsidRPr="009B6AE0" w:rsidRDefault="005C0BA4" w:rsidP="00955566">
      <w:pPr>
        <w:ind w:leftChars="75" w:left="150"/>
        <w:jc w:val="both"/>
        <w:rPr>
          <w:rFonts w:ascii="Arial Unicode MS" w:hAnsi="Arial Unicode MS"/>
          <w:color w:val="5F5F5F"/>
        </w:rPr>
      </w:pPr>
      <w:r w:rsidRPr="007D50D2">
        <w:rPr>
          <w:rFonts w:ascii="Calibri" w:hAnsi="Calibri" w:hint="eastAsia"/>
          <w:color w:val="5F5F5F"/>
          <w:sz w:val="18"/>
        </w:rPr>
        <w:t>﹝</w:t>
      </w:r>
      <w:r w:rsidRPr="007D50D2">
        <w:rPr>
          <w:rFonts w:ascii="Calibri" w:hAnsi="Calibri" w:hint="eastAsia"/>
          <w:color w:val="5F5F5F"/>
          <w:sz w:val="18"/>
        </w:rPr>
        <w:t>1</w:t>
      </w:r>
      <w:r w:rsidRPr="007D50D2">
        <w:rPr>
          <w:rFonts w:ascii="Calibri" w:hAnsi="Calibri" w:hint="eastAsia"/>
          <w:color w:val="5F5F5F"/>
          <w:sz w:val="18"/>
        </w:rPr>
        <w:t>﹞</w:t>
      </w:r>
      <w:r w:rsidR="00D33AEA" w:rsidRPr="009B6AE0">
        <w:rPr>
          <w:rFonts w:ascii="Arial Unicode MS" w:hAnsi="Arial Unicode MS"/>
          <w:color w:val="5F5F5F"/>
        </w:rPr>
        <w:t>第</w:t>
      </w:r>
      <w:hyperlink w:anchor="a22" w:history="1">
        <w:r w:rsidR="00D33AEA" w:rsidRPr="009B6AE0">
          <w:rPr>
            <w:rStyle w:val="a3"/>
            <w:color w:val="5F5F5F"/>
          </w:rPr>
          <w:t>二十二</w:t>
        </w:r>
      </w:hyperlink>
      <w:r w:rsidR="00D33AEA" w:rsidRPr="009B6AE0">
        <w:rPr>
          <w:rFonts w:ascii="Arial Unicode MS" w:hAnsi="Arial Unicode MS"/>
          <w:color w:val="5F5F5F"/>
        </w:rPr>
        <w:t>條、第</w:t>
      </w:r>
      <w:hyperlink w:anchor="a23" w:history="1">
        <w:r w:rsidR="00D33AEA" w:rsidRPr="009B6AE0">
          <w:rPr>
            <w:rStyle w:val="a3"/>
            <w:color w:val="5F5F5F"/>
          </w:rPr>
          <w:t>二十三</w:t>
        </w:r>
      </w:hyperlink>
      <w:r w:rsidR="00D33AEA" w:rsidRPr="009B6AE0">
        <w:rPr>
          <w:rFonts w:ascii="Arial Unicode MS" w:hAnsi="Arial Unicode MS"/>
          <w:color w:val="5F5F5F"/>
        </w:rPr>
        <w:t>條第三項、第</w:t>
      </w:r>
      <w:hyperlink w:anchor="a38" w:history="1">
        <w:r w:rsidR="00D33AEA" w:rsidRPr="009B6AE0">
          <w:rPr>
            <w:rStyle w:val="a3"/>
            <w:color w:val="5F5F5F"/>
          </w:rPr>
          <w:t>三十八</w:t>
        </w:r>
      </w:hyperlink>
      <w:r w:rsidR="00D33AEA" w:rsidRPr="009B6AE0">
        <w:rPr>
          <w:rFonts w:ascii="Arial Unicode MS" w:hAnsi="Arial Unicode MS"/>
          <w:color w:val="5F5F5F"/>
        </w:rPr>
        <w:t>條、第</w:t>
      </w:r>
      <w:hyperlink w:anchor="a52" w:history="1">
        <w:r w:rsidR="00D33AEA" w:rsidRPr="009B6AE0">
          <w:rPr>
            <w:rStyle w:val="a3"/>
            <w:color w:val="5F5F5F"/>
          </w:rPr>
          <w:t>五十二</w:t>
        </w:r>
      </w:hyperlink>
      <w:r w:rsidR="00D33AEA" w:rsidRPr="009B6AE0">
        <w:rPr>
          <w:rFonts w:ascii="Arial Unicode MS" w:hAnsi="Arial Unicode MS"/>
          <w:color w:val="5F5F5F"/>
        </w:rPr>
        <w:t>條之規定，於地方法院或其分院檢察署、高等法院或其分院檢察署、最高法院檢察署分別準用之</w:t>
      </w:r>
      <w:r w:rsidRPr="009B6AE0">
        <w:rPr>
          <w:rFonts w:ascii="Arial Unicode MS" w:hAnsi="Arial Unicode MS"/>
          <w:color w:val="5F5F5F"/>
        </w:rPr>
        <w:t>。</w:t>
      </w:r>
    </w:p>
    <w:p w14:paraId="55FB76B0" w14:textId="00029AFF" w:rsidR="005C0BA4" w:rsidRPr="009B6AE0" w:rsidRDefault="005C0BA4" w:rsidP="00955566">
      <w:pPr>
        <w:ind w:leftChars="75" w:left="150"/>
        <w:jc w:val="both"/>
        <w:rPr>
          <w:rFonts w:ascii="Arial Unicode MS" w:hAnsi="Arial Unicode MS"/>
          <w:color w:val="5F5F5F"/>
        </w:rPr>
      </w:pPr>
      <w:r w:rsidRPr="007D50D2">
        <w:rPr>
          <w:rFonts w:ascii="Calibri" w:hAnsi="Calibri"/>
          <w:color w:val="5F5F5F"/>
          <w:sz w:val="18"/>
        </w:rPr>
        <w:t>﹝</w:t>
      </w:r>
      <w:r w:rsidRPr="007D50D2">
        <w:rPr>
          <w:rFonts w:ascii="Calibri" w:hAnsi="Calibri"/>
          <w:color w:val="5F5F5F"/>
          <w:sz w:val="18"/>
        </w:rPr>
        <w:t>2</w:t>
      </w:r>
      <w:r w:rsidRPr="007D50D2">
        <w:rPr>
          <w:rFonts w:ascii="Calibri" w:hAnsi="Calibri"/>
          <w:color w:val="5F5F5F"/>
          <w:sz w:val="18"/>
        </w:rPr>
        <w:t>﹞</w:t>
      </w:r>
      <w:r w:rsidRPr="009B6AE0">
        <w:rPr>
          <w:rFonts w:ascii="Arial Unicode MS" w:hAnsi="Arial Unicode MS"/>
          <w:color w:val="5F5F5F"/>
        </w:rPr>
        <w:t>高等法院以下各級法院及其分院檢察署，得設執行科，掌理關於刑事執行事務，並得分股辦事。科長由一等書記官兼任；股長由一等書記官或二等書記官兼任，均不另列等。</w:t>
      </w:r>
    </w:p>
    <w:p w14:paraId="03890A01" w14:textId="67EFCF3E" w:rsidR="008B41CF" w:rsidRPr="009B6AE0" w:rsidRDefault="005C0BA4" w:rsidP="00955566">
      <w:pPr>
        <w:ind w:leftChars="75" w:left="150"/>
        <w:jc w:val="both"/>
        <w:rPr>
          <w:rFonts w:ascii="Arial Unicode MS" w:hAnsi="Arial Unicode MS"/>
          <w:color w:val="5F5F5F"/>
        </w:rPr>
      </w:pPr>
      <w:r w:rsidRPr="007D50D2">
        <w:rPr>
          <w:rFonts w:ascii="Calibri" w:hAnsi="Calibri"/>
          <w:color w:val="5F5F5F"/>
          <w:sz w:val="18"/>
        </w:rPr>
        <w:t>﹝</w:t>
      </w:r>
      <w:r w:rsidRPr="007D50D2">
        <w:rPr>
          <w:rFonts w:ascii="Calibri" w:hAnsi="Calibri"/>
          <w:color w:val="5F5F5F"/>
          <w:sz w:val="18"/>
        </w:rPr>
        <w:t>3</w:t>
      </w:r>
      <w:r w:rsidRPr="007D50D2">
        <w:rPr>
          <w:rFonts w:ascii="Calibri" w:hAnsi="Calibri"/>
          <w:color w:val="5F5F5F"/>
          <w:sz w:val="18"/>
        </w:rPr>
        <w:t>﹞</w:t>
      </w:r>
      <w:r w:rsidR="00D33AEA" w:rsidRPr="009B6AE0">
        <w:rPr>
          <w:rFonts w:ascii="Arial Unicode MS" w:hAnsi="Arial Unicode MS"/>
          <w:color w:val="5F5F5F"/>
        </w:rPr>
        <w:t>高等法院或其分院檢察署，得設所務科，掌理關於監督看守所及少年觀護所之行政事務，並得分股辦事。置科長一人，薦任第九職等；科員，委任第五職等或薦任第六職等至第七職等；書記，委任第一職等至第三職等；股長由薦任科員兼任，不另列等。</w:t>
      </w:r>
      <w:r w:rsidR="00B21646" w:rsidRPr="00BC2AAE">
        <w:rPr>
          <w:rFonts w:ascii="Arial Unicode MS" w:hAnsi="Arial Unicode MS" w:hint="eastAsia"/>
          <w:color w:val="FFFFFF"/>
          <w:szCs w:val="20"/>
        </w:rPr>
        <w:t>∴</w:t>
      </w:r>
    </w:p>
    <w:p w14:paraId="1EF4F453" w14:textId="64E40FA3" w:rsidR="005C0BA4" w:rsidRDefault="005C0BA4" w:rsidP="00955566">
      <w:pPr>
        <w:pStyle w:val="3"/>
        <w:ind w:left="118"/>
      </w:pPr>
      <w:r>
        <w:rPr>
          <w:rFonts w:hint="eastAsia"/>
        </w:rPr>
        <w:t>--</w:t>
      </w:r>
      <w:r w:rsidRPr="00D10FAC">
        <w:rPr>
          <w:rFonts w:hint="eastAsia"/>
        </w:rPr>
        <w:t>94</w:t>
      </w:r>
      <w:r w:rsidRPr="00D10FAC">
        <w:rPr>
          <w:rFonts w:hint="eastAsia"/>
        </w:rPr>
        <w:t>年</w:t>
      </w:r>
      <w:r w:rsidRPr="00D10FAC">
        <w:rPr>
          <w:rFonts w:hint="eastAsia"/>
        </w:rPr>
        <w:t>6</w:t>
      </w:r>
      <w:r w:rsidRPr="00D10FAC">
        <w:rPr>
          <w:rFonts w:hint="eastAsia"/>
        </w:rPr>
        <w:t>月</w:t>
      </w:r>
      <w:r w:rsidRPr="00D10FAC">
        <w:rPr>
          <w:rFonts w:hint="eastAsia"/>
        </w:rPr>
        <w:t>15</w:t>
      </w:r>
      <w:r>
        <w:rPr>
          <w:rFonts w:hint="eastAsia"/>
        </w:rPr>
        <w:t>日修正前條文</w:t>
      </w:r>
      <w:r>
        <w:rPr>
          <w:rFonts w:hint="eastAsia"/>
        </w:rPr>
        <w:t>--</w:t>
      </w:r>
      <w:hyperlink r:id="rId158" w:history="1">
        <w:r w:rsidRPr="005C530E">
          <w:rPr>
            <w:szCs w:val="20"/>
            <w:u w:val="single"/>
          </w:rPr>
          <w:t>比對程式</w:t>
        </w:r>
      </w:hyperlink>
    </w:p>
    <w:p w14:paraId="4A825801" w14:textId="46ADF8FF" w:rsidR="005C0BA4" w:rsidRDefault="005C0BA4" w:rsidP="00955566">
      <w:pPr>
        <w:ind w:leftChars="75" w:left="150"/>
        <w:jc w:val="both"/>
        <w:rPr>
          <w:rFonts w:ascii="Arial Unicode MS" w:hAnsi="Arial Unicode MS"/>
          <w:color w:val="5F5F5F"/>
        </w:rPr>
      </w:pPr>
      <w:r w:rsidRPr="007D50D2">
        <w:rPr>
          <w:rFonts w:ascii="Calibri" w:hAnsi="Calibri" w:hint="eastAsia"/>
          <w:color w:val="404040"/>
          <w:sz w:val="18"/>
        </w:rPr>
        <w:t>﹝</w:t>
      </w:r>
      <w:r w:rsidRPr="007D50D2">
        <w:rPr>
          <w:rFonts w:ascii="Calibri" w:hAnsi="Calibri" w:hint="eastAsia"/>
          <w:color w:val="404040"/>
          <w:sz w:val="18"/>
        </w:rPr>
        <w:t>1</w:t>
      </w:r>
      <w:r w:rsidRPr="007D50D2">
        <w:rPr>
          <w:rFonts w:ascii="Calibri" w:hAnsi="Calibri" w:hint="eastAsia"/>
          <w:color w:val="404040"/>
          <w:sz w:val="18"/>
        </w:rPr>
        <w:t>﹞</w:t>
      </w:r>
      <w:r w:rsidR="00D33AEA" w:rsidRPr="007A18CD">
        <w:rPr>
          <w:rFonts w:ascii="Arial Unicode MS" w:hAnsi="Arial Unicode MS"/>
          <w:color w:val="5F5F5F"/>
        </w:rPr>
        <w:t>第</w:t>
      </w:r>
      <w:hyperlink w:anchor="a22" w:history="1">
        <w:r w:rsidR="00D33AEA" w:rsidRPr="007A18CD">
          <w:rPr>
            <w:rStyle w:val="a3"/>
            <w:rFonts w:ascii="Arial Unicode MS" w:hAnsi="Arial Unicode MS"/>
            <w:color w:val="5F5F5F"/>
          </w:rPr>
          <w:t>二十二</w:t>
        </w:r>
      </w:hyperlink>
      <w:r w:rsidR="00D33AEA" w:rsidRPr="007A18CD">
        <w:rPr>
          <w:rFonts w:ascii="Arial Unicode MS" w:hAnsi="Arial Unicode MS"/>
          <w:color w:val="5F5F5F"/>
        </w:rPr>
        <w:t>條、第</w:t>
      </w:r>
      <w:hyperlink w:anchor="a23" w:history="1">
        <w:r w:rsidR="00D33AEA" w:rsidRPr="007A18CD">
          <w:rPr>
            <w:rStyle w:val="a3"/>
            <w:rFonts w:ascii="Arial Unicode MS" w:hAnsi="Arial Unicode MS"/>
            <w:color w:val="5F5F5F"/>
          </w:rPr>
          <w:t>二十三</w:t>
        </w:r>
      </w:hyperlink>
      <w:r w:rsidR="00D33AEA" w:rsidRPr="007A18CD">
        <w:rPr>
          <w:rFonts w:ascii="Arial Unicode MS" w:hAnsi="Arial Unicode MS"/>
          <w:color w:val="5F5F5F"/>
        </w:rPr>
        <w:t>條第三項、第</w:t>
      </w:r>
      <w:hyperlink w:anchor="a38" w:history="1">
        <w:r w:rsidR="00D33AEA" w:rsidRPr="007A18CD">
          <w:rPr>
            <w:rStyle w:val="a3"/>
            <w:rFonts w:ascii="Arial Unicode MS" w:hAnsi="Arial Unicode MS"/>
            <w:color w:val="5F5F5F"/>
          </w:rPr>
          <w:t>三十八</w:t>
        </w:r>
      </w:hyperlink>
      <w:r w:rsidR="00D33AEA" w:rsidRPr="007A18CD">
        <w:rPr>
          <w:rFonts w:ascii="Arial Unicode MS" w:hAnsi="Arial Unicode MS"/>
          <w:color w:val="5F5F5F"/>
        </w:rPr>
        <w:t>條、第</w:t>
      </w:r>
      <w:hyperlink w:anchor="a52" w:history="1">
        <w:r w:rsidR="00D33AEA" w:rsidRPr="007A18CD">
          <w:rPr>
            <w:rStyle w:val="a3"/>
            <w:rFonts w:ascii="Arial Unicode MS" w:hAnsi="Arial Unicode MS"/>
            <w:color w:val="5F5F5F"/>
          </w:rPr>
          <w:t>五十二</w:t>
        </w:r>
      </w:hyperlink>
      <w:r w:rsidR="00D33AEA" w:rsidRPr="007A18CD">
        <w:rPr>
          <w:rFonts w:ascii="Arial Unicode MS" w:hAnsi="Arial Unicode MS"/>
          <w:color w:val="5F5F5F"/>
        </w:rPr>
        <w:t>條之規定，於地方法院或其分院檢察署、高等法院或其分院檢察署、最高法院檢察署分別準用之</w:t>
      </w:r>
      <w:r>
        <w:rPr>
          <w:rFonts w:ascii="Arial Unicode MS" w:hAnsi="Arial Unicode MS"/>
          <w:color w:val="5F5F5F"/>
        </w:rPr>
        <w:t>。</w:t>
      </w:r>
    </w:p>
    <w:p w14:paraId="40FA58B4" w14:textId="0896182B" w:rsidR="005C0BA4" w:rsidRPr="00B21646" w:rsidRDefault="005C0BA4" w:rsidP="00955566">
      <w:pPr>
        <w:ind w:leftChars="75" w:left="150"/>
        <w:jc w:val="both"/>
        <w:rPr>
          <w:rFonts w:ascii="Arial Unicode MS" w:hAnsi="Arial Unicode MS"/>
          <w:color w:val="5F5F5F"/>
        </w:rPr>
      </w:pPr>
      <w:r w:rsidRPr="007D50D2">
        <w:rPr>
          <w:rFonts w:ascii="Calibri" w:hAnsi="Calibri"/>
          <w:color w:val="5F5F5F"/>
          <w:sz w:val="18"/>
        </w:rPr>
        <w:t>﹝</w:t>
      </w:r>
      <w:r w:rsidRPr="007D50D2">
        <w:rPr>
          <w:rFonts w:ascii="Calibri" w:hAnsi="Calibri"/>
          <w:color w:val="5F5F5F"/>
          <w:sz w:val="18"/>
        </w:rPr>
        <w:t>2</w:t>
      </w:r>
      <w:r w:rsidRPr="007D50D2">
        <w:rPr>
          <w:rFonts w:ascii="Calibri" w:hAnsi="Calibri"/>
          <w:color w:val="5F5F5F"/>
          <w:sz w:val="18"/>
        </w:rPr>
        <w:t>﹞</w:t>
      </w:r>
      <w:r w:rsidRPr="00B21646">
        <w:rPr>
          <w:rFonts w:ascii="Arial Unicode MS" w:hAnsi="Arial Unicode MS"/>
          <w:color w:val="5F5F5F"/>
        </w:rPr>
        <w:t>高等法院以下各級法院及其分院檢察署，得視業務需要設執行科，掌理關於刑事執行事務；必要時，得再分股。科長由薦任書記官兼任；股長由委任或薦任書記官兼任，均不另列等。</w:t>
      </w:r>
    </w:p>
    <w:p w14:paraId="59AA6FCB" w14:textId="6CCD9493" w:rsidR="00D33AEA" w:rsidRPr="007A18CD" w:rsidRDefault="005C0BA4" w:rsidP="00955566">
      <w:pPr>
        <w:ind w:leftChars="75" w:left="150"/>
        <w:jc w:val="both"/>
        <w:rPr>
          <w:rFonts w:ascii="Arial Unicode MS" w:hAnsi="Arial Unicode MS"/>
          <w:color w:val="5F5F5F"/>
        </w:rPr>
      </w:pPr>
      <w:r w:rsidRPr="007D50D2">
        <w:rPr>
          <w:rFonts w:ascii="Calibri" w:hAnsi="Calibri"/>
          <w:color w:val="5F5F5F"/>
          <w:sz w:val="18"/>
        </w:rPr>
        <w:t>﹝</w:t>
      </w:r>
      <w:r w:rsidRPr="007D50D2">
        <w:rPr>
          <w:rFonts w:ascii="Calibri" w:hAnsi="Calibri"/>
          <w:color w:val="5F5F5F"/>
          <w:sz w:val="18"/>
        </w:rPr>
        <w:t>3</w:t>
      </w:r>
      <w:r w:rsidRPr="007D50D2">
        <w:rPr>
          <w:rFonts w:ascii="Calibri" w:hAnsi="Calibri"/>
          <w:color w:val="5F5F5F"/>
          <w:sz w:val="18"/>
        </w:rPr>
        <w:t>﹞</w:t>
      </w:r>
      <w:r w:rsidR="00D33AEA" w:rsidRPr="00B21646">
        <w:rPr>
          <w:rFonts w:ascii="Arial Unicode MS" w:hAnsi="Arial Unicode MS"/>
          <w:color w:val="5F5F5F"/>
        </w:rPr>
        <w:t>高等法院或其分院檢察署，視事務之繁簡，得設所務科，掌理關於監督看守所及少年觀護所之行政事務。</w:t>
      </w:r>
      <w:r w:rsidR="00D33AEA" w:rsidRPr="007A18CD">
        <w:rPr>
          <w:rFonts w:ascii="Arial Unicode MS" w:hAnsi="Arial Unicode MS"/>
          <w:color w:val="5F5F5F"/>
        </w:rPr>
        <w:t>置科長一人，薦任第九職等；科員，委任第四職等至第五職或薦任第六職等至第七職等；其中薦任科員員額不得逾同一檢察署科員總額三分之一，必要時並得視業務需要分股辦事；股長由薦任科員兼任，不另列等，並酌置雇員，僱用。</w:t>
      </w:r>
      <w:r w:rsidR="005D43AA" w:rsidRPr="005D43AA">
        <w:rPr>
          <w:rFonts w:ascii="Arial Unicode MS" w:hAnsi="Arial Unicode MS" w:hint="eastAsia"/>
          <w:color w:val="FFFFFF"/>
        </w:rPr>
        <w:t>∴</w:t>
      </w:r>
      <w:r w:rsidR="00172418" w:rsidRPr="00172418">
        <w:rPr>
          <w:rFonts w:ascii="Arial Unicode MS" w:hAnsi="Arial Unicode MS" w:hint="eastAsia"/>
          <w:color w:val="FFFFFF"/>
          <w:szCs w:val="20"/>
        </w:rPr>
        <w:t>∪</w:t>
      </w:r>
    </w:p>
    <w:p w14:paraId="35DEBA4E" w14:textId="58B6733B" w:rsidR="009B6AE0" w:rsidRDefault="009B6AE0" w:rsidP="009B6AE0">
      <w:pPr>
        <w:pStyle w:val="2"/>
      </w:pPr>
      <w:bookmarkStart w:id="95" w:name="a70"/>
      <w:bookmarkEnd w:id="95"/>
      <w:r>
        <w:t>第</w:t>
      </w:r>
      <w:r>
        <w:t>70</w:t>
      </w:r>
      <w:r>
        <w:t>條</w:t>
      </w:r>
      <w:r w:rsidRPr="00D10FAC">
        <w:t>（通譯技士之職等）</w:t>
      </w:r>
      <w:r>
        <w:rPr>
          <w:rFonts w:hint="eastAsia"/>
          <w:color w:val="FFFFFF"/>
        </w:rPr>
        <w:t>∵</w:t>
      </w:r>
    </w:p>
    <w:p w14:paraId="3C9E1DD3" w14:textId="77777777" w:rsidR="009B6AE0" w:rsidRPr="008A05E6" w:rsidRDefault="009B6AE0" w:rsidP="009B6AE0">
      <w:pPr>
        <w:ind w:left="142"/>
        <w:rPr>
          <w:color w:val="17365D"/>
        </w:rPr>
      </w:pPr>
      <w:r w:rsidRPr="009B6AE0">
        <w:rPr>
          <w:color w:val="404040"/>
          <w:sz w:val="18"/>
        </w:rPr>
        <w:t>﹝</w:t>
      </w:r>
      <w:r w:rsidRPr="009B6AE0">
        <w:rPr>
          <w:color w:val="404040"/>
          <w:sz w:val="18"/>
        </w:rPr>
        <w:t>1</w:t>
      </w:r>
      <w:r w:rsidRPr="009B6AE0">
        <w:rPr>
          <w:color w:val="404040"/>
          <w:sz w:val="18"/>
        </w:rPr>
        <w:t>﹞</w:t>
      </w:r>
      <w:r w:rsidRPr="008A05E6">
        <w:rPr>
          <w:color w:val="17365D"/>
        </w:rPr>
        <w:t>最高檢察署、高等檢察署及檢察分署置一等通譯，薦任第八職等至第九職等；二等通譯，薦任第六職等至第七職等；三等通譯，委任第四職等至第五職等；技士，委任第五職等或薦任第六職等至第七職等。</w:t>
      </w:r>
    </w:p>
    <w:p w14:paraId="18EAF92D" w14:textId="77777777" w:rsidR="009B6AE0" w:rsidRPr="008A05E6" w:rsidRDefault="009B6AE0" w:rsidP="009B6AE0">
      <w:pPr>
        <w:ind w:left="142"/>
        <w:rPr>
          <w:color w:val="17365D"/>
        </w:rPr>
      </w:pPr>
      <w:r w:rsidRPr="009B6AE0">
        <w:rPr>
          <w:color w:val="404040"/>
          <w:sz w:val="18"/>
        </w:rPr>
        <w:t>﹝</w:t>
      </w:r>
      <w:r w:rsidRPr="009B6AE0">
        <w:rPr>
          <w:color w:val="404040"/>
          <w:sz w:val="18"/>
        </w:rPr>
        <w:t>2</w:t>
      </w:r>
      <w:r w:rsidRPr="009B6AE0">
        <w:rPr>
          <w:color w:val="404040"/>
          <w:sz w:val="18"/>
        </w:rPr>
        <w:t>﹞</w:t>
      </w:r>
      <w:r w:rsidRPr="008A05E6">
        <w:rPr>
          <w:color w:val="17365D"/>
        </w:rPr>
        <w:t>地方檢察署及檢察分署置一等通譯，薦任第七職等至第八職等；二等通譯，薦任第六職等至第七職等；三等通譯，委任第四職等至第五職等；技士，委任第五職等或薦任第六職等至第七職等。</w:t>
      </w:r>
    </w:p>
    <w:p w14:paraId="0965FECE" w14:textId="757F6FC3" w:rsidR="009B6AE0" w:rsidRPr="008A05E6" w:rsidRDefault="009B6AE0" w:rsidP="009B6AE0">
      <w:pPr>
        <w:ind w:left="142"/>
        <w:rPr>
          <w:color w:val="17365D"/>
        </w:rPr>
      </w:pPr>
      <w:r w:rsidRPr="009B6AE0">
        <w:rPr>
          <w:color w:val="404040"/>
          <w:sz w:val="18"/>
        </w:rPr>
        <w:t>﹝</w:t>
      </w:r>
      <w:r w:rsidRPr="009B6AE0">
        <w:rPr>
          <w:color w:val="404040"/>
          <w:sz w:val="18"/>
        </w:rPr>
        <w:t>3</w:t>
      </w:r>
      <w:r w:rsidRPr="009B6AE0">
        <w:rPr>
          <w:color w:val="404040"/>
          <w:sz w:val="18"/>
        </w:rPr>
        <w:t>﹞</w:t>
      </w:r>
      <w:r w:rsidRPr="008A05E6">
        <w:rPr>
          <w:color w:val="17365D"/>
        </w:rPr>
        <w:t>前二項一等通譯、二等通譯總額，不得逾同一檢察署一等通譯、二等通譯、三等通譯總額二分之一。</w:t>
      </w:r>
      <w:r w:rsidR="00172418" w:rsidRPr="00172418">
        <w:rPr>
          <w:rFonts w:hint="eastAsia"/>
          <w:color w:val="FFFFFF"/>
        </w:rPr>
        <w:t>∩</w:t>
      </w:r>
    </w:p>
    <w:p w14:paraId="05447AFF" w14:textId="176692E7" w:rsidR="009B6AE0" w:rsidRPr="007D50D2" w:rsidRDefault="005A39E9" w:rsidP="005A39E9">
      <w:pPr>
        <w:pStyle w:val="3"/>
        <w:ind w:left="118"/>
        <w:rPr>
          <w:rFonts w:ascii="Calibri" w:hAnsi="Calibri"/>
          <w:color w:val="404040"/>
          <w:sz w:val="18"/>
        </w:rPr>
      </w:pPr>
      <w:r>
        <w:rPr>
          <w:rFonts w:hint="eastAsia"/>
        </w:rPr>
        <w:t>--</w:t>
      </w:r>
      <w:r w:rsidRPr="00A22F73">
        <w:rPr>
          <w:rFonts w:hint="eastAsia"/>
        </w:rPr>
        <w:t>1</w:t>
      </w:r>
      <w:r>
        <w:t>10</w:t>
      </w:r>
      <w:r w:rsidRPr="00A22F73">
        <w:rPr>
          <w:rFonts w:hint="eastAsia"/>
        </w:rPr>
        <w:t>年</w:t>
      </w:r>
      <w:r>
        <w:t>12</w:t>
      </w:r>
      <w:r w:rsidRPr="00A22F73">
        <w:rPr>
          <w:rFonts w:hint="eastAsia"/>
        </w:rPr>
        <w:t>月</w:t>
      </w:r>
      <w:r>
        <w:t>8</w:t>
      </w:r>
      <w:r w:rsidRPr="00A22F73">
        <w:rPr>
          <w:rFonts w:hint="eastAsia"/>
        </w:rPr>
        <w:t>日修正前條文</w:t>
      </w:r>
      <w:r w:rsidRPr="00A22F73">
        <w:rPr>
          <w:rFonts w:hint="eastAsia"/>
        </w:rPr>
        <w:t>--</w:t>
      </w:r>
      <w:hyperlink r:id="rId159" w:history="1">
        <w:r w:rsidRPr="00A22F73">
          <w:rPr>
            <w:rStyle w:val="a3"/>
          </w:rPr>
          <w:t>比對程式</w:t>
        </w:r>
      </w:hyperlink>
    </w:p>
    <w:p w14:paraId="40164D00" w14:textId="2F2F3FDC" w:rsidR="005C0BA4" w:rsidRPr="009B6AE0" w:rsidRDefault="005C0BA4" w:rsidP="00955566">
      <w:pPr>
        <w:ind w:leftChars="75" w:left="150"/>
        <w:jc w:val="both"/>
        <w:rPr>
          <w:rFonts w:ascii="Arial Unicode MS" w:hAnsi="Arial Unicode MS"/>
          <w:color w:val="5F5F5F"/>
        </w:rPr>
      </w:pPr>
      <w:r w:rsidRPr="007D50D2">
        <w:rPr>
          <w:rFonts w:ascii="Calibri" w:hAnsi="Calibri" w:hint="eastAsia"/>
          <w:color w:val="5F5F5F"/>
          <w:sz w:val="18"/>
        </w:rPr>
        <w:t>﹝</w:t>
      </w:r>
      <w:r w:rsidRPr="007D50D2">
        <w:rPr>
          <w:rFonts w:ascii="Calibri" w:hAnsi="Calibri" w:hint="eastAsia"/>
          <w:color w:val="5F5F5F"/>
          <w:sz w:val="18"/>
        </w:rPr>
        <w:t>1</w:t>
      </w:r>
      <w:r w:rsidRPr="007D50D2">
        <w:rPr>
          <w:rFonts w:ascii="Calibri" w:hAnsi="Calibri" w:hint="eastAsia"/>
          <w:color w:val="5F5F5F"/>
          <w:sz w:val="18"/>
        </w:rPr>
        <w:t>﹞</w:t>
      </w:r>
      <w:r w:rsidR="00D33AEA" w:rsidRPr="009B6AE0">
        <w:rPr>
          <w:rFonts w:ascii="Arial Unicode MS" w:hAnsi="Arial Unicode MS"/>
          <w:color w:val="5F5F5F"/>
        </w:rPr>
        <w:t>最高法院檢察署、高等法院及分院檢察署置一等通譯，薦任第八職等至第九職等；二等通譯，薦任第六職等至第七職等；三等通譯，委任第四職等至第五職等；技士，委任第五職等或薦任第六職等至第七職等</w:t>
      </w:r>
      <w:r w:rsidRPr="009B6AE0">
        <w:rPr>
          <w:rFonts w:ascii="Arial Unicode MS" w:hAnsi="Arial Unicode MS"/>
          <w:color w:val="5F5F5F"/>
        </w:rPr>
        <w:t>。</w:t>
      </w:r>
    </w:p>
    <w:p w14:paraId="1A00E87D" w14:textId="439BC4D7" w:rsidR="005C0BA4" w:rsidRPr="009B6AE0" w:rsidRDefault="005C0BA4" w:rsidP="00955566">
      <w:pPr>
        <w:ind w:leftChars="75" w:left="150"/>
        <w:jc w:val="both"/>
        <w:rPr>
          <w:rFonts w:ascii="Arial Unicode MS" w:hAnsi="Arial Unicode MS"/>
          <w:color w:val="5F5F5F"/>
        </w:rPr>
      </w:pPr>
      <w:r w:rsidRPr="007D50D2">
        <w:rPr>
          <w:rFonts w:ascii="Calibri" w:hAnsi="Calibri"/>
          <w:color w:val="5F5F5F"/>
          <w:sz w:val="18"/>
        </w:rPr>
        <w:t>﹝</w:t>
      </w:r>
      <w:r w:rsidRPr="007D50D2">
        <w:rPr>
          <w:rFonts w:ascii="Calibri" w:hAnsi="Calibri"/>
          <w:color w:val="5F5F5F"/>
          <w:sz w:val="18"/>
        </w:rPr>
        <w:t>2</w:t>
      </w:r>
      <w:r w:rsidRPr="007D50D2">
        <w:rPr>
          <w:rFonts w:ascii="Calibri" w:hAnsi="Calibri"/>
          <w:color w:val="5F5F5F"/>
          <w:sz w:val="18"/>
        </w:rPr>
        <w:t>﹞</w:t>
      </w:r>
      <w:r w:rsidRPr="009B6AE0">
        <w:rPr>
          <w:rFonts w:ascii="Arial Unicode MS" w:hAnsi="Arial Unicode MS"/>
          <w:color w:val="5F5F5F"/>
        </w:rPr>
        <w:t>地方法院及分院檢察署置一等通譯，薦任第七職等至第八職等；二等通譯，薦任第六職等至第七職等；三等通譯，委任第四職等至第五職等；技士，委任第五職等或薦任第六職等至第七職等。</w:t>
      </w:r>
    </w:p>
    <w:p w14:paraId="04CEB2D0" w14:textId="75EE6B4A" w:rsidR="00D33AEA" w:rsidRPr="009B6AE0" w:rsidRDefault="005C0BA4" w:rsidP="00955566">
      <w:pPr>
        <w:ind w:leftChars="75" w:left="150"/>
        <w:jc w:val="both"/>
        <w:rPr>
          <w:rFonts w:ascii="Arial Unicode MS" w:hAnsi="Arial Unicode MS"/>
          <w:color w:val="5F5F5F"/>
        </w:rPr>
      </w:pPr>
      <w:r w:rsidRPr="007D50D2">
        <w:rPr>
          <w:rFonts w:ascii="Calibri" w:hAnsi="Calibri"/>
          <w:color w:val="5F5F5F"/>
          <w:sz w:val="18"/>
        </w:rPr>
        <w:t>﹝</w:t>
      </w:r>
      <w:r w:rsidRPr="007D50D2">
        <w:rPr>
          <w:rFonts w:ascii="Calibri" w:hAnsi="Calibri"/>
          <w:color w:val="5F5F5F"/>
          <w:sz w:val="18"/>
        </w:rPr>
        <w:t>3</w:t>
      </w:r>
      <w:r w:rsidRPr="007D50D2">
        <w:rPr>
          <w:rFonts w:ascii="Calibri" w:hAnsi="Calibri"/>
          <w:color w:val="5F5F5F"/>
          <w:sz w:val="18"/>
        </w:rPr>
        <w:t>﹞</w:t>
      </w:r>
      <w:r w:rsidR="00D33AEA" w:rsidRPr="009B6AE0">
        <w:rPr>
          <w:rFonts w:ascii="Arial Unicode MS" w:hAnsi="Arial Unicode MS"/>
          <w:color w:val="5F5F5F"/>
        </w:rPr>
        <w:t>前二項一等通譯、二等通譯總額，不得逾同一檢察署一等通譯、二等通譯、三等通譯總額二分之一。</w:t>
      </w:r>
      <w:r w:rsidR="00B21646" w:rsidRPr="00BC2AAE">
        <w:rPr>
          <w:rFonts w:ascii="Arial Unicode MS" w:hAnsi="Arial Unicode MS" w:hint="eastAsia"/>
          <w:color w:val="FFFFFF"/>
          <w:szCs w:val="20"/>
        </w:rPr>
        <w:t>∴</w:t>
      </w:r>
    </w:p>
    <w:p w14:paraId="6ACB8D56" w14:textId="1B1A2184" w:rsidR="005C0BA4" w:rsidRDefault="005C0BA4" w:rsidP="00955566">
      <w:pPr>
        <w:pStyle w:val="3"/>
        <w:ind w:left="118"/>
      </w:pPr>
      <w:r>
        <w:rPr>
          <w:rFonts w:hint="eastAsia"/>
        </w:rPr>
        <w:lastRenderedPageBreak/>
        <w:t>--</w:t>
      </w:r>
      <w:r w:rsidRPr="00D10FAC">
        <w:rPr>
          <w:rFonts w:hint="eastAsia"/>
        </w:rPr>
        <w:t>94</w:t>
      </w:r>
      <w:r w:rsidRPr="00D10FAC">
        <w:rPr>
          <w:rFonts w:hint="eastAsia"/>
        </w:rPr>
        <w:t>年</w:t>
      </w:r>
      <w:r w:rsidRPr="00D10FAC">
        <w:rPr>
          <w:rFonts w:hint="eastAsia"/>
        </w:rPr>
        <w:t>6</w:t>
      </w:r>
      <w:r w:rsidRPr="00D10FAC">
        <w:rPr>
          <w:rFonts w:hint="eastAsia"/>
        </w:rPr>
        <w:t>月</w:t>
      </w:r>
      <w:r w:rsidRPr="00D10FAC">
        <w:rPr>
          <w:rFonts w:hint="eastAsia"/>
        </w:rPr>
        <w:t>15</w:t>
      </w:r>
      <w:r>
        <w:rPr>
          <w:rFonts w:hint="eastAsia"/>
        </w:rPr>
        <w:t>日修正前條文</w:t>
      </w:r>
      <w:r>
        <w:rPr>
          <w:rFonts w:hint="eastAsia"/>
        </w:rPr>
        <w:t>--</w:t>
      </w:r>
      <w:hyperlink r:id="rId160" w:history="1">
        <w:r w:rsidRPr="005C530E">
          <w:rPr>
            <w:szCs w:val="20"/>
            <w:u w:val="single"/>
          </w:rPr>
          <w:t>比對程式</w:t>
        </w:r>
      </w:hyperlink>
    </w:p>
    <w:p w14:paraId="6E578750" w14:textId="72CA16E0" w:rsidR="005C0BA4" w:rsidRDefault="005C0BA4" w:rsidP="00955566">
      <w:pPr>
        <w:ind w:leftChars="75" w:left="150"/>
        <w:jc w:val="both"/>
        <w:rPr>
          <w:rFonts w:ascii="Arial Unicode MS" w:hAnsi="Arial Unicode MS"/>
          <w:color w:val="5F5F5F"/>
        </w:rPr>
      </w:pPr>
      <w:r w:rsidRPr="007D50D2">
        <w:rPr>
          <w:rFonts w:ascii="Calibri" w:hAnsi="Calibri" w:hint="eastAsia"/>
          <w:color w:val="404040"/>
          <w:sz w:val="18"/>
        </w:rPr>
        <w:t>﹝</w:t>
      </w:r>
      <w:r w:rsidRPr="007D50D2">
        <w:rPr>
          <w:rFonts w:ascii="Calibri" w:hAnsi="Calibri" w:hint="eastAsia"/>
          <w:color w:val="404040"/>
          <w:sz w:val="18"/>
        </w:rPr>
        <w:t>1</w:t>
      </w:r>
      <w:r w:rsidRPr="007D50D2">
        <w:rPr>
          <w:rFonts w:ascii="Calibri" w:hAnsi="Calibri" w:hint="eastAsia"/>
          <w:color w:val="404040"/>
          <w:sz w:val="18"/>
        </w:rPr>
        <w:t>﹞</w:t>
      </w:r>
      <w:r w:rsidR="00D33AEA" w:rsidRPr="007A18CD">
        <w:rPr>
          <w:rFonts w:ascii="Arial Unicode MS" w:hAnsi="Arial Unicode MS"/>
          <w:color w:val="5F5F5F"/>
        </w:rPr>
        <w:t>最高法院檢察署、高等法院及分院檢察署置通譯，薦任第七職等至第九職等或委任第三職等至第五職等；技士，委任第三職等至第五職等</w:t>
      </w:r>
      <w:r>
        <w:rPr>
          <w:rFonts w:ascii="Arial Unicode MS" w:hAnsi="Arial Unicode MS"/>
          <w:color w:val="5F5F5F"/>
        </w:rPr>
        <w:t>。</w:t>
      </w:r>
    </w:p>
    <w:p w14:paraId="54901BFB" w14:textId="1FAE2769" w:rsidR="005C0BA4" w:rsidRDefault="005C0BA4" w:rsidP="00955566">
      <w:pPr>
        <w:ind w:leftChars="75" w:left="150"/>
        <w:jc w:val="both"/>
        <w:rPr>
          <w:rFonts w:ascii="Arial Unicode MS" w:hAnsi="Arial Unicode MS"/>
          <w:color w:val="5F5F5F"/>
        </w:rPr>
      </w:pPr>
      <w:r w:rsidRPr="007D50D2">
        <w:rPr>
          <w:rFonts w:ascii="Calibri" w:hAnsi="Calibri"/>
          <w:color w:val="404040"/>
          <w:sz w:val="18"/>
        </w:rPr>
        <w:t>﹝</w:t>
      </w:r>
      <w:r w:rsidRPr="007D50D2">
        <w:rPr>
          <w:rFonts w:ascii="Calibri" w:hAnsi="Calibri"/>
          <w:color w:val="404040"/>
          <w:sz w:val="18"/>
        </w:rPr>
        <w:t>2</w:t>
      </w:r>
      <w:r w:rsidRPr="007D50D2">
        <w:rPr>
          <w:rFonts w:ascii="Calibri" w:hAnsi="Calibri"/>
          <w:color w:val="404040"/>
          <w:sz w:val="18"/>
        </w:rPr>
        <w:t>﹞</w:t>
      </w:r>
      <w:r w:rsidRPr="00172418">
        <w:rPr>
          <w:rFonts w:ascii="Arial Unicode MS" w:hAnsi="Arial Unicode MS"/>
          <w:color w:val="5F5F5F"/>
        </w:rPr>
        <w:t>地方法院及分院檢察署置通譯，委任第三職等至第五職等或薦任第六職等至第八職等；技士，委任第三職等至第五職等。</w:t>
      </w:r>
    </w:p>
    <w:p w14:paraId="7AC81450" w14:textId="0B8E3FE4" w:rsidR="00D33AEA" w:rsidRPr="007A18CD" w:rsidRDefault="005C0BA4" w:rsidP="00955566">
      <w:pPr>
        <w:ind w:leftChars="75" w:left="150"/>
        <w:jc w:val="both"/>
        <w:rPr>
          <w:rFonts w:ascii="Arial Unicode MS" w:hAnsi="Arial Unicode MS"/>
          <w:color w:val="5F5F5F"/>
        </w:rPr>
      </w:pPr>
      <w:r w:rsidRPr="007D50D2">
        <w:rPr>
          <w:rFonts w:ascii="Calibri" w:hAnsi="Calibri"/>
          <w:color w:val="404040"/>
          <w:sz w:val="18"/>
        </w:rPr>
        <w:t>﹝</w:t>
      </w:r>
      <w:r w:rsidRPr="007D50D2">
        <w:rPr>
          <w:rFonts w:ascii="Calibri" w:hAnsi="Calibri"/>
          <w:color w:val="404040"/>
          <w:sz w:val="18"/>
        </w:rPr>
        <w:t>3</w:t>
      </w:r>
      <w:r w:rsidRPr="007D50D2">
        <w:rPr>
          <w:rFonts w:ascii="Calibri" w:hAnsi="Calibri"/>
          <w:color w:val="404040"/>
          <w:sz w:val="18"/>
        </w:rPr>
        <w:t>﹞</w:t>
      </w:r>
      <w:r w:rsidR="00D33AEA" w:rsidRPr="007A18CD">
        <w:rPr>
          <w:rFonts w:ascii="Arial Unicode MS" w:hAnsi="Arial Unicode MS"/>
          <w:color w:val="5F5F5F"/>
        </w:rPr>
        <w:t>前二項薦任通譯員額，不得逾同一檢察署通譯總額二分之一。</w:t>
      </w:r>
      <w:r w:rsidR="005D43AA" w:rsidRPr="005D43AA">
        <w:rPr>
          <w:rFonts w:ascii="Arial Unicode MS" w:hAnsi="Arial Unicode MS" w:hint="eastAsia"/>
          <w:color w:val="FFFFFF"/>
        </w:rPr>
        <w:t>∴</w:t>
      </w:r>
      <w:r w:rsidR="00172418" w:rsidRPr="00172418">
        <w:rPr>
          <w:rFonts w:ascii="Arial Unicode MS" w:hAnsi="Arial Unicode MS" w:hint="eastAsia"/>
          <w:color w:val="FFFFFF"/>
          <w:szCs w:val="20"/>
        </w:rPr>
        <w:t>∪</w:t>
      </w:r>
    </w:p>
    <w:p w14:paraId="32CE86DE" w14:textId="30FED0C9" w:rsidR="009B6AE0" w:rsidRDefault="009B6AE0" w:rsidP="009B6AE0">
      <w:pPr>
        <w:pStyle w:val="2"/>
      </w:pPr>
      <w:bookmarkStart w:id="96" w:name="a71"/>
      <w:bookmarkEnd w:id="96"/>
      <w:r>
        <w:t>第</w:t>
      </w:r>
      <w:r>
        <w:t>71</w:t>
      </w:r>
      <w:r>
        <w:t>條</w:t>
      </w:r>
      <w:r w:rsidRPr="00D10FAC">
        <w:t>（</w:t>
      </w:r>
      <w:r w:rsidR="005A39E9" w:rsidRPr="005A39E9">
        <w:rPr>
          <w:rFonts w:hint="eastAsia"/>
        </w:rPr>
        <w:t>各級檢察署及檢察分署</w:t>
      </w:r>
      <w:r w:rsidRPr="00D10FAC">
        <w:t>錄事之設置）</w:t>
      </w:r>
      <w:r>
        <w:rPr>
          <w:rFonts w:hint="eastAsia"/>
          <w:color w:val="FFFFFF"/>
        </w:rPr>
        <w:t>∵</w:t>
      </w:r>
    </w:p>
    <w:p w14:paraId="3818BD34" w14:textId="5384407A" w:rsidR="009B6AE0" w:rsidRPr="008A05E6" w:rsidRDefault="009B6AE0" w:rsidP="009B6AE0">
      <w:pPr>
        <w:ind w:left="142"/>
        <w:rPr>
          <w:color w:val="17365D"/>
        </w:rPr>
      </w:pPr>
      <w:r w:rsidRPr="009B6AE0">
        <w:rPr>
          <w:color w:val="404040"/>
          <w:sz w:val="18"/>
        </w:rPr>
        <w:t>﹝</w:t>
      </w:r>
      <w:r w:rsidRPr="009B6AE0">
        <w:rPr>
          <w:color w:val="404040"/>
          <w:sz w:val="18"/>
        </w:rPr>
        <w:t>1</w:t>
      </w:r>
      <w:r w:rsidRPr="009B6AE0">
        <w:rPr>
          <w:color w:val="404040"/>
          <w:sz w:val="18"/>
        </w:rPr>
        <w:t>﹞</w:t>
      </w:r>
      <w:r w:rsidRPr="008A05E6">
        <w:rPr>
          <w:color w:val="17365D"/>
        </w:rPr>
        <w:t>各級檢察署及檢察分署置錄事，委任第一職等至第三職等。</w:t>
      </w:r>
      <w:r w:rsidR="00172418" w:rsidRPr="00172418">
        <w:rPr>
          <w:rFonts w:hint="eastAsia"/>
          <w:color w:val="FFFFFF"/>
        </w:rPr>
        <w:t>∩</w:t>
      </w:r>
    </w:p>
    <w:p w14:paraId="281F4377" w14:textId="551E5DB7" w:rsidR="009B6AE0" w:rsidRPr="00705877" w:rsidRDefault="005A39E9" w:rsidP="005A39E9">
      <w:pPr>
        <w:pStyle w:val="3"/>
        <w:ind w:left="118"/>
      </w:pPr>
      <w:r>
        <w:rPr>
          <w:rFonts w:hint="eastAsia"/>
        </w:rPr>
        <w:t>--</w:t>
      </w:r>
      <w:r w:rsidRPr="00A22F73">
        <w:rPr>
          <w:rFonts w:hint="eastAsia"/>
        </w:rPr>
        <w:t>1</w:t>
      </w:r>
      <w:r>
        <w:t>10</w:t>
      </w:r>
      <w:r w:rsidRPr="00A22F73">
        <w:rPr>
          <w:rFonts w:hint="eastAsia"/>
        </w:rPr>
        <w:t>年</w:t>
      </w:r>
      <w:r>
        <w:t>12</w:t>
      </w:r>
      <w:r w:rsidRPr="00A22F73">
        <w:rPr>
          <w:rFonts w:hint="eastAsia"/>
        </w:rPr>
        <w:t>月</w:t>
      </w:r>
      <w:r>
        <w:t>8</w:t>
      </w:r>
      <w:r w:rsidRPr="00A22F73">
        <w:rPr>
          <w:rFonts w:hint="eastAsia"/>
        </w:rPr>
        <w:t>日修正前條文</w:t>
      </w:r>
      <w:r w:rsidRPr="00A22F73">
        <w:rPr>
          <w:rFonts w:hint="eastAsia"/>
        </w:rPr>
        <w:t>--</w:t>
      </w:r>
      <w:hyperlink r:id="rId161" w:history="1">
        <w:r w:rsidRPr="00A22F73">
          <w:rPr>
            <w:rStyle w:val="a3"/>
          </w:rPr>
          <w:t>比對程式</w:t>
        </w:r>
      </w:hyperlink>
    </w:p>
    <w:p w14:paraId="320AA5A9" w14:textId="5696FA0E" w:rsidR="00D33AEA" w:rsidRPr="009B6AE0" w:rsidRDefault="005C0BA4" w:rsidP="00955566">
      <w:pPr>
        <w:ind w:leftChars="75" w:left="150"/>
        <w:jc w:val="both"/>
        <w:rPr>
          <w:rFonts w:ascii="Arial Unicode MS" w:hAnsi="Arial Unicode MS"/>
          <w:color w:val="5F5F5F"/>
        </w:rPr>
      </w:pPr>
      <w:r w:rsidRPr="007D50D2">
        <w:rPr>
          <w:rFonts w:ascii="Calibri" w:hAnsi="Calibri" w:hint="eastAsia"/>
          <w:color w:val="5F5F5F"/>
          <w:sz w:val="18"/>
        </w:rPr>
        <w:t>﹝</w:t>
      </w:r>
      <w:r w:rsidRPr="007D50D2">
        <w:rPr>
          <w:rFonts w:ascii="Calibri" w:hAnsi="Calibri" w:hint="eastAsia"/>
          <w:color w:val="5F5F5F"/>
          <w:sz w:val="18"/>
        </w:rPr>
        <w:t>1</w:t>
      </w:r>
      <w:r w:rsidRPr="007D50D2">
        <w:rPr>
          <w:rFonts w:ascii="Calibri" w:hAnsi="Calibri" w:hint="eastAsia"/>
          <w:color w:val="5F5F5F"/>
          <w:sz w:val="18"/>
        </w:rPr>
        <w:t>﹞</w:t>
      </w:r>
      <w:r w:rsidR="00D33AEA" w:rsidRPr="009B6AE0">
        <w:rPr>
          <w:rFonts w:ascii="Arial Unicode MS" w:hAnsi="Arial Unicode MS"/>
          <w:color w:val="5F5F5F"/>
        </w:rPr>
        <w:t>各級法院及分院檢察署置錄事，委任第一職等至第三職等。</w:t>
      </w:r>
      <w:r w:rsidR="00B21646" w:rsidRPr="00BC2AAE">
        <w:rPr>
          <w:rFonts w:ascii="Arial Unicode MS" w:hAnsi="Arial Unicode MS" w:hint="eastAsia"/>
          <w:color w:val="FFFFFF"/>
          <w:szCs w:val="20"/>
        </w:rPr>
        <w:t>∴</w:t>
      </w:r>
    </w:p>
    <w:p w14:paraId="557CF7ED" w14:textId="57B296B3" w:rsidR="005C0BA4" w:rsidRDefault="005C0BA4" w:rsidP="00955566">
      <w:pPr>
        <w:pStyle w:val="3"/>
        <w:ind w:left="118"/>
      </w:pPr>
      <w:r>
        <w:rPr>
          <w:rFonts w:hint="eastAsia"/>
        </w:rPr>
        <w:t>--</w:t>
      </w:r>
      <w:r w:rsidRPr="00D10FAC">
        <w:rPr>
          <w:rFonts w:hint="eastAsia"/>
        </w:rPr>
        <w:t>94</w:t>
      </w:r>
      <w:r w:rsidRPr="00D10FAC">
        <w:rPr>
          <w:rFonts w:hint="eastAsia"/>
        </w:rPr>
        <w:t>年</w:t>
      </w:r>
      <w:r w:rsidRPr="00D10FAC">
        <w:rPr>
          <w:rFonts w:hint="eastAsia"/>
        </w:rPr>
        <w:t>6</w:t>
      </w:r>
      <w:r w:rsidRPr="00D10FAC">
        <w:rPr>
          <w:rFonts w:hint="eastAsia"/>
        </w:rPr>
        <w:t>月</w:t>
      </w:r>
      <w:r w:rsidRPr="00D10FAC">
        <w:rPr>
          <w:rFonts w:hint="eastAsia"/>
        </w:rPr>
        <w:t>15</w:t>
      </w:r>
      <w:r>
        <w:rPr>
          <w:rFonts w:hint="eastAsia"/>
        </w:rPr>
        <w:t>日修正前條文</w:t>
      </w:r>
      <w:r>
        <w:rPr>
          <w:rFonts w:hint="eastAsia"/>
        </w:rPr>
        <w:t>--</w:t>
      </w:r>
      <w:hyperlink r:id="rId162" w:history="1">
        <w:r w:rsidRPr="005C530E">
          <w:rPr>
            <w:szCs w:val="20"/>
            <w:u w:val="single"/>
          </w:rPr>
          <w:t>比對程式</w:t>
        </w:r>
      </w:hyperlink>
    </w:p>
    <w:p w14:paraId="5FEF0216" w14:textId="5138DFAF" w:rsidR="00D33AEA" w:rsidRPr="00D10FAC" w:rsidRDefault="005C0BA4" w:rsidP="00955566">
      <w:pPr>
        <w:ind w:leftChars="75" w:left="150"/>
        <w:jc w:val="both"/>
        <w:rPr>
          <w:rFonts w:ascii="Arial Unicode MS" w:hAnsi="Arial Unicode MS"/>
          <w:color w:val="7F7F7F"/>
        </w:rPr>
      </w:pPr>
      <w:r w:rsidRPr="007D50D2">
        <w:rPr>
          <w:rFonts w:ascii="Calibri" w:hAnsi="Calibri" w:hint="eastAsia"/>
          <w:color w:val="404040"/>
          <w:sz w:val="18"/>
        </w:rPr>
        <w:t>﹝</w:t>
      </w:r>
      <w:r w:rsidRPr="007D50D2">
        <w:rPr>
          <w:rFonts w:ascii="Calibri" w:hAnsi="Calibri" w:hint="eastAsia"/>
          <w:color w:val="404040"/>
          <w:sz w:val="18"/>
        </w:rPr>
        <w:t>1</w:t>
      </w:r>
      <w:r w:rsidRPr="007D50D2">
        <w:rPr>
          <w:rFonts w:ascii="Calibri" w:hAnsi="Calibri" w:hint="eastAsia"/>
          <w:color w:val="404040"/>
          <w:sz w:val="18"/>
        </w:rPr>
        <w:t>﹞</w:t>
      </w:r>
      <w:r w:rsidR="00D33AEA" w:rsidRPr="00D10FAC">
        <w:rPr>
          <w:rFonts w:ascii="Arial Unicode MS" w:hAnsi="Arial Unicode MS"/>
          <w:color w:val="7F7F7F"/>
        </w:rPr>
        <w:t>各級法院及分院檢察署置錄事，僱用。</w:t>
      </w:r>
      <w:r w:rsidR="005D43AA" w:rsidRPr="005D43AA">
        <w:rPr>
          <w:rFonts w:ascii="Arial Unicode MS" w:hAnsi="Arial Unicode MS" w:hint="eastAsia"/>
          <w:color w:val="FFFFFF"/>
        </w:rPr>
        <w:t>∴</w:t>
      </w:r>
      <w:r w:rsidR="00172418" w:rsidRPr="00172418">
        <w:rPr>
          <w:rFonts w:ascii="Arial Unicode MS" w:hAnsi="Arial Unicode MS" w:hint="eastAsia"/>
          <w:color w:val="FFFFFF"/>
          <w:szCs w:val="20"/>
        </w:rPr>
        <w:t>∪</w:t>
      </w:r>
    </w:p>
    <w:p w14:paraId="2A6C056E" w14:textId="3CB272E8" w:rsidR="009B6AE0" w:rsidRDefault="009B6AE0" w:rsidP="009B6AE0">
      <w:pPr>
        <w:pStyle w:val="2"/>
      </w:pPr>
      <w:bookmarkStart w:id="97" w:name="a72"/>
      <w:bookmarkEnd w:id="97"/>
      <w:r>
        <w:t>第</w:t>
      </w:r>
      <w:r>
        <w:t>72</w:t>
      </w:r>
      <w:r>
        <w:t>條</w:t>
      </w:r>
      <w:r w:rsidRPr="00D10FAC">
        <w:t>（各級檢察署之準用</w:t>
      </w:r>
      <w:r>
        <w:t>）</w:t>
      </w:r>
      <w:r w:rsidR="00B21646">
        <w:rPr>
          <w:rFonts w:hint="eastAsia"/>
          <w:color w:val="FFFFFF"/>
        </w:rPr>
        <w:t>∵</w:t>
      </w:r>
    </w:p>
    <w:p w14:paraId="0D190589" w14:textId="2F273148" w:rsidR="009B6AE0" w:rsidRPr="008A05E6" w:rsidRDefault="009B6AE0" w:rsidP="009B6AE0">
      <w:pPr>
        <w:ind w:left="142"/>
        <w:rPr>
          <w:color w:val="17365D"/>
        </w:rPr>
      </w:pPr>
      <w:r w:rsidRPr="009B6AE0">
        <w:rPr>
          <w:color w:val="404040"/>
          <w:sz w:val="18"/>
        </w:rPr>
        <w:t>﹝</w:t>
      </w:r>
      <w:r w:rsidRPr="009B6AE0">
        <w:rPr>
          <w:color w:val="404040"/>
          <w:sz w:val="18"/>
        </w:rPr>
        <w:t>1</w:t>
      </w:r>
      <w:r w:rsidRPr="009B6AE0">
        <w:rPr>
          <w:color w:val="404040"/>
          <w:sz w:val="18"/>
        </w:rPr>
        <w:t>﹞</w:t>
      </w:r>
      <w:r w:rsidRPr="008A05E6">
        <w:rPr>
          <w:color w:val="17365D"/>
        </w:rPr>
        <w:t>第</w:t>
      </w:r>
      <w:hyperlink w:anchor="a24" w:history="1">
        <w:r w:rsidRPr="000F1113">
          <w:rPr>
            <w:rStyle w:val="a3"/>
          </w:rPr>
          <w:t>二十四</w:t>
        </w:r>
      </w:hyperlink>
      <w:r w:rsidRPr="008A05E6">
        <w:rPr>
          <w:color w:val="17365D"/>
        </w:rPr>
        <w:t>條至第二十六條、第</w:t>
      </w:r>
      <w:hyperlink w:anchor="a40" w:history="1">
        <w:r w:rsidRPr="000F1113">
          <w:rPr>
            <w:rStyle w:val="a3"/>
          </w:rPr>
          <w:t>四十</w:t>
        </w:r>
      </w:hyperlink>
      <w:r w:rsidRPr="008A05E6">
        <w:rPr>
          <w:color w:val="17365D"/>
        </w:rPr>
        <w:t>條至第四十二條、第</w:t>
      </w:r>
      <w:hyperlink w:anchor="a54" w:history="1">
        <w:r w:rsidRPr="000F1113">
          <w:rPr>
            <w:rStyle w:val="a3"/>
          </w:rPr>
          <w:t>五十四</w:t>
        </w:r>
      </w:hyperlink>
      <w:r w:rsidRPr="008A05E6">
        <w:rPr>
          <w:color w:val="17365D"/>
        </w:rPr>
        <w:t>條至第五十六條之規定，於地方檢察署或其檢察分署、高等檢察署或其檢察分署、最高檢察署分別準用之。</w:t>
      </w:r>
    </w:p>
    <w:p w14:paraId="1E60A32E" w14:textId="74B0D07E" w:rsidR="009B6AE0" w:rsidRPr="009B6AE0" w:rsidRDefault="005A39E9" w:rsidP="005A39E9">
      <w:pPr>
        <w:pStyle w:val="3"/>
        <w:ind w:left="118"/>
      </w:pPr>
      <w:r>
        <w:rPr>
          <w:rFonts w:hint="eastAsia"/>
        </w:rPr>
        <w:t>--</w:t>
      </w:r>
      <w:r w:rsidRPr="00A22F73">
        <w:rPr>
          <w:rFonts w:hint="eastAsia"/>
        </w:rPr>
        <w:t>1</w:t>
      </w:r>
      <w:r>
        <w:t>10</w:t>
      </w:r>
      <w:r w:rsidRPr="00A22F73">
        <w:rPr>
          <w:rFonts w:hint="eastAsia"/>
        </w:rPr>
        <w:t>年</w:t>
      </w:r>
      <w:r>
        <w:t>12</w:t>
      </w:r>
      <w:r w:rsidRPr="00A22F73">
        <w:rPr>
          <w:rFonts w:hint="eastAsia"/>
        </w:rPr>
        <w:t>月</w:t>
      </w:r>
      <w:r>
        <w:t>8</w:t>
      </w:r>
      <w:r w:rsidRPr="00A22F73">
        <w:rPr>
          <w:rFonts w:hint="eastAsia"/>
        </w:rPr>
        <w:t>日修正前條文</w:t>
      </w:r>
      <w:r w:rsidRPr="00A22F73">
        <w:rPr>
          <w:rFonts w:hint="eastAsia"/>
        </w:rPr>
        <w:t>--</w:t>
      </w:r>
      <w:hyperlink r:id="rId163" w:history="1">
        <w:r w:rsidRPr="00A22F73">
          <w:rPr>
            <w:rStyle w:val="a3"/>
          </w:rPr>
          <w:t>比對程式</w:t>
        </w:r>
      </w:hyperlink>
    </w:p>
    <w:p w14:paraId="1AF29CD2" w14:textId="7903D4CE" w:rsidR="00D33AEA" w:rsidRPr="009B6AE0" w:rsidRDefault="005C0BA4" w:rsidP="00955566">
      <w:pPr>
        <w:ind w:leftChars="75" w:left="150"/>
        <w:jc w:val="both"/>
        <w:rPr>
          <w:rFonts w:ascii="Arial Unicode MS" w:hAnsi="Arial Unicode MS"/>
          <w:color w:val="5F5F5F"/>
        </w:rPr>
      </w:pPr>
      <w:r w:rsidRPr="007D50D2">
        <w:rPr>
          <w:rFonts w:ascii="Calibri" w:hAnsi="Calibri"/>
          <w:color w:val="5F5F5F"/>
          <w:sz w:val="18"/>
        </w:rPr>
        <w:t>﹝</w:t>
      </w:r>
      <w:r w:rsidRPr="007D50D2">
        <w:rPr>
          <w:rFonts w:ascii="Calibri" w:hAnsi="Calibri"/>
          <w:color w:val="5F5F5F"/>
          <w:sz w:val="18"/>
        </w:rPr>
        <w:t>1</w:t>
      </w:r>
      <w:r w:rsidRPr="007D50D2">
        <w:rPr>
          <w:rFonts w:ascii="Calibri" w:hAnsi="Calibri"/>
          <w:color w:val="5F5F5F"/>
          <w:sz w:val="18"/>
        </w:rPr>
        <w:t>﹞</w:t>
      </w:r>
      <w:r w:rsidR="00D33AEA" w:rsidRPr="009B6AE0">
        <w:rPr>
          <w:rFonts w:ascii="Arial Unicode MS" w:hAnsi="Arial Unicode MS"/>
          <w:color w:val="5F5F5F"/>
        </w:rPr>
        <w:t>第</w:t>
      </w:r>
      <w:hyperlink w:anchor="a24" w:history="1">
        <w:r w:rsidR="00D33AEA" w:rsidRPr="009B6AE0">
          <w:rPr>
            <w:rStyle w:val="a3"/>
            <w:color w:val="5F5F5F"/>
          </w:rPr>
          <w:t>二十四</w:t>
        </w:r>
      </w:hyperlink>
      <w:r w:rsidR="00D33AEA" w:rsidRPr="009B6AE0">
        <w:rPr>
          <w:rFonts w:ascii="Arial Unicode MS" w:hAnsi="Arial Unicode MS"/>
          <w:color w:val="5F5F5F"/>
        </w:rPr>
        <w:t>條至第二十六條、第</w:t>
      </w:r>
      <w:hyperlink w:anchor="a40" w:history="1">
        <w:r w:rsidR="00D33AEA" w:rsidRPr="009B6AE0">
          <w:rPr>
            <w:rStyle w:val="a3"/>
            <w:color w:val="5F5F5F"/>
          </w:rPr>
          <w:t>四十</w:t>
        </w:r>
      </w:hyperlink>
      <w:r w:rsidR="00D33AEA" w:rsidRPr="009B6AE0">
        <w:rPr>
          <w:rFonts w:ascii="Arial Unicode MS" w:hAnsi="Arial Unicode MS"/>
          <w:color w:val="5F5F5F"/>
        </w:rPr>
        <w:t>條至第四十二條、第</w:t>
      </w:r>
      <w:hyperlink w:anchor="a54" w:history="1">
        <w:r w:rsidR="00D33AEA" w:rsidRPr="009B6AE0">
          <w:rPr>
            <w:rStyle w:val="a3"/>
            <w:color w:val="5F5F5F"/>
          </w:rPr>
          <w:t>五十四</w:t>
        </w:r>
      </w:hyperlink>
      <w:r w:rsidR="00D33AEA" w:rsidRPr="009B6AE0">
        <w:rPr>
          <w:rFonts w:ascii="Arial Unicode MS" w:hAnsi="Arial Unicode MS"/>
          <w:color w:val="5F5F5F"/>
        </w:rPr>
        <w:t>條至第五十六條之規定，於地方法院或其分院檢察署、高等法院或其分院檢察署、最高法院檢察署分別準用之。</w:t>
      </w:r>
      <w:r w:rsidR="00B21646" w:rsidRPr="00BC2AAE">
        <w:rPr>
          <w:rFonts w:ascii="Arial Unicode MS" w:hAnsi="Arial Unicode MS" w:hint="eastAsia"/>
          <w:color w:val="FFFFFF"/>
          <w:szCs w:val="20"/>
        </w:rPr>
        <w:t>∴</w:t>
      </w:r>
    </w:p>
    <w:p w14:paraId="6C4DE921" w14:textId="5C91E1C7" w:rsidR="005C0BA4" w:rsidRDefault="00D33AEA" w:rsidP="00955566">
      <w:pPr>
        <w:pStyle w:val="2"/>
        <w:rPr>
          <w:color w:val="FFFFFF"/>
        </w:rPr>
      </w:pPr>
      <w:bookmarkStart w:id="98" w:name="a73"/>
      <w:bookmarkEnd w:id="98"/>
      <w:r w:rsidRPr="00D10FAC">
        <w:t>第</w:t>
      </w:r>
      <w:r w:rsidR="00955566">
        <w:t>73</w:t>
      </w:r>
      <w:r w:rsidRPr="00D10FAC">
        <w:t>條（地方檢察署之類別及員額）</w:t>
      </w:r>
      <w:r w:rsidR="005C0BA4">
        <w:rPr>
          <w:rFonts w:hint="eastAsia"/>
          <w:color w:val="FFFFFF"/>
        </w:rPr>
        <w:t>∵</w:t>
      </w:r>
    </w:p>
    <w:p w14:paraId="535A51F9" w14:textId="5C3767A8" w:rsidR="009B6AE0" w:rsidRDefault="009B6AE0" w:rsidP="009B6AE0">
      <w:pPr>
        <w:ind w:left="142"/>
      </w:pPr>
      <w:r w:rsidRPr="009B6AE0">
        <w:rPr>
          <w:color w:val="404040"/>
          <w:sz w:val="18"/>
        </w:rPr>
        <w:t>﹝</w:t>
      </w:r>
      <w:r w:rsidRPr="009B6AE0">
        <w:rPr>
          <w:color w:val="404040"/>
          <w:sz w:val="18"/>
        </w:rPr>
        <w:t>1</w:t>
      </w:r>
      <w:r w:rsidRPr="009B6AE0">
        <w:rPr>
          <w:color w:val="404040"/>
          <w:sz w:val="18"/>
        </w:rPr>
        <w:t>﹞</w:t>
      </w:r>
      <w:r w:rsidRPr="008A05E6">
        <w:rPr>
          <w:color w:val="17365D"/>
        </w:rPr>
        <w:t>地方檢察署或其檢察分署之類別及員額，</w:t>
      </w:r>
      <w:r w:rsidRPr="008A05E6">
        <w:rPr>
          <w:rFonts w:ascii="Arial Unicode MS" w:hAnsi="Arial Unicode MS"/>
          <w:color w:val="17365D"/>
        </w:rPr>
        <w:t>依</w:t>
      </w:r>
      <w:hyperlink r:id="rId164" w:history="1">
        <w:r w:rsidRPr="00BB1FC5">
          <w:rPr>
            <w:rStyle w:val="a3"/>
          </w:rPr>
          <w:t>附表</w:t>
        </w:r>
      </w:hyperlink>
      <w:r w:rsidRPr="008A05E6">
        <w:rPr>
          <w:color w:val="17365D"/>
        </w:rPr>
        <w:t>之規定。</w:t>
      </w:r>
    </w:p>
    <w:p w14:paraId="4B078DC8" w14:textId="0736FA7B" w:rsidR="009B6AE0" w:rsidRPr="008A05E6" w:rsidRDefault="009B6AE0" w:rsidP="009B6AE0">
      <w:pPr>
        <w:ind w:left="142"/>
        <w:rPr>
          <w:color w:val="17365D"/>
        </w:rPr>
      </w:pPr>
      <w:r w:rsidRPr="009B6AE0">
        <w:rPr>
          <w:color w:val="404040"/>
          <w:sz w:val="18"/>
        </w:rPr>
        <w:t>﹝</w:t>
      </w:r>
      <w:r w:rsidRPr="009B6AE0">
        <w:rPr>
          <w:color w:val="404040"/>
          <w:sz w:val="18"/>
        </w:rPr>
        <w:t>2</w:t>
      </w:r>
      <w:r w:rsidRPr="009B6AE0">
        <w:rPr>
          <w:color w:val="404040"/>
          <w:sz w:val="18"/>
        </w:rPr>
        <w:t>﹞</w:t>
      </w:r>
      <w:r w:rsidRPr="008A05E6">
        <w:rPr>
          <w:color w:val="17365D"/>
        </w:rPr>
        <w:t>各地方檢察署或其檢察分署應適用之類別及其變更，由行政院定之。</w:t>
      </w:r>
      <w:r w:rsidR="00172418" w:rsidRPr="00172418">
        <w:rPr>
          <w:rFonts w:hint="eastAsia"/>
          <w:color w:val="FFFFFF"/>
        </w:rPr>
        <w:t>∩</w:t>
      </w:r>
    </w:p>
    <w:p w14:paraId="445AADBF" w14:textId="3E3B762C" w:rsidR="009B6AE0" w:rsidRPr="007D50D2" w:rsidRDefault="005A39E9" w:rsidP="005A39E9">
      <w:pPr>
        <w:pStyle w:val="3"/>
        <w:ind w:left="118"/>
        <w:rPr>
          <w:rFonts w:ascii="Calibri" w:hAnsi="Calibri"/>
          <w:color w:val="404040"/>
          <w:sz w:val="18"/>
        </w:rPr>
      </w:pPr>
      <w:r>
        <w:rPr>
          <w:rFonts w:hint="eastAsia"/>
        </w:rPr>
        <w:t>--</w:t>
      </w:r>
      <w:r w:rsidRPr="00A22F73">
        <w:rPr>
          <w:rFonts w:hint="eastAsia"/>
        </w:rPr>
        <w:t>1</w:t>
      </w:r>
      <w:r>
        <w:t>10</w:t>
      </w:r>
      <w:r w:rsidRPr="00A22F73">
        <w:rPr>
          <w:rFonts w:hint="eastAsia"/>
        </w:rPr>
        <w:t>年</w:t>
      </w:r>
      <w:r>
        <w:t>12</w:t>
      </w:r>
      <w:r w:rsidRPr="00A22F73">
        <w:rPr>
          <w:rFonts w:hint="eastAsia"/>
        </w:rPr>
        <w:t>月</w:t>
      </w:r>
      <w:r>
        <w:t>8</w:t>
      </w:r>
      <w:r w:rsidRPr="00A22F73">
        <w:rPr>
          <w:rFonts w:hint="eastAsia"/>
        </w:rPr>
        <w:t>日修正前條文</w:t>
      </w:r>
      <w:r w:rsidRPr="00A22F73">
        <w:rPr>
          <w:rFonts w:hint="eastAsia"/>
        </w:rPr>
        <w:t>--</w:t>
      </w:r>
      <w:hyperlink r:id="rId165" w:history="1">
        <w:r w:rsidRPr="00A22F73">
          <w:rPr>
            <w:rStyle w:val="a3"/>
          </w:rPr>
          <w:t>比對程式</w:t>
        </w:r>
      </w:hyperlink>
    </w:p>
    <w:p w14:paraId="51FDE371" w14:textId="3A2BECA7" w:rsidR="005C0BA4" w:rsidRPr="009B6AE0" w:rsidRDefault="005C0BA4" w:rsidP="00955566">
      <w:pPr>
        <w:ind w:leftChars="75" w:left="150"/>
        <w:jc w:val="both"/>
        <w:rPr>
          <w:rFonts w:ascii="Arial Unicode MS" w:hAnsi="Arial Unicode MS"/>
          <w:color w:val="5F5F5F"/>
        </w:rPr>
      </w:pPr>
      <w:r w:rsidRPr="007D50D2">
        <w:rPr>
          <w:rFonts w:ascii="Calibri" w:hAnsi="Calibri" w:hint="eastAsia"/>
          <w:color w:val="5F5F5F"/>
          <w:sz w:val="18"/>
        </w:rPr>
        <w:t>﹝</w:t>
      </w:r>
      <w:r w:rsidRPr="007D50D2">
        <w:rPr>
          <w:rFonts w:ascii="Calibri" w:hAnsi="Calibri" w:hint="eastAsia"/>
          <w:color w:val="5F5F5F"/>
          <w:sz w:val="18"/>
        </w:rPr>
        <w:t>1</w:t>
      </w:r>
      <w:r w:rsidRPr="007D50D2">
        <w:rPr>
          <w:rFonts w:ascii="Calibri" w:hAnsi="Calibri" w:hint="eastAsia"/>
          <w:color w:val="5F5F5F"/>
          <w:sz w:val="18"/>
        </w:rPr>
        <w:t>﹞</w:t>
      </w:r>
      <w:r w:rsidR="00D33AEA" w:rsidRPr="009B6AE0">
        <w:rPr>
          <w:rFonts w:ascii="Arial Unicode MS" w:hAnsi="Arial Unicode MS"/>
          <w:color w:val="5F5F5F"/>
        </w:rPr>
        <w:t>地方法院或其分院檢察署之類別及員額，依</w:t>
      </w:r>
      <w:r w:rsidR="00D33AEA" w:rsidRPr="009B6AE0">
        <w:rPr>
          <w:rFonts w:ascii="新細明體" w:hAnsi="新細明體"/>
          <w:color w:val="5F5F5F"/>
        </w:rPr>
        <w:t>附表</w:t>
      </w:r>
      <w:r w:rsidR="00D33AEA" w:rsidRPr="009B6AE0">
        <w:rPr>
          <w:rFonts w:ascii="Arial Unicode MS" w:hAnsi="Arial Unicode MS"/>
          <w:color w:val="5F5F5F"/>
        </w:rPr>
        <w:t>之規定</w:t>
      </w:r>
      <w:r w:rsidRPr="009B6AE0">
        <w:rPr>
          <w:rFonts w:ascii="Arial Unicode MS" w:hAnsi="Arial Unicode MS"/>
          <w:color w:val="5F5F5F"/>
        </w:rPr>
        <w:t>。</w:t>
      </w:r>
    </w:p>
    <w:p w14:paraId="1A9430B6" w14:textId="2307EE5B" w:rsidR="008B41CF" w:rsidRPr="009B6AE0" w:rsidRDefault="005C0BA4" w:rsidP="00955566">
      <w:pPr>
        <w:ind w:leftChars="75" w:left="150"/>
        <w:jc w:val="both"/>
        <w:rPr>
          <w:rFonts w:ascii="Arial Unicode MS" w:hAnsi="Arial Unicode MS"/>
          <w:color w:val="5F5F5F"/>
        </w:rPr>
      </w:pPr>
      <w:r w:rsidRPr="007D50D2">
        <w:rPr>
          <w:rFonts w:ascii="Calibri" w:hAnsi="Calibri"/>
          <w:color w:val="5F5F5F"/>
          <w:sz w:val="18"/>
        </w:rPr>
        <w:t>﹝</w:t>
      </w:r>
      <w:r w:rsidRPr="007D50D2">
        <w:rPr>
          <w:rFonts w:ascii="Calibri" w:hAnsi="Calibri"/>
          <w:color w:val="5F5F5F"/>
          <w:sz w:val="18"/>
        </w:rPr>
        <w:t>2</w:t>
      </w:r>
      <w:r w:rsidRPr="007D50D2">
        <w:rPr>
          <w:rFonts w:ascii="Calibri" w:hAnsi="Calibri"/>
          <w:color w:val="5F5F5F"/>
          <w:sz w:val="18"/>
        </w:rPr>
        <w:t>﹞</w:t>
      </w:r>
      <w:r w:rsidR="00D33AEA" w:rsidRPr="009B6AE0">
        <w:rPr>
          <w:rFonts w:ascii="Arial Unicode MS" w:hAnsi="Arial Unicode MS"/>
          <w:color w:val="5F5F5F"/>
        </w:rPr>
        <w:t>各地方法院或其分院檢察署應適用之類別及其變更，由行政院定之。</w:t>
      </w:r>
      <w:r w:rsidR="00B21646" w:rsidRPr="00BC2AAE">
        <w:rPr>
          <w:rFonts w:ascii="Arial Unicode MS" w:hAnsi="Arial Unicode MS" w:hint="eastAsia"/>
          <w:color w:val="FFFFFF"/>
          <w:szCs w:val="20"/>
        </w:rPr>
        <w:t>∴</w:t>
      </w:r>
    </w:p>
    <w:p w14:paraId="5A04DDB0" w14:textId="73AF9464" w:rsidR="005C0BA4" w:rsidRDefault="005C0BA4" w:rsidP="00955566">
      <w:pPr>
        <w:pStyle w:val="3"/>
        <w:ind w:left="118"/>
      </w:pPr>
      <w:r>
        <w:rPr>
          <w:rFonts w:hint="eastAsia"/>
        </w:rPr>
        <w:t>--</w:t>
      </w:r>
      <w:r w:rsidRPr="00D10FAC">
        <w:rPr>
          <w:rFonts w:hint="eastAsia"/>
        </w:rPr>
        <w:t>94</w:t>
      </w:r>
      <w:r w:rsidRPr="00D10FAC">
        <w:rPr>
          <w:rFonts w:hint="eastAsia"/>
        </w:rPr>
        <w:t>年</w:t>
      </w:r>
      <w:r w:rsidRPr="00D10FAC">
        <w:rPr>
          <w:rFonts w:hint="eastAsia"/>
        </w:rPr>
        <w:t>6</w:t>
      </w:r>
      <w:r w:rsidRPr="00D10FAC">
        <w:rPr>
          <w:rFonts w:hint="eastAsia"/>
        </w:rPr>
        <w:t>月</w:t>
      </w:r>
      <w:r w:rsidRPr="00D10FAC">
        <w:rPr>
          <w:rFonts w:hint="eastAsia"/>
        </w:rPr>
        <w:t>15</w:t>
      </w:r>
      <w:r>
        <w:rPr>
          <w:rFonts w:hint="eastAsia"/>
        </w:rPr>
        <w:t>日修正前條文</w:t>
      </w:r>
      <w:r>
        <w:rPr>
          <w:rFonts w:hint="eastAsia"/>
        </w:rPr>
        <w:t>--</w:t>
      </w:r>
      <w:hyperlink r:id="rId166" w:history="1">
        <w:r w:rsidRPr="005C530E">
          <w:rPr>
            <w:szCs w:val="20"/>
            <w:u w:val="single"/>
          </w:rPr>
          <w:t>比對程式</w:t>
        </w:r>
      </w:hyperlink>
    </w:p>
    <w:p w14:paraId="58148502" w14:textId="03DAAB7D" w:rsidR="005C0BA4" w:rsidRDefault="005C0BA4" w:rsidP="00955566">
      <w:pPr>
        <w:ind w:leftChars="75" w:left="150"/>
        <w:jc w:val="both"/>
        <w:rPr>
          <w:rFonts w:ascii="Arial Unicode MS" w:hAnsi="Arial Unicode MS"/>
          <w:color w:val="5F5F5F"/>
        </w:rPr>
      </w:pPr>
      <w:r w:rsidRPr="007D50D2">
        <w:rPr>
          <w:rFonts w:ascii="Calibri" w:hAnsi="Calibri" w:hint="eastAsia"/>
          <w:color w:val="404040"/>
          <w:sz w:val="18"/>
        </w:rPr>
        <w:t>﹝</w:t>
      </w:r>
      <w:r w:rsidRPr="007D50D2">
        <w:rPr>
          <w:rFonts w:ascii="Calibri" w:hAnsi="Calibri" w:hint="eastAsia"/>
          <w:color w:val="404040"/>
          <w:sz w:val="18"/>
        </w:rPr>
        <w:t>1</w:t>
      </w:r>
      <w:r w:rsidRPr="007D50D2">
        <w:rPr>
          <w:rFonts w:ascii="Calibri" w:hAnsi="Calibri" w:hint="eastAsia"/>
          <w:color w:val="404040"/>
          <w:sz w:val="18"/>
        </w:rPr>
        <w:t>﹞</w:t>
      </w:r>
      <w:r w:rsidR="00D33AEA" w:rsidRPr="007A18CD">
        <w:rPr>
          <w:rFonts w:ascii="Arial Unicode MS" w:hAnsi="Arial Unicode MS"/>
          <w:color w:val="5F5F5F"/>
        </w:rPr>
        <w:t>地方法院或其分院檢察署之類別及員額，依附表之規定</w:t>
      </w:r>
      <w:r>
        <w:rPr>
          <w:rFonts w:ascii="Arial Unicode MS" w:hAnsi="Arial Unicode MS"/>
          <w:color w:val="5F5F5F"/>
        </w:rPr>
        <w:t>。</w:t>
      </w:r>
    </w:p>
    <w:p w14:paraId="635E6ADC" w14:textId="0D981071" w:rsidR="00D33AEA" w:rsidRPr="00CE7170" w:rsidRDefault="005C0BA4" w:rsidP="00955566">
      <w:pPr>
        <w:ind w:leftChars="75" w:left="150"/>
        <w:jc w:val="both"/>
        <w:rPr>
          <w:rFonts w:ascii="Arial Unicode MS" w:hAnsi="Arial Unicode MS"/>
          <w:color w:val="666699"/>
        </w:rPr>
      </w:pPr>
      <w:r w:rsidRPr="007D50D2">
        <w:rPr>
          <w:rFonts w:ascii="Calibri" w:hAnsi="Calibri"/>
          <w:color w:val="404040"/>
          <w:sz w:val="18"/>
        </w:rPr>
        <w:t>﹝</w:t>
      </w:r>
      <w:r w:rsidRPr="007D50D2">
        <w:rPr>
          <w:rFonts w:ascii="Calibri" w:hAnsi="Calibri"/>
          <w:color w:val="404040"/>
          <w:sz w:val="18"/>
        </w:rPr>
        <w:t>2</w:t>
      </w:r>
      <w:r w:rsidRPr="007D50D2">
        <w:rPr>
          <w:rFonts w:ascii="Calibri" w:hAnsi="Calibri"/>
          <w:color w:val="404040"/>
          <w:sz w:val="18"/>
        </w:rPr>
        <w:t>﹞</w:t>
      </w:r>
      <w:r w:rsidR="00D33AEA" w:rsidRPr="00172418">
        <w:rPr>
          <w:rFonts w:ascii="Arial Unicode MS" w:hAnsi="Arial Unicode MS"/>
          <w:color w:val="5F5F5F"/>
        </w:rPr>
        <w:t>各地方法院或其分院檢察署應適用之類別及其變更，由行政院定之。</w:t>
      </w:r>
      <w:r w:rsidR="005D43AA" w:rsidRPr="005D43AA">
        <w:rPr>
          <w:rFonts w:ascii="Arial Unicode MS" w:hAnsi="Arial Unicode MS" w:hint="eastAsia"/>
          <w:color w:val="FFFFFF"/>
        </w:rPr>
        <w:t>∴</w:t>
      </w:r>
      <w:r w:rsidR="00172418" w:rsidRPr="00172418">
        <w:rPr>
          <w:rFonts w:ascii="Arial Unicode MS" w:hAnsi="Arial Unicode MS" w:hint="eastAsia"/>
          <w:color w:val="FFFFFF"/>
          <w:szCs w:val="20"/>
        </w:rPr>
        <w:t>∪</w:t>
      </w:r>
    </w:p>
    <w:p w14:paraId="7BD34F52" w14:textId="0B4CD5B3" w:rsidR="005C0BA4" w:rsidRDefault="00D33AEA" w:rsidP="00955566">
      <w:pPr>
        <w:pStyle w:val="2"/>
        <w:rPr>
          <w:color w:val="FFFFFF"/>
        </w:rPr>
      </w:pPr>
      <w:bookmarkStart w:id="99" w:name="a74"/>
      <w:bookmarkEnd w:id="99"/>
      <w:r w:rsidRPr="00D10FAC">
        <w:t>第</w:t>
      </w:r>
      <w:r w:rsidR="00955566">
        <w:t>74</w:t>
      </w:r>
      <w:r w:rsidRPr="00D10FAC">
        <w:t>條（高等檢察署之類別及員額）</w:t>
      </w:r>
      <w:r w:rsidR="005C0BA4">
        <w:rPr>
          <w:rFonts w:hint="eastAsia"/>
          <w:color w:val="FFFFFF"/>
        </w:rPr>
        <w:t>∵</w:t>
      </w:r>
    </w:p>
    <w:p w14:paraId="1E993DE7" w14:textId="60E42084" w:rsidR="009B6AE0" w:rsidRPr="008A05E6" w:rsidRDefault="009B6AE0" w:rsidP="009B6AE0">
      <w:pPr>
        <w:ind w:left="142"/>
        <w:rPr>
          <w:color w:val="17365D"/>
        </w:rPr>
      </w:pPr>
      <w:r w:rsidRPr="009B6AE0">
        <w:rPr>
          <w:color w:val="404040"/>
          <w:sz w:val="18"/>
        </w:rPr>
        <w:t>﹝</w:t>
      </w:r>
      <w:r w:rsidRPr="009B6AE0">
        <w:rPr>
          <w:color w:val="404040"/>
          <w:sz w:val="18"/>
        </w:rPr>
        <w:t>1</w:t>
      </w:r>
      <w:r w:rsidRPr="009B6AE0">
        <w:rPr>
          <w:color w:val="404040"/>
          <w:sz w:val="18"/>
        </w:rPr>
        <w:t>﹞</w:t>
      </w:r>
      <w:r w:rsidRPr="008A05E6">
        <w:rPr>
          <w:color w:val="17365D"/>
        </w:rPr>
        <w:t>高等檢察署或其檢察分署之類別及員額，</w:t>
      </w:r>
      <w:r w:rsidR="0028414D" w:rsidRPr="008A05E6">
        <w:rPr>
          <w:rFonts w:ascii="Arial Unicode MS" w:hAnsi="Arial Unicode MS"/>
          <w:color w:val="17365D"/>
        </w:rPr>
        <w:t>依</w:t>
      </w:r>
      <w:hyperlink r:id="rId167" w:history="1">
        <w:r w:rsidR="0028414D" w:rsidRPr="000F1113">
          <w:rPr>
            <w:rStyle w:val="a3"/>
          </w:rPr>
          <w:t>附表</w:t>
        </w:r>
      </w:hyperlink>
      <w:r w:rsidRPr="008A05E6">
        <w:rPr>
          <w:color w:val="17365D"/>
        </w:rPr>
        <w:t>之規定。</w:t>
      </w:r>
    </w:p>
    <w:p w14:paraId="77E877B1" w14:textId="407B8FC4" w:rsidR="009B6AE0" w:rsidRPr="008A05E6" w:rsidRDefault="009B6AE0" w:rsidP="009B6AE0">
      <w:pPr>
        <w:ind w:left="142"/>
        <w:rPr>
          <w:color w:val="17365D"/>
        </w:rPr>
      </w:pPr>
      <w:r w:rsidRPr="009B6AE0">
        <w:rPr>
          <w:color w:val="404040"/>
          <w:sz w:val="18"/>
        </w:rPr>
        <w:t>﹝</w:t>
      </w:r>
      <w:r w:rsidRPr="009B6AE0">
        <w:rPr>
          <w:color w:val="404040"/>
          <w:sz w:val="18"/>
        </w:rPr>
        <w:t>2</w:t>
      </w:r>
      <w:r w:rsidRPr="009B6AE0">
        <w:rPr>
          <w:color w:val="404040"/>
          <w:sz w:val="18"/>
        </w:rPr>
        <w:t>﹞</w:t>
      </w:r>
      <w:r w:rsidRPr="008A05E6">
        <w:rPr>
          <w:color w:val="17365D"/>
        </w:rPr>
        <w:t>高等檢察署或其檢察分署應適用之類別及其變更，由行政院定之。</w:t>
      </w:r>
      <w:r w:rsidR="00172418" w:rsidRPr="00172418">
        <w:rPr>
          <w:rFonts w:hint="eastAsia"/>
          <w:color w:val="FFFFFF"/>
        </w:rPr>
        <w:t>∩</w:t>
      </w:r>
    </w:p>
    <w:p w14:paraId="330BF5CC" w14:textId="3A8220B5" w:rsidR="009B6AE0" w:rsidRPr="007D50D2" w:rsidRDefault="0002300E" w:rsidP="00B21646">
      <w:pPr>
        <w:pStyle w:val="3"/>
        <w:ind w:left="118"/>
        <w:rPr>
          <w:rFonts w:ascii="Calibri" w:hAnsi="Calibri"/>
          <w:color w:val="404040"/>
          <w:sz w:val="18"/>
        </w:rPr>
      </w:pPr>
      <w:r>
        <w:rPr>
          <w:rFonts w:hint="eastAsia"/>
        </w:rPr>
        <w:t>--</w:t>
      </w:r>
      <w:r w:rsidRPr="00A22F73">
        <w:rPr>
          <w:rFonts w:hint="eastAsia"/>
        </w:rPr>
        <w:t>1</w:t>
      </w:r>
      <w:r>
        <w:t>10</w:t>
      </w:r>
      <w:r w:rsidRPr="00A22F73">
        <w:rPr>
          <w:rFonts w:hint="eastAsia"/>
        </w:rPr>
        <w:t>年</w:t>
      </w:r>
      <w:r>
        <w:t>12</w:t>
      </w:r>
      <w:r w:rsidRPr="00A22F73">
        <w:rPr>
          <w:rFonts w:hint="eastAsia"/>
        </w:rPr>
        <w:t>月</w:t>
      </w:r>
      <w:r>
        <w:t>8</w:t>
      </w:r>
      <w:r w:rsidRPr="00A22F73">
        <w:rPr>
          <w:rFonts w:hint="eastAsia"/>
        </w:rPr>
        <w:t>日修正前條文</w:t>
      </w:r>
      <w:r w:rsidRPr="00A22F73">
        <w:rPr>
          <w:rFonts w:hint="eastAsia"/>
        </w:rPr>
        <w:t>--</w:t>
      </w:r>
      <w:hyperlink r:id="rId168" w:history="1">
        <w:r w:rsidRPr="00A22F73">
          <w:rPr>
            <w:rStyle w:val="a3"/>
          </w:rPr>
          <w:t>比對程式</w:t>
        </w:r>
      </w:hyperlink>
    </w:p>
    <w:p w14:paraId="1D86303A" w14:textId="25FE4F83" w:rsidR="005C0BA4" w:rsidRPr="0028414D" w:rsidRDefault="005C0BA4" w:rsidP="00955566">
      <w:pPr>
        <w:ind w:leftChars="75" w:left="150"/>
        <w:jc w:val="both"/>
        <w:rPr>
          <w:rFonts w:ascii="Arial Unicode MS" w:hAnsi="Arial Unicode MS"/>
          <w:color w:val="5F5F5F"/>
        </w:rPr>
      </w:pPr>
      <w:r w:rsidRPr="007D50D2">
        <w:rPr>
          <w:rFonts w:ascii="Calibri" w:hAnsi="Calibri" w:hint="eastAsia"/>
          <w:color w:val="5F5F5F"/>
          <w:sz w:val="18"/>
        </w:rPr>
        <w:t>﹝</w:t>
      </w:r>
      <w:r w:rsidRPr="007D50D2">
        <w:rPr>
          <w:rFonts w:ascii="Calibri" w:hAnsi="Calibri" w:hint="eastAsia"/>
          <w:color w:val="5F5F5F"/>
          <w:sz w:val="18"/>
        </w:rPr>
        <w:t>1</w:t>
      </w:r>
      <w:r w:rsidRPr="007D50D2">
        <w:rPr>
          <w:rFonts w:ascii="Calibri" w:hAnsi="Calibri" w:hint="eastAsia"/>
          <w:color w:val="5F5F5F"/>
          <w:sz w:val="18"/>
        </w:rPr>
        <w:t>﹞</w:t>
      </w:r>
      <w:r w:rsidR="00D33AEA" w:rsidRPr="0028414D">
        <w:rPr>
          <w:rFonts w:ascii="Arial Unicode MS" w:hAnsi="Arial Unicode MS"/>
          <w:color w:val="5F5F5F"/>
        </w:rPr>
        <w:t>高等法院或其分院檢察署之類別及員額，依</w:t>
      </w:r>
      <w:r w:rsidR="00D33AEA" w:rsidRPr="0028414D">
        <w:rPr>
          <w:rFonts w:ascii="新細明體" w:hAnsi="新細明體"/>
          <w:color w:val="5F5F5F"/>
        </w:rPr>
        <w:t>附表</w:t>
      </w:r>
      <w:r w:rsidR="00D33AEA" w:rsidRPr="0028414D">
        <w:rPr>
          <w:rFonts w:ascii="Arial Unicode MS" w:hAnsi="Arial Unicode MS"/>
          <w:color w:val="5F5F5F"/>
        </w:rPr>
        <w:t>之規定</w:t>
      </w:r>
      <w:r w:rsidRPr="0028414D">
        <w:rPr>
          <w:rFonts w:ascii="Arial Unicode MS" w:hAnsi="Arial Unicode MS"/>
          <w:color w:val="5F5F5F"/>
        </w:rPr>
        <w:t>。</w:t>
      </w:r>
    </w:p>
    <w:p w14:paraId="5B22B2EE" w14:textId="024FD4EE" w:rsidR="00D33AEA" w:rsidRPr="0028414D" w:rsidRDefault="005C0BA4" w:rsidP="00955566">
      <w:pPr>
        <w:ind w:leftChars="75" w:left="150"/>
        <w:jc w:val="both"/>
        <w:rPr>
          <w:rFonts w:ascii="Arial Unicode MS" w:hAnsi="Arial Unicode MS"/>
          <w:color w:val="5F5F5F"/>
        </w:rPr>
      </w:pPr>
      <w:r w:rsidRPr="007D50D2">
        <w:rPr>
          <w:rFonts w:ascii="Calibri" w:hAnsi="Calibri"/>
          <w:color w:val="5F5F5F"/>
          <w:sz w:val="18"/>
        </w:rPr>
        <w:t>﹝</w:t>
      </w:r>
      <w:r w:rsidRPr="007D50D2">
        <w:rPr>
          <w:rFonts w:ascii="Calibri" w:hAnsi="Calibri"/>
          <w:color w:val="5F5F5F"/>
          <w:sz w:val="18"/>
        </w:rPr>
        <w:t>2</w:t>
      </w:r>
      <w:r w:rsidRPr="007D50D2">
        <w:rPr>
          <w:rFonts w:ascii="Calibri" w:hAnsi="Calibri"/>
          <w:color w:val="5F5F5F"/>
          <w:sz w:val="18"/>
        </w:rPr>
        <w:t>﹞</w:t>
      </w:r>
      <w:r w:rsidR="00D33AEA" w:rsidRPr="0028414D">
        <w:rPr>
          <w:rFonts w:ascii="Arial Unicode MS" w:hAnsi="Arial Unicode MS"/>
          <w:color w:val="5F5F5F"/>
        </w:rPr>
        <w:t>高等法院或其分院檢察署應適用之類別及其變更，由行政院定之。</w:t>
      </w:r>
      <w:r w:rsidR="00B21646" w:rsidRPr="00BC2AAE">
        <w:rPr>
          <w:rFonts w:ascii="Arial Unicode MS" w:hAnsi="Arial Unicode MS" w:hint="eastAsia"/>
          <w:color w:val="FFFFFF"/>
          <w:szCs w:val="20"/>
        </w:rPr>
        <w:t>∴</w:t>
      </w:r>
    </w:p>
    <w:p w14:paraId="43E7190E" w14:textId="3A163BEE" w:rsidR="005C0BA4" w:rsidRDefault="005C0BA4" w:rsidP="00955566">
      <w:pPr>
        <w:pStyle w:val="3"/>
        <w:ind w:left="118"/>
      </w:pPr>
      <w:r>
        <w:rPr>
          <w:rFonts w:hint="eastAsia"/>
        </w:rPr>
        <w:t>--</w:t>
      </w:r>
      <w:r w:rsidRPr="00D10FAC">
        <w:rPr>
          <w:rFonts w:hint="eastAsia"/>
        </w:rPr>
        <w:t>94</w:t>
      </w:r>
      <w:r w:rsidRPr="00D10FAC">
        <w:rPr>
          <w:rFonts w:hint="eastAsia"/>
        </w:rPr>
        <w:t>年</w:t>
      </w:r>
      <w:r w:rsidRPr="00D10FAC">
        <w:rPr>
          <w:rFonts w:hint="eastAsia"/>
        </w:rPr>
        <w:t>6</w:t>
      </w:r>
      <w:r w:rsidRPr="00D10FAC">
        <w:rPr>
          <w:rFonts w:hint="eastAsia"/>
        </w:rPr>
        <w:t>月</w:t>
      </w:r>
      <w:r w:rsidRPr="00D10FAC">
        <w:rPr>
          <w:rFonts w:hint="eastAsia"/>
        </w:rPr>
        <w:t>15</w:t>
      </w:r>
      <w:r>
        <w:rPr>
          <w:rFonts w:hint="eastAsia"/>
        </w:rPr>
        <w:t>日修正前條文</w:t>
      </w:r>
      <w:r>
        <w:rPr>
          <w:rFonts w:hint="eastAsia"/>
        </w:rPr>
        <w:t>--</w:t>
      </w:r>
      <w:hyperlink r:id="rId169" w:history="1">
        <w:r w:rsidRPr="005C530E">
          <w:rPr>
            <w:szCs w:val="20"/>
            <w:u w:val="single"/>
          </w:rPr>
          <w:t>比對程式</w:t>
        </w:r>
      </w:hyperlink>
    </w:p>
    <w:p w14:paraId="0C19A328" w14:textId="6F0272A6" w:rsidR="005C0BA4" w:rsidRDefault="005C0BA4" w:rsidP="00955566">
      <w:pPr>
        <w:ind w:leftChars="75" w:left="150"/>
        <w:jc w:val="both"/>
        <w:rPr>
          <w:rFonts w:ascii="Arial Unicode MS" w:hAnsi="Arial Unicode MS"/>
          <w:color w:val="5F5F5F"/>
        </w:rPr>
      </w:pPr>
      <w:r w:rsidRPr="007D50D2">
        <w:rPr>
          <w:rFonts w:ascii="Calibri" w:hAnsi="Calibri" w:hint="eastAsia"/>
          <w:color w:val="404040"/>
          <w:sz w:val="18"/>
        </w:rPr>
        <w:t>﹝</w:t>
      </w:r>
      <w:r w:rsidRPr="007D50D2">
        <w:rPr>
          <w:rFonts w:ascii="Calibri" w:hAnsi="Calibri" w:hint="eastAsia"/>
          <w:color w:val="404040"/>
          <w:sz w:val="18"/>
        </w:rPr>
        <w:t>1</w:t>
      </w:r>
      <w:r w:rsidRPr="007D50D2">
        <w:rPr>
          <w:rFonts w:ascii="Calibri" w:hAnsi="Calibri" w:hint="eastAsia"/>
          <w:color w:val="404040"/>
          <w:sz w:val="18"/>
        </w:rPr>
        <w:t>﹞</w:t>
      </w:r>
      <w:r w:rsidR="00D33AEA" w:rsidRPr="007A18CD">
        <w:rPr>
          <w:rFonts w:ascii="Arial Unicode MS" w:hAnsi="Arial Unicode MS"/>
          <w:color w:val="5F5F5F"/>
        </w:rPr>
        <w:t>高等法院或其分院檢察署之類別及員額，依附表之規定</w:t>
      </w:r>
      <w:r>
        <w:rPr>
          <w:rFonts w:ascii="Arial Unicode MS" w:hAnsi="Arial Unicode MS"/>
          <w:color w:val="5F5F5F"/>
        </w:rPr>
        <w:t>。</w:t>
      </w:r>
    </w:p>
    <w:p w14:paraId="434861FC" w14:textId="5FC0EE29" w:rsidR="00D33AEA" w:rsidRPr="00CE7170" w:rsidRDefault="005C0BA4" w:rsidP="00955566">
      <w:pPr>
        <w:ind w:leftChars="75" w:left="150"/>
        <w:jc w:val="both"/>
        <w:rPr>
          <w:rFonts w:ascii="Arial Unicode MS" w:hAnsi="Arial Unicode MS"/>
          <w:color w:val="666699"/>
        </w:rPr>
      </w:pPr>
      <w:r w:rsidRPr="007D50D2">
        <w:rPr>
          <w:rFonts w:ascii="Calibri" w:hAnsi="Calibri"/>
          <w:color w:val="404040"/>
          <w:sz w:val="18"/>
        </w:rPr>
        <w:t>﹝</w:t>
      </w:r>
      <w:r w:rsidRPr="007D50D2">
        <w:rPr>
          <w:rFonts w:ascii="Calibri" w:hAnsi="Calibri"/>
          <w:color w:val="404040"/>
          <w:sz w:val="18"/>
        </w:rPr>
        <w:t>2</w:t>
      </w:r>
      <w:r w:rsidRPr="007D50D2">
        <w:rPr>
          <w:rFonts w:ascii="Calibri" w:hAnsi="Calibri"/>
          <w:color w:val="404040"/>
          <w:sz w:val="18"/>
        </w:rPr>
        <w:t>﹞</w:t>
      </w:r>
      <w:r w:rsidR="00D33AEA" w:rsidRPr="00172418">
        <w:rPr>
          <w:rFonts w:ascii="Arial Unicode MS" w:hAnsi="Arial Unicode MS"/>
          <w:color w:val="5F5F5F"/>
        </w:rPr>
        <w:t>高等法院或其分院檢察署應適用之類別及其變更，由行政院定之。</w:t>
      </w:r>
      <w:r w:rsidR="005D43AA" w:rsidRPr="005D43AA">
        <w:rPr>
          <w:rFonts w:ascii="Arial Unicode MS" w:hAnsi="Arial Unicode MS" w:hint="eastAsia"/>
          <w:color w:val="FFFFFF"/>
        </w:rPr>
        <w:t>∴</w:t>
      </w:r>
      <w:r w:rsidR="00172418" w:rsidRPr="00172418">
        <w:rPr>
          <w:rFonts w:ascii="Arial Unicode MS" w:hAnsi="Arial Unicode MS" w:hint="eastAsia"/>
          <w:color w:val="FFFFFF"/>
          <w:szCs w:val="20"/>
        </w:rPr>
        <w:t>∪</w:t>
      </w:r>
    </w:p>
    <w:p w14:paraId="421DC5E3" w14:textId="216C7EA4" w:rsidR="0028414D" w:rsidRDefault="0028414D" w:rsidP="0028414D">
      <w:pPr>
        <w:pStyle w:val="2"/>
      </w:pPr>
      <w:bookmarkStart w:id="100" w:name="a75"/>
      <w:bookmarkEnd w:id="100"/>
      <w:r>
        <w:t>第</w:t>
      </w:r>
      <w:r>
        <w:t>75</w:t>
      </w:r>
      <w:r>
        <w:t>條</w:t>
      </w:r>
      <w:r w:rsidRPr="00D10FAC">
        <w:t>（</w:t>
      </w:r>
      <w:r w:rsidR="0002300E">
        <w:t>最高檢察署員額</w:t>
      </w:r>
      <w:r w:rsidRPr="00D10FAC">
        <w:t>）</w:t>
      </w:r>
      <w:r>
        <w:rPr>
          <w:rFonts w:hint="eastAsia"/>
          <w:color w:val="FFFFFF"/>
        </w:rPr>
        <w:t>∵</w:t>
      </w:r>
    </w:p>
    <w:p w14:paraId="0B3D7BE5" w14:textId="57F3CDE8" w:rsidR="0028414D" w:rsidRDefault="0028414D" w:rsidP="0028414D">
      <w:pPr>
        <w:ind w:left="142"/>
      </w:pPr>
      <w:r w:rsidRPr="0028414D">
        <w:rPr>
          <w:color w:val="404040"/>
          <w:sz w:val="18"/>
        </w:rPr>
        <w:t>﹝</w:t>
      </w:r>
      <w:r w:rsidRPr="0028414D">
        <w:rPr>
          <w:color w:val="404040"/>
          <w:sz w:val="18"/>
        </w:rPr>
        <w:t>1</w:t>
      </w:r>
      <w:r w:rsidRPr="0028414D">
        <w:rPr>
          <w:color w:val="404040"/>
          <w:sz w:val="18"/>
        </w:rPr>
        <w:t>﹞</w:t>
      </w:r>
      <w:r w:rsidRPr="008A05E6">
        <w:rPr>
          <w:color w:val="17365D"/>
        </w:rPr>
        <w:t>最高檢察署員額，</w:t>
      </w:r>
      <w:r w:rsidRPr="008A05E6">
        <w:rPr>
          <w:rFonts w:ascii="Arial Unicode MS" w:hAnsi="Arial Unicode MS"/>
          <w:color w:val="17365D"/>
        </w:rPr>
        <w:t>依</w:t>
      </w:r>
      <w:hyperlink r:id="rId170" w:history="1">
        <w:r w:rsidRPr="000F1113">
          <w:rPr>
            <w:rStyle w:val="a3"/>
          </w:rPr>
          <w:t>附表</w:t>
        </w:r>
      </w:hyperlink>
      <w:r w:rsidRPr="008A05E6">
        <w:rPr>
          <w:color w:val="17365D"/>
        </w:rPr>
        <w:t>之規定。</w:t>
      </w:r>
      <w:r w:rsidR="00172418" w:rsidRPr="00172418">
        <w:rPr>
          <w:rFonts w:hint="eastAsia"/>
          <w:color w:val="FFFFFF"/>
        </w:rPr>
        <w:t>∩</w:t>
      </w:r>
    </w:p>
    <w:p w14:paraId="0094A6F0" w14:textId="2D2D9E04" w:rsidR="0028414D" w:rsidRPr="007D50D2" w:rsidRDefault="0002300E" w:rsidP="0002300E">
      <w:pPr>
        <w:pStyle w:val="3"/>
        <w:ind w:left="118"/>
        <w:rPr>
          <w:rFonts w:ascii="Calibri" w:hAnsi="Calibri"/>
          <w:color w:val="404040"/>
          <w:sz w:val="18"/>
        </w:rPr>
      </w:pPr>
      <w:r>
        <w:rPr>
          <w:rFonts w:hint="eastAsia"/>
        </w:rPr>
        <w:lastRenderedPageBreak/>
        <w:t>--</w:t>
      </w:r>
      <w:r w:rsidRPr="00A22F73">
        <w:rPr>
          <w:rFonts w:hint="eastAsia"/>
        </w:rPr>
        <w:t>1</w:t>
      </w:r>
      <w:r>
        <w:t>10</w:t>
      </w:r>
      <w:r w:rsidRPr="00A22F73">
        <w:rPr>
          <w:rFonts w:hint="eastAsia"/>
        </w:rPr>
        <w:t>年</w:t>
      </w:r>
      <w:r>
        <w:t>12</w:t>
      </w:r>
      <w:r w:rsidRPr="00A22F73">
        <w:rPr>
          <w:rFonts w:hint="eastAsia"/>
        </w:rPr>
        <w:t>月</w:t>
      </w:r>
      <w:r>
        <w:t>8</w:t>
      </w:r>
      <w:r w:rsidRPr="00A22F73">
        <w:rPr>
          <w:rFonts w:hint="eastAsia"/>
        </w:rPr>
        <w:t>日修正前條文</w:t>
      </w:r>
      <w:r w:rsidRPr="00A22F73">
        <w:rPr>
          <w:rFonts w:hint="eastAsia"/>
        </w:rPr>
        <w:t>--</w:t>
      </w:r>
      <w:hyperlink r:id="rId171" w:history="1">
        <w:r w:rsidRPr="00A22F73">
          <w:rPr>
            <w:rStyle w:val="a3"/>
          </w:rPr>
          <w:t>比對程式</w:t>
        </w:r>
      </w:hyperlink>
    </w:p>
    <w:p w14:paraId="23F885B9" w14:textId="4BA866F5" w:rsidR="008B41CF" w:rsidRPr="0028414D" w:rsidRDefault="005C0BA4" w:rsidP="00955566">
      <w:pPr>
        <w:ind w:leftChars="75" w:left="150"/>
        <w:jc w:val="both"/>
        <w:rPr>
          <w:rFonts w:ascii="Arial Unicode MS" w:hAnsi="Arial Unicode MS"/>
          <w:color w:val="5F5F5F"/>
        </w:rPr>
      </w:pPr>
      <w:r w:rsidRPr="007D50D2">
        <w:rPr>
          <w:rFonts w:ascii="Calibri" w:hAnsi="Calibri" w:hint="eastAsia"/>
          <w:color w:val="5F5F5F"/>
          <w:sz w:val="18"/>
        </w:rPr>
        <w:t>﹝</w:t>
      </w:r>
      <w:r w:rsidRPr="007D50D2">
        <w:rPr>
          <w:rFonts w:ascii="Calibri" w:hAnsi="Calibri" w:hint="eastAsia"/>
          <w:color w:val="5F5F5F"/>
          <w:sz w:val="18"/>
        </w:rPr>
        <w:t>1</w:t>
      </w:r>
      <w:r w:rsidRPr="007D50D2">
        <w:rPr>
          <w:rFonts w:ascii="Calibri" w:hAnsi="Calibri" w:hint="eastAsia"/>
          <w:color w:val="5F5F5F"/>
          <w:sz w:val="18"/>
        </w:rPr>
        <w:t>﹞</w:t>
      </w:r>
      <w:r w:rsidR="00D33AEA" w:rsidRPr="0028414D">
        <w:rPr>
          <w:rFonts w:ascii="Arial Unicode MS" w:hAnsi="Arial Unicode MS"/>
          <w:color w:val="5F5F5F"/>
        </w:rPr>
        <w:t>最高法院檢察署員額，依</w:t>
      </w:r>
      <w:r w:rsidR="00D33AEA" w:rsidRPr="0028414D">
        <w:rPr>
          <w:rFonts w:ascii="新細明體" w:hAnsi="新細明體"/>
          <w:color w:val="5F5F5F"/>
        </w:rPr>
        <w:t>附表</w:t>
      </w:r>
      <w:r w:rsidR="00D33AEA" w:rsidRPr="0028414D">
        <w:rPr>
          <w:rFonts w:ascii="Arial Unicode MS" w:hAnsi="Arial Unicode MS"/>
          <w:color w:val="5F5F5F"/>
        </w:rPr>
        <w:t>之規定。</w:t>
      </w:r>
      <w:r w:rsidR="00B21646" w:rsidRPr="00BC2AAE">
        <w:rPr>
          <w:rFonts w:ascii="Arial Unicode MS" w:hAnsi="Arial Unicode MS" w:hint="eastAsia"/>
          <w:color w:val="FFFFFF"/>
          <w:szCs w:val="20"/>
        </w:rPr>
        <w:t>∴</w:t>
      </w:r>
    </w:p>
    <w:p w14:paraId="75E33640" w14:textId="60CD6541" w:rsidR="005C0BA4" w:rsidRDefault="005C0BA4" w:rsidP="00955566">
      <w:pPr>
        <w:pStyle w:val="3"/>
        <w:ind w:left="118"/>
      </w:pPr>
      <w:r>
        <w:rPr>
          <w:rFonts w:hint="eastAsia"/>
        </w:rPr>
        <w:t>--</w:t>
      </w:r>
      <w:r w:rsidRPr="00D10FAC">
        <w:rPr>
          <w:rFonts w:hint="eastAsia"/>
        </w:rPr>
        <w:t>94</w:t>
      </w:r>
      <w:r w:rsidRPr="00D10FAC">
        <w:rPr>
          <w:rFonts w:hint="eastAsia"/>
        </w:rPr>
        <w:t>年</w:t>
      </w:r>
      <w:r w:rsidRPr="00D10FAC">
        <w:rPr>
          <w:rFonts w:hint="eastAsia"/>
        </w:rPr>
        <w:t>6</w:t>
      </w:r>
      <w:r w:rsidRPr="00D10FAC">
        <w:rPr>
          <w:rFonts w:hint="eastAsia"/>
        </w:rPr>
        <w:t>月</w:t>
      </w:r>
      <w:r w:rsidRPr="00D10FAC">
        <w:rPr>
          <w:rFonts w:hint="eastAsia"/>
        </w:rPr>
        <w:t>15</w:t>
      </w:r>
      <w:r>
        <w:rPr>
          <w:rFonts w:hint="eastAsia"/>
        </w:rPr>
        <w:t>日修正前條文</w:t>
      </w:r>
      <w:r>
        <w:rPr>
          <w:rFonts w:hint="eastAsia"/>
        </w:rPr>
        <w:t>--</w:t>
      </w:r>
      <w:hyperlink r:id="rId172" w:history="1">
        <w:r w:rsidRPr="005C530E">
          <w:rPr>
            <w:szCs w:val="20"/>
            <w:u w:val="single"/>
          </w:rPr>
          <w:t>比對程式</w:t>
        </w:r>
      </w:hyperlink>
    </w:p>
    <w:p w14:paraId="6EBF16C2" w14:textId="5D9DD629" w:rsidR="00D33AEA" w:rsidRPr="00D10FAC" w:rsidRDefault="005C0BA4" w:rsidP="00955566">
      <w:pPr>
        <w:ind w:leftChars="75" w:left="150"/>
        <w:jc w:val="both"/>
        <w:rPr>
          <w:rFonts w:ascii="Arial Unicode MS" w:hAnsi="Arial Unicode MS"/>
          <w:color w:val="7F7F7F"/>
        </w:rPr>
      </w:pPr>
      <w:r w:rsidRPr="007D50D2">
        <w:rPr>
          <w:rFonts w:ascii="Calibri" w:hAnsi="Calibri" w:hint="eastAsia"/>
          <w:color w:val="404040"/>
          <w:sz w:val="18"/>
        </w:rPr>
        <w:t>﹝</w:t>
      </w:r>
      <w:r w:rsidRPr="007D50D2">
        <w:rPr>
          <w:rFonts w:ascii="Calibri" w:hAnsi="Calibri" w:hint="eastAsia"/>
          <w:color w:val="404040"/>
          <w:sz w:val="18"/>
        </w:rPr>
        <w:t>1</w:t>
      </w:r>
      <w:r w:rsidRPr="007D50D2">
        <w:rPr>
          <w:rFonts w:ascii="Calibri" w:hAnsi="Calibri" w:hint="eastAsia"/>
          <w:color w:val="404040"/>
          <w:sz w:val="18"/>
        </w:rPr>
        <w:t>﹞</w:t>
      </w:r>
      <w:r w:rsidR="00D33AEA" w:rsidRPr="00D10FAC">
        <w:rPr>
          <w:rFonts w:ascii="Arial Unicode MS" w:hAnsi="Arial Unicode MS"/>
          <w:color w:val="7F7F7F"/>
        </w:rPr>
        <w:t>最高法院檢察署員額，依附表之規定。</w:t>
      </w:r>
      <w:r w:rsidR="005D43AA" w:rsidRPr="005D43AA">
        <w:rPr>
          <w:rFonts w:ascii="Arial Unicode MS" w:hAnsi="Arial Unicode MS" w:hint="eastAsia"/>
          <w:color w:val="FFFFFF"/>
        </w:rPr>
        <w:t>∴</w:t>
      </w:r>
      <w:r w:rsidR="00172418" w:rsidRPr="00172418">
        <w:rPr>
          <w:rFonts w:ascii="Arial Unicode MS" w:hAnsi="Arial Unicode MS" w:hint="eastAsia"/>
          <w:color w:val="FFFFFF"/>
          <w:szCs w:val="20"/>
        </w:rPr>
        <w:t>∪</w:t>
      </w:r>
    </w:p>
    <w:p w14:paraId="4B64F867" w14:textId="77777777" w:rsidR="005C0BA4" w:rsidRDefault="00D33AEA" w:rsidP="00955566">
      <w:pPr>
        <w:pStyle w:val="2"/>
      </w:pPr>
      <w:r w:rsidRPr="00D10FAC">
        <w:t>第</w:t>
      </w:r>
      <w:r w:rsidR="00955566">
        <w:t>76</w:t>
      </w:r>
      <w:r w:rsidRPr="00D10FAC">
        <w:t>條（司法警察之調度</w:t>
      </w:r>
      <w:r w:rsidR="005C0BA4">
        <w:t>）</w:t>
      </w:r>
    </w:p>
    <w:p w14:paraId="147CBE1E" w14:textId="4A315723" w:rsidR="005C0BA4" w:rsidRDefault="005C0BA4" w:rsidP="00955566">
      <w:pPr>
        <w:ind w:leftChars="75" w:left="150"/>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1</w:t>
      </w:r>
      <w:r w:rsidRPr="007D50D2">
        <w:rPr>
          <w:rFonts w:ascii="Calibri" w:hAnsi="Calibri"/>
          <w:color w:val="404040"/>
          <w:sz w:val="18"/>
        </w:rPr>
        <w:t>﹞</w:t>
      </w:r>
      <w:r w:rsidR="00D33AEA" w:rsidRPr="0042483F">
        <w:rPr>
          <w:rFonts w:ascii="Arial Unicode MS" w:hAnsi="Arial Unicode MS"/>
          <w:color w:val="17365D"/>
        </w:rPr>
        <w:t>檢察官得調度司法警察，法官於辦理刑事案件時，亦同</w:t>
      </w:r>
      <w:r>
        <w:rPr>
          <w:rFonts w:ascii="Arial Unicode MS" w:hAnsi="Arial Unicode MS"/>
          <w:color w:val="17365D"/>
        </w:rPr>
        <w:t>。</w:t>
      </w:r>
    </w:p>
    <w:p w14:paraId="19533291" w14:textId="37A1BBBB" w:rsidR="005C0BA4" w:rsidRDefault="005C0BA4" w:rsidP="00955566">
      <w:pPr>
        <w:ind w:leftChars="75" w:left="150"/>
        <w:jc w:val="both"/>
        <w:rPr>
          <w:rFonts w:ascii="Arial Unicode MS" w:hAnsi="Arial Unicode MS"/>
          <w:color w:val="666699"/>
        </w:rPr>
      </w:pPr>
      <w:r w:rsidRPr="007D50D2">
        <w:rPr>
          <w:rFonts w:ascii="Calibri" w:hAnsi="Calibri"/>
          <w:color w:val="404040"/>
          <w:sz w:val="18"/>
        </w:rPr>
        <w:t>﹝</w:t>
      </w:r>
      <w:r w:rsidRPr="007D50D2">
        <w:rPr>
          <w:rFonts w:ascii="Calibri" w:hAnsi="Calibri"/>
          <w:color w:val="404040"/>
          <w:sz w:val="18"/>
        </w:rPr>
        <w:t>2</w:t>
      </w:r>
      <w:r w:rsidRPr="007D50D2">
        <w:rPr>
          <w:rFonts w:ascii="Calibri" w:hAnsi="Calibri"/>
          <w:color w:val="404040"/>
          <w:sz w:val="18"/>
        </w:rPr>
        <w:t>﹞</w:t>
      </w:r>
      <w:hyperlink r:id="rId173" w:history="1">
        <w:r w:rsidR="00D33AEA" w:rsidRPr="00D10FAC">
          <w:rPr>
            <w:rStyle w:val="a3"/>
            <w:rFonts w:ascii="Arial Unicode MS" w:hAnsi="Arial Unicode MS"/>
          </w:rPr>
          <w:t>調度司法警察條例</w:t>
        </w:r>
      </w:hyperlink>
      <w:r w:rsidR="00D33AEA" w:rsidRPr="00D10FAC">
        <w:rPr>
          <w:rFonts w:ascii="Arial Unicode MS" w:hAnsi="Arial Unicode MS"/>
          <w:color w:val="666699"/>
        </w:rPr>
        <w:t>另定之</w:t>
      </w:r>
      <w:r>
        <w:rPr>
          <w:rFonts w:ascii="Arial Unicode MS" w:hAnsi="Arial Unicode MS"/>
          <w:color w:val="666699"/>
        </w:rPr>
        <w:t>。</w:t>
      </w:r>
    </w:p>
    <w:p w14:paraId="713A1493" w14:textId="15FEAB79" w:rsidR="000E5E6A" w:rsidRPr="00D10FAC" w:rsidRDefault="005C0BA4" w:rsidP="000E5E6A">
      <w:pPr>
        <w:ind w:left="119"/>
        <w:jc w:val="right"/>
        <w:rPr>
          <w:rFonts w:ascii="Arial Unicode MS" w:hAnsi="Arial Unicode MS"/>
          <w:color w:val="666699"/>
        </w:rPr>
      </w:pPr>
      <w:r>
        <w:rPr>
          <w:rFonts w:ascii="Arial Unicode MS" w:hAnsi="Arial Unicode MS"/>
          <w:color w:val="666699"/>
        </w:rPr>
        <w:t xml:space="preserve">　　　　</w:t>
      </w:r>
      <w:r w:rsidR="008B41CF" w:rsidRPr="00D10FAC">
        <w:rPr>
          <w:rFonts w:ascii="Arial Unicode MS" w:hAnsi="Arial Unicode MS" w:hint="eastAsia"/>
          <w:color w:val="666699"/>
        </w:rPr>
        <w:t xml:space="preserve">　　　　　　　　　　　　　　　　　　　　　　　　　　　　　　　　　　　　　　　　</w:t>
      </w:r>
      <w:hyperlink w:anchor="a章節索引" w:history="1">
        <w:r w:rsidR="000E5E6A" w:rsidRPr="00D10FAC">
          <w:rPr>
            <w:rStyle w:val="a3"/>
            <w:rFonts w:ascii="Arial Unicode MS" w:hAnsi="Arial Unicode MS" w:hint="eastAsia"/>
            <w:sz w:val="18"/>
          </w:rPr>
          <w:t>回索引</w:t>
        </w:r>
      </w:hyperlink>
      <w:r w:rsidR="004D0CBE">
        <w:rPr>
          <w:rFonts w:ascii="Arial Unicode MS" w:hAnsi="Arial Unicode MS" w:hint="eastAsia"/>
          <w:color w:val="808000"/>
          <w:sz w:val="18"/>
        </w:rPr>
        <w:t>〉〉</w:t>
      </w:r>
    </w:p>
    <w:p w14:paraId="5C3431C1" w14:textId="77777777" w:rsidR="00D33AEA" w:rsidRPr="00D10FAC" w:rsidRDefault="00D33AEA" w:rsidP="00D6388B">
      <w:pPr>
        <w:pStyle w:val="1"/>
      </w:pPr>
      <w:bookmarkStart w:id="101" w:name="_第六章__司法年度及事務分配"/>
      <w:bookmarkEnd w:id="101"/>
      <w:r w:rsidRPr="00D10FAC">
        <w:t>第六章　　司法年度及事務分配</w:t>
      </w:r>
    </w:p>
    <w:p w14:paraId="2C942F87" w14:textId="77777777" w:rsidR="005C0BA4" w:rsidRDefault="00D33AEA" w:rsidP="00955566">
      <w:pPr>
        <w:pStyle w:val="2"/>
      </w:pPr>
      <w:bookmarkStart w:id="102" w:name="a77"/>
      <w:bookmarkEnd w:id="102"/>
      <w:r w:rsidRPr="00D10FAC">
        <w:t>第</w:t>
      </w:r>
      <w:r w:rsidR="00955566">
        <w:t>77</w:t>
      </w:r>
      <w:r w:rsidRPr="00D10FAC">
        <w:t>條（司法年度</w:t>
      </w:r>
      <w:r w:rsidR="005C0BA4">
        <w:t>）</w:t>
      </w:r>
    </w:p>
    <w:p w14:paraId="2B305061" w14:textId="2578A479" w:rsidR="00D33AEA" w:rsidRPr="000F1113" w:rsidRDefault="005C0BA4" w:rsidP="00955566">
      <w:pPr>
        <w:ind w:leftChars="75" w:left="150"/>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1</w:t>
      </w:r>
      <w:r w:rsidRPr="007D50D2">
        <w:rPr>
          <w:rFonts w:ascii="Calibri" w:hAnsi="Calibri"/>
          <w:color w:val="404040"/>
          <w:sz w:val="18"/>
        </w:rPr>
        <w:t>﹞</w:t>
      </w:r>
      <w:r w:rsidR="00D33AEA" w:rsidRPr="000F1113">
        <w:rPr>
          <w:rFonts w:ascii="Arial Unicode MS" w:hAnsi="Arial Unicode MS"/>
          <w:color w:val="17365D"/>
        </w:rPr>
        <w:t>司法年度，每年自一月一日起至十二月三十一日止。</w:t>
      </w:r>
    </w:p>
    <w:p w14:paraId="26420C5B" w14:textId="24EEF5EA" w:rsidR="005C0BA4" w:rsidRDefault="00D33AEA" w:rsidP="00955566">
      <w:pPr>
        <w:pStyle w:val="2"/>
      </w:pPr>
      <w:bookmarkStart w:id="103" w:name="a78"/>
      <w:bookmarkEnd w:id="103"/>
      <w:r w:rsidRPr="00D10FAC">
        <w:t>第</w:t>
      </w:r>
      <w:r w:rsidR="00955566">
        <w:t>78</w:t>
      </w:r>
      <w:r w:rsidRPr="00D10FAC">
        <w:t>條（處務規程</w:t>
      </w:r>
      <w:r w:rsidR="005C0BA4">
        <w:t>）</w:t>
      </w:r>
      <w:r w:rsidR="00B21646">
        <w:rPr>
          <w:rFonts w:hint="eastAsia"/>
          <w:color w:val="FFFFFF"/>
        </w:rPr>
        <w:t>∵</w:t>
      </w:r>
    </w:p>
    <w:p w14:paraId="66597191" w14:textId="77777777" w:rsidR="0028414D" w:rsidRPr="008A05E6" w:rsidRDefault="0028414D" w:rsidP="0028414D">
      <w:pPr>
        <w:ind w:left="142"/>
        <w:rPr>
          <w:color w:val="17365D"/>
        </w:rPr>
      </w:pPr>
      <w:r w:rsidRPr="008A05E6">
        <w:rPr>
          <w:color w:val="17365D"/>
          <w:sz w:val="18"/>
        </w:rPr>
        <w:t>﹝</w:t>
      </w:r>
      <w:r w:rsidRPr="008A05E6">
        <w:rPr>
          <w:color w:val="17365D"/>
          <w:sz w:val="18"/>
        </w:rPr>
        <w:t>1</w:t>
      </w:r>
      <w:r w:rsidRPr="008A05E6">
        <w:rPr>
          <w:color w:val="17365D"/>
          <w:sz w:val="18"/>
        </w:rPr>
        <w:t>﹞</w:t>
      </w:r>
      <w:r w:rsidRPr="008A05E6">
        <w:rPr>
          <w:color w:val="17365D"/>
        </w:rPr>
        <w:t>各級法院及分院與各級檢察署及檢察分署之處務規程，分別由司法院與法務部定之。</w:t>
      </w:r>
    </w:p>
    <w:p w14:paraId="52134381" w14:textId="77777777" w:rsidR="0028414D" w:rsidRPr="00D6388B" w:rsidRDefault="0028414D" w:rsidP="0028414D">
      <w:pPr>
        <w:ind w:leftChars="75" w:left="150"/>
        <w:jc w:val="both"/>
        <w:rPr>
          <w:rFonts w:ascii="Arial Unicode MS" w:hAnsi="Arial Unicode MS"/>
          <w:color w:val="5F5F5F"/>
          <w:sz w:val="18"/>
        </w:rPr>
      </w:pPr>
      <w:r w:rsidRPr="00D6388B">
        <w:rPr>
          <w:rFonts w:ascii="Arial Unicode MS" w:hAnsi="Arial Unicode MS"/>
          <w:color w:val="5F5F5F"/>
          <w:sz w:val="18"/>
        </w:rPr>
        <w:t>【</w:t>
      </w:r>
      <w:r w:rsidRPr="00D6388B">
        <w:rPr>
          <w:rFonts w:ascii="Arial Unicode MS" w:hAnsi="Arial Unicode MS" w:hint="eastAsia"/>
          <w:color w:val="5F5F5F"/>
          <w:sz w:val="18"/>
        </w:rPr>
        <w:t>相關法規</w:t>
      </w:r>
      <w:r w:rsidRPr="00D6388B">
        <w:rPr>
          <w:rFonts w:ascii="Arial Unicode MS" w:hAnsi="Arial Unicode MS"/>
          <w:color w:val="5F5F5F"/>
          <w:sz w:val="18"/>
        </w:rPr>
        <w:t>】</w:t>
      </w:r>
      <w:hyperlink r:id="rId174" w:history="1">
        <w:r w:rsidRPr="00D6388B">
          <w:rPr>
            <w:rStyle w:val="a3"/>
            <w:rFonts w:ascii="Arial Unicode MS" w:hAnsi="Arial Unicode MS"/>
            <w:color w:val="5F5F5F"/>
            <w:sz w:val="18"/>
          </w:rPr>
          <w:t>地方法院及其分院處務規程</w:t>
        </w:r>
      </w:hyperlink>
      <w:r>
        <w:rPr>
          <w:rFonts w:ascii="Arial Unicode MS" w:hAnsi="Arial Unicode MS" w:hint="eastAsia"/>
          <w:color w:val="5F5F5F"/>
          <w:sz w:val="18"/>
        </w:rPr>
        <w:t>＊</w:t>
      </w:r>
      <w:hyperlink r:id="rId175" w:history="1">
        <w:r w:rsidRPr="00D6388B">
          <w:rPr>
            <w:rStyle w:val="a3"/>
            <w:rFonts w:ascii="Arial Unicode MS" w:hAnsi="Arial Unicode MS" w:hint="eastAsia"/>
            <w:color w:val="5F5F5F"/>
            <w:sz w:val="18"/>
          </w:rPr>
          <w:t>高等法院及其分院處務規程</w:t>
        </w:r>
      </w:hyperlink>
      <w:r>
        <w:rPr>
          <w:rFonts w:ascii="Arial Unicode MS" w:hAnsi="Arial Unicode MS" w:hint="eastAsia"/>
          <w:color w:val="5F5F5F"/>
          <w:sz w:val="18"/>
        </w:rPr>
        <w:t>＊</w:t>
      </w:r>
      <w:hyperlink r:id="rId176" w:history="1">
        <w:r w:rsidRPr="00D6388B">
          <w:rPr>
            <w:rStyle w:val="a3"/>
            <w:rFonts w:ascii="Arial Unicode MS" w:hAnsi="Arial Unicode MS"/>
            <w:color w:val="5F5F5F"/>
            <w:sz w:val="18"/>
          </w:rPr>
          <w:t>最高法院處務規程</w:t>
        </w:r>
      </w:hyperlink>
      <w:r>
        <w:rPr>
          <w:rFonts w:ascii="Arial Unicode MS" w:hAnsi="Arial Unicode MS" w:hint="eastAsia"/>
          <w:color w:val="5F5F5F"/>
          <w:sz w:val="18"/>
        </w:rPr>
        <w:t>＊</w:t>
      </w:r>
      <w:hyperlink r:id="rId177" w:history="1">
        <w:r>
          <w:rPr>
            <w:rStyle w:val="a3"/>
            <w:rFonts w:ascii="Arial Unicode MS" w:hAnsi="Arial Unicode MS"/>
            <w:color w:val="5F5F5F"/>
            <w:sz w:val="18"/>
          </w:rPr>
          <w:t>高等檢察署及其檢察分署處務規程</w:t>
        </w:r>
      </w:hyperlink>
      <w:r>
        <w:rPr>
          <w:rFonts w:ascii="Arial Unicode MS" w:hAnsi="Arial Unicode MS" w:hint="eastAsia"/>
          <w:color w:val="5F5F5F"/>
          <w:sz w:val="18"/>
        </w:rPr>
        <w:t>＊</w:t>
      </w:r>
      <w:hyperlink r:id="rId178" w:history="1">
        <w:r>
          <w:rPr>
            <w:rStyle w:val="a3"/>
            <w:rFonts w:ascii="Arial Unicode MS" w:hAnsi="Arial Unicode MS"/>
            <w:color w:val="5F5F5F"/>
            <w:sz w:val="18"/>
          </w:rPr>
          <w:t>最高法院檢察署處務規程</w:t>
        </w:r>
      </w:hyperlink>
      <w:r>
        <w:rPr>
          <w:rFonts w:ascii="Arial Unicode MS" w:hAnsi="Arial Unicode MS" w:hint="eastAsia"/>
          <w:color w:val="5F5F5F"/>
          <w:sz w:val="18"/>
        </w:rPr>
        <w:t>＊</w:t>
      </w:r>
      <w:hyperlink r:id="rId179" w:history="1">
        <w:r>
          <w:rPr>
            <w:rStyle w:val="a3"/>
            <w:rFonts w:ascii="Arial Unicode MS" w:hAnsi="Arial Unicode MS"/>
            <w:color w:val="5F5F5F"/>
            <w:sz w:val="18"/>
          </w:rPr>
          <w:t>地方檢察署及其檢察分署處務規程</w:t>
        </w:r>
      </w:hyperlink>
    </w:p>
    <w:p w14:paraId="3F7F21FF" w14:textId="3B03A432" w:rsidR="0028414D" w:rsidRPr="007D50D2" w:rsidRDefault="00031936" w:rsidP="00031936">
      <w:pPr>
        <w:pStyle w:val="3"/>
        <w:ind w:left="118"/>
        <w:rPr>
          <w:rFonts w:ascii="Calibri" w:hAnsi="Calibri"/>
          <w:color w:val="404040"/>
          <w:sz w:val="18"/>
        </w:rPr>
      </w:pPr>
      <w:r>
        <w:rPr>
          <w:rFonts w:hint="eastAsia"/>
        </w:rPr>
        <w:t>--</w:t>
      </w:r>
      <w:r w:rsidRPr="00A22F73">
        <w:rPr>
          <w:rFonts w:hint="eastAsia"/>
        </w:rPr>
        <w:t>1</w:t>
      </w:r>
      <w:r>
        <w:t>10</w:t>
      </w:r>
      <w:r w:rsidRPr="00A22F73">
        <w:rPr>
          <w:rFonts w:hint="eastAsia"/>
        </w:rPr>
        <w:t>年</w:t>
      </w:r>
      <w:r>
        <w:t>12</w:t>
      </w:r>
      <w:r w:rsidRPr="00A22F73">
        <w:rPr>
          <w:rFonts w:hint="eastAsia"/>
        </w:rPr>
        <w:t>月</w:t>
      </w:r>
      <w:r>
        <w:t>8</w:t>
      </w:r>
      <w:r w:rsidRPr="00A22F73">
        <w:rPr>
          <w:rFonts w:hint="eastAsia"/>
        </w:rPr>
        <w:t>日修正前條文</w:t>
      </w:r>
      <w:r w:rsidRPr="00A22F73">
        <w:rPr>
          <w:rFonts w:hint="eastAsia"/>
        </w:rPr>
        <w:t>--</w:t>
      </w:r>
      <w:hyperlink r:id="rId180" w:history="1">
        <w:r w:rsidRPr="00A22F73">
          <w:rPr>
            <w:rStyle w:val="a3"/>
          </w:rPr>
          <w:t>比對程式</w:t>
        </w:r>
      </w:hyperlink>
    </w:p>
    <w:p w14:paraId="4777662A" w14:textId="16829D33" w:rsidR="008B41CF" w:rsidRPr="0028414D" w:rsidRDefault="005C0BA4" w:rsidP="00955566">
      <w:pPr>
        <w:ind w:leftChars="75" w:left="150"/>
        <w:jc w:val="both"/>
        <w:rPr>
          <w:rFonts w:ascii="Arial Unicode MS" w:hAnsi="Arial Unicode MS"/>
          <w:color w:val="5F5F5F"/>
        </w:rPr>
      </w:pPr>
      <w:r w:rsidRPr="007D50D2">
        <w:rPr>
          <w:rFonts w:ascii="Calibri" w:hAnsi="Calibri"/>
          <w:color w:val="5F5F5F"/>
          <w:sz w:val="18"/>
        </w:rPr>
        <w:t>﹝</w:t>
      </w:r>
      <w:r w:rsidRPr="007D50D2">
        <w:rPr>
          <w:rFonts w:ascii="Calibri" w:hAnsi="Calibri"/>
          <w:color w:val="5F5F5F"/>
          <w:sz w:val="18"/>
        </w:rPr>
        <w:t>1</w:t>
      </w:r>
      <w:r w:rsidRPr="007D50D2">
        <w:rPr>
          <w:rFonts w:ascii="Calibri" w:hAnsi="Calibri"/>
          <w:color w:val="5F5F5F"/>
          <w:sz w:val="18"/>
        </w:rPr>
        <w:t>﹞</w:t>
      </w:r>
      <w:r w:rsidR="00D33AEA" w:rsidRPr="0028414D">
        <w:rPr>
          <w:rFonts w:ascii="Arial Unicode MS" w:hAnsi="Arial Unicode MS"/>
          <w:color w:val="5F5F5F"/>
        </w:rPr>
        <w:t>各級法院及分院與各級法院及分院檢察署之</w:t>
      </w:r>
      <w:r w:rsidR="00D33AEA" w:rsidRPr="0028414D">
        <w:rPr>
          <w:rStyle w:val="a3"/>
          <w:color w:val="5F5F5F"/>
          <w:u w:val="none"/>
        </w:rPr>
        <w:t>處務規程</w:t>
      </w:r>
      <w:r w:rsidR="00D33AEA" w:rsidRPr="0028414D">
        <w:rPr>
          <w:rFonts w:ascii="Arial Unicode MS" w:hAnsi="Arial Unicode MS"/>
          <w:color w:val="5F5F5F"/>
        </w:rPr>
        <w:t>，分別由司法院與法務部定之。</w:t>
      </w:r>
      <w:r w:rsidR="00B21646" w:rsidRPr="00BC2AAE">
        <w:rPr>
          <w:rFonts w:ascii="Arial Unicode MS" w:hAnsi="Arial Unicode MS" w:hint="eastAsia"/>
          <w:color w:val="FFFFFF"/>
          <w:szCs w:val="20"/>
        </w:rPr>
        <w:t>∴</w:t>
      </w:r>
    </w:p>
    <w:p w14:paraId="28379581" w14:textId="77777777" w:rsidR="005C0BA4" w:rsidRDefault="00D33AEA" w:rsidP="00955566">
      <w:pPr>
        <w:pStyle w:val="2"/>
        <w:rPr>
          <w:color w:val="FFFFFF"/>
        </w:rPr>
      </w:pPr>
      <w:bookmarkStart w:id="104" w:name="a79"/>
      <w:bookmarkEnd w:id="104"/>
      <w:r w:rsidRPr="00D10FAC">
        <w:t>第</w:t>
      </w:r>
      <w:r w:rsidR="00955566">
        <w:t>79</w:t>
      </w:r>
      <w:r w:rsidRPr="00D10FAC">
        <w:t>條（</w:t>
      </w:r>
      <w:r w:rsidR="003F539E" w:rsidRPr="003F539E">
        <w:rPr>
          <w:rFonts w:hint="eastAsia"/>
        </w:rPr>
        <w:t>年度司法事務分配之預定</w:t>
      </w:r>
      <w:r w:rsidRPr="00D10FAC">
        <w:t>）</w:t>
      </w:r>
      <w:r w:rsidR="005C0BA4">
        <w:rPr>
          <w:rFonts w:hint="eastAsia"/>
          <w:color w:val="FFFFFF"/>
        </w:rPr>
        <w:t>∵</w:t>
      </w:r>
    </w:p>
    <w:p w14:paraId="7E1CF8A2" w14:textId="77777777" w:rsidR="00E45353" w:rsidRDefault="00E45353" w:rsidP="008A05E6">
      <w:pPr>
        <w:ind w:left="142"/>
        <w:jc w:val="both"/>
        <w:rPr>
          <w:color w:val="17365D"/>
        </w:rPr>
      </w:pPr>
      <w:r w:rsidRPr="00E45353">
        <w:rPr>
          <w:rFonts w:hint="eastAsia"/>
          <w:color w:val="404040"/>
          <w:sz w:val="18"/>
        </w:rPr>
        <w:t>﹝</w:t>
      </w:r>
      <w:r w:rsidRPr="00E45353">
        <w:rPr>
          <w:rFonts w:hint="eastAsia"/>
          <w:color w:val="404040"/>
          <w:sz w:val="18"/>
        </w:rPr>
        <w:t>1</w:t>
      </w:r>
      <w:r w:rsidRPr="00E45353">
        <w:rPr>
          <w:rFonts w:hint="eastAsia"/>
          <w:color w:val="404040"/>
          <w:sz w:val="18"/>
        </w:rPr>
        <w:t>﹞</w:t>
      </w:r>
      <w:r w:rsidRPr="009A0787">
        <w:rPr>
          <w:rFonts w:hint="eastAsia"/>
          <w:color w:val="17365D"/>
        </w:rPr>
        <w:t>各級法院及分院於每年度終結前，由院長、庭長、法官舉行會議，按照本法、處務規程及其他法令規定，預定次年度司法事務之分配及代理次序</w:t>
      </w:r>
      <w:r>
        <w:rPr>
          <w:rFonts w:hint="eastAsia"/>
          <w:color w:val="17365D"/>
        </w:rPr>
        <w:t>。</w:t>
      </w:r>
    </w:p>
    <w:p w14:paraId="387B6C04" w14:textId="008959CF" w:rsidR="00E45353" w:rsidRDefault="00E45353" w:rsidP="008A05E6">
      <w:pPr>
        <w:ind w:left="142"/>
        <w:jc w:val="both"/>
        <w:rPr>
          <w:color w:val="17365D"/>
        </w:rPr>
      </w:pPr>
      <w:r w:rsidRPr="00E45353">
        <w:rPr>
          <w:rFonts w:hint="eastAsia"/>
          <w:color w:val="404040"/>
          <w:sz w:val="18"/>
        </w:rPr>
        <w:t>﹝</w:t>
      </w:r>
      <w:r w:rsidRPr="00E45353">
        <w:rPr>
          <w:rFonts w:hint="eastAsia"/>
          <w:color w:val="404040"/>
          <w:sz w:val="18"/>
        </w:rPr>
        <w:t>2</w:t>
      </w:r>
      <w:r w:rsidRPr="00E45353">
        <w:rPr>
          <w:rFonts w:hint="eastAsia"/>
          <w:color w:val="404040"/>
          <w:sz w:val="18"/>
        </w:rPr>
        <w:t>﹞</w:t>
      </w:r>
      <w:r w:rsidRPr="009A0787">
        <w:rPr>
          <w:rFonts w:hint="eastAsia"/>
          <w:color w:val="17365D"/>
        </w:rPr>
        <w:t>辦理民事、刑事訴訟及其他特殊專業類型案件之法官，</w:t>
      </w:r>
      <w:r w:rsidR="00092DCF" w:rsidRPr="00D6388B">
        <w:rPr>
          <w:rFonts w:ascii="Arial Unicode MS" w:hAnsi="Arial Unicode MS"/>
          <w:color w:val="666699"/>
        </w:rPr>
        <w:t>其</w:t>
      </w:r>
      <w:hyperlink r:id="rId181" w:history="1">
        <w:r w:rsidR="00092DCF" w:rsidRPr="00D6388B">
          <w:rPr>
            <w:rStyle w:val="a3"/>
          </w:rPr>
          <w:t>年度司法事務分配辦法</w:t>
        </w:r>
      </w:hyperlink>
      <w:r w:rsidRPr="009A0787">
        <w:rPr>
          <w:rFonts w:hint="eastAsia"/>
          <w:color w:val="17365D"/>
        </w:rPr>
        <w:t>，由司法院另定之</w:t>
      </w:r>
      <w:r>
        <w:rPr>
          <w:rFonts w:hint="eastAsia"/>
          <w:color w:val="17365D"/>
        </w:rPr>
        <w:t>。</w:t>
      </w:r>
    </w:p>
    <w:p w14:paraId="71EBB762" w14:textId="1D744FC2" w:rsidR="00E45353" w:rsidRPr="009A0787" w:rsidRDefault="00E45353" w:rsidP="008A05E6">
      <w:pPr>
        <w:ind w:left="142"/>
        <w:jc w:val="both"/>
        <w:rPr>
          <w:color w:val="17365D"/>
        </w:rPr>
      </w:pPr>
      <w:r w:rsidRPr="00E45353">
        <w:rPr>
          <w:rFonts w:hint="eastAsia"/>
          <w:color w:val="404040"/>
          <w:sz w:val="18"/>
        </w:rPr>
        <w:t>﹝</w:t>
      </w:r>
      <w:r w:rsidRPr="00E45353">
        <w:rPr>
          <w:rFonts w:hint="eastAsia"/>
          <w:color w:val="404040"/>
          <w:sz w:val="18"/>
        </w:rPr>
        <w:t>3</w:t>
      </w:r>
      <w:r w:rsidRPr="00E45353">
        <w:rPr>
          <w:rFonts w:hint="eastAsia"/>
          <w:color w:val="404040"/>
          <w:sz w:val="18"/>
        </w:rPr>
        <w:t>﹞</w:t>
      </w:r>
      <w:r w:rsidRPr="009A0787">
        <w:rPr>
          <w:rFonts w:hint="eastAsia"/>
          <w:color w:val="17365D"/>
        </w:rPr>
        <w:t>第一項會議並應預定次年度關於合議審判時法官之配置。</w:t>
      </w:r>
      <w:r w:rsidR="00172418" w:rsidRPr="00172418">
        <w:rPr>
          <w:rFonts w:hint="eastAsia"/>
          <w:color w:val="FFFFFF"/>
        </w:rPr>
        <w:t>∩</w:t>
      </w:r>
    </w:p>
    <w:p w14:paraId="1AB2C8B6" w14:textId="25088D5B" w:rsidR="00E45353" w:rsidRDefault="00027D23" w:rsidP="00027D23">
      <w:pPr>
        <w:pStyle w:val="3"/>
        <w:ind w:left="118"/>
        <w:rPr>
          <w:rFonts w:ascii="Calibri" w:hAnsi="Calibri"/>
          <w:color w:val="404040"/>
          <w:sz w:val="18"/>
        </w:rPr>
      </w:pPr>
      <w:r>
        <w:rPr>
          <w:rFonts w:hint="eastAsia"/>
        </w:rPr>
        <w:t>--</w:t>
      </w:r>
      <w:r w:rsidRPr="00A22F73">
        <w:rPr>
          <w:rFonts w:hint="eastAsia"/>
        </w:rPr>
        <w:t>1</w:t>
      </w:r>
      <w:r>
        <w:t>11</w:t>
      </w:r>
      <w:r w:rsidRPr="00A22F73">
        <w:rPr>
          <w:rFonts w:hint="eastAsia"/>
        </w:rPr>
        <w:t>年</w:t>
      </w:r>
      <w:r>
        <w:t>6</w:t>
      </w:r>
      <w:r w:rsidRPr="00A22F73">
        <w:rPr>
          <w:rFonts w:hint="eastAsia"/>
        </w:rPr>
        <w:t>月</w:t>
      </w:r>
      <w:r>
        <w:t>22</w:t>
      </w:r>
      <w:r w:rsidRPr="00A22F73">
        <w:rPr>
          <w:rFonts w:hint="eastAsia"/>
        </w:rPr>
        <w:t>日修正前條文</w:t>
      </w:r>
      <w:r w:rsidRPr="00A22F73">
        <w:rPr>
          <w:rFonts w:hint="eastAsia"/>
        </w:rPr>
        <w:t>--</w:t>
      </w:r>
      <w:hyperlink r:id="rId182" w:history="1">
        <w:r w:rsidRPr="00A22F73">
          <w:rPr>
            <w:rStyle w:val="a3"/>
          </w:rPr>
          <w:t>比對程式</w:t>
        </w:r>
      </w:hyperlink>
    </w:p>
    <w:p w14:paraId="5E20A6E7" w14:textId="57CAA377" w:rsidR="005C0BA4" w:rsidRPr="00092DCF" w:rsidRDefault="005C0BA4" w:rsidP="003F539E">
      <w:pPr>
        <w:ind w:left="142"/>
        <w:jc w:val="both"/>
        <w:rPr>
          <w:rFonts w:ascii="Arial Unicode MS" w:hAnsi="Arial Unicode MS"/>
          <w:color w:val="5F5F5F"/>
        </w:rPr>
      </w:pPr>
      <w:r w:rsidRPr="00092DCF">
        <w:rPr>
          <w:rFonts w:ascii="Calibri" w:hAnsi="Calibri" w:hint="eastAsia"/>
          <w:color w:val="5F5F5F"/>
          <w:sz w:val="18"/>
        </w:rPr>
        <w:t>﹝</w:t>
      </w:r>
      <w:r w:rsidRPr="00092DCF">
        <w:rPr>
          <w:rFonts w:ascii="Calibri" w:hAnsi="Calibri" w:hint="eastAsia"/>
          <w:color w:val="5F5F5F"/>
          <w:sz w:val="18"/>
        </w:rPr>
        <w:t>1</w:t>
      </w:r>
      <w:r w:rsidRPr="00092DCF">
        <w:rPr>
          <w:rFonts w:ascii="Calibri" w:hAnsi="Calibri" w:hint="eastAsia"/>
          <w:color w:val="5F5F5F"/>
          <w:sz w:val="18"/>
        </w:rPr>
        <w:t>﹞</w:t>
      </w:r>
      <w:r w:rsidR="003F539E" w:rsidRPr="00092DCF">
        <w:rPr>
          <w:rFonts w:ascii="Arial Unicode MS" w:hAnsi="Arial Unicode MS" w:hint="eastAsia"/>
          <w:color w:val="5F5F5F"/>
        </w:rPr>
        <w:t>各級法院及分院於每年度終結前，由院長、庭長、法官舉行會議，按照本法、處務規程及其他法令規定，預定次年度司法事務之分配及代理次序</w:t>
      </w:r>
      <w:r w:rsidRPr="00092DCF">
        <w:rPr>
          <w:rFonts w:ascii="Arial Unicode MS" w:hAnsi="Arial Unicode MS" w:hint="eastAsia"/>
          <w:color w:val="5F5F5F"/>
        </w:rPr>
        <w:t>。</w:t>
      </w:r>
    </w:p>
    <w:p w14:paraId="34215C2E" w14:textId="0E0145CE" w:rsidR="005C0BA4" w:rsidRPr="00092DCF" w:rsidRDefault="005C0BA4" w:rsidP="003F539E">
      <w:pPr>
        <w:ind w:left="142"/>
        <w:jc w:val="both"/>
        <w:rPr>
          <w:rFonts w:ascii="Arial Unicode MS" w:hAnsi="Arial Unicode MS"/>
          <w:color w:val="5F5F5F"/>
        </w:rPr>
      </w:pPr>
      <w:r w:rsidRPr="00092DCF">
        <w:rPr>
          <w:rFonts w:ascii="Calibri" w:hAnsi="Calibri" w:hint="eastAsia"/>
          <w:color w:val="5F5F5F"/>
          <w:sz w:val="18"/>
        </w:rPr>
        <w:t>﹝</w:t>
      </w:r>
      <w:r w:rsidRPr="00092DCF">
        <w:rPr>
          <w:rFonts w:ascii="Calibri" w:hAnsi="Calibri" w:hint="eastAsia"/>
          <w:color w:val="5F5F5F"/>
          <w:sz w:val="18"/>
        </w:rPr>
        <w:t>2</w:t>
      </w:r>
      <w:r w:rsidRPr="00092DCF">
        <w:rPr>
          <w:rFonts w:ascii="Calibri" w:hAnsi="Calibri" w:hint="eastAsia"/>
          <w:color w:val="5F5F5F"/>
          <w:sz w:val="18"/>
        </w:rPr>
        <w:t>﹞</w:t>
      </w:r>
      <w:r w:rsidRPr="00092DCF">
        <w:rPr>
          <w:rFonts w:ascii="Arial Unicode MS" w:hAnsi="Arial Unicode MS" w:hint="eastAsia"/>
          <w:color w:val="5F5F5F"/>
        </w:rPr>
        <w:t>辦理民事、刑事、行政訴訟及其他特殊專業類型案件之法官，</w:t>
      </w:r>
      <w:r w:rsidRPr="00092DCF">
        <w:rPr>
          <w:rFonts w:ascii="Arial Unicode MS" w:hAnsi="Arial Unicode MS"/>
          <w:color w:val="5F5F5F"/>
        </w:rPr>
        <w:t>其</w:t>
      </w:r>
      <w:hyperlink r:id="rId183" w:history="1">
        <w:r w:rsidRPr="00092DCF">
          <w:rPr>
            <w:rStyle w:val="a3"/>
            <w:color w:val="5F5F5F"/>
          </w:rPr>
          <w:t>年度司法事務分配辦法</w:t>
        </w:r>
      </w:hyperlink>
      <w:r w:rsidRPr="00092DCF">
        <w:rPr>
          <w:rFonts w:ascii="Arial Unicode MS" w:hAnsi="Arial Unicode MS" w:hint="eastAsia"/>
          <w:color w:val="5F5F5F"/>
        </w:rPr>
        <w:t>，由司法院另定之。</w:t>
      </w:r>
    </w:p>
    <w:p w14:paraId="0C1FF436" w14:textId="004D28A2" w:rsidR="003F539E" w:rsidRPr="003F539E" w:rsidRDefault="005C0BA4" w:rsidP="003F539E">
      <w:pPr>
        <w:ind w:left="142"/>
        <w:jc w:val="both"/>
        <w:rPr>
          <w:rFonts w:ascii="Arial Unicode MS" w:hAnsi="Arial Unicode MS"/>
          <w:color w:val="17365D"/>
        </w:rPr>
      </w:pPr>
      <w:r w:rsidRPr="00092DCF">
        <w:rPr>
          <w:rFonts w:ascii="Calibri" w:hAnsi="Calibri" w:hint="eastAsia"/>
          <w:color w:val="5F5F5F"/>
          <w:sz w:val="18"/>
        </w:rPr>
        <w:t>﹝</w:t>
      </w:r>
      <w:r w:rsidRPr="00092DCF">
        <w:rPr>
          <w:rFonts w:ascii="Calibri" w:hAnsi="Calibri" w:hint="eastAsia"/>
          <w:color w:val="5F5F5F"/>
          <w:sz w:val="18"/>
        </w:rPr>
        <w:t>3</w:t>
      </w:r>
      <w:r w:rsidRPr="00092DCF">
        <w:rPr>
          <w:rFonts w:ascii="Calibri" w:hAnsi="Calibri" w:hint="eastAsia"/>
          <w:color w:val="5F5F5F"/>
          <w:sz w:val="18"/>
        </w:rPr>
        <w:t>﹞</w:t>
      </w:r>
      <w:r w:rsidR="003F539E" w:rsidRPr="00092DCF">
        <w:rPr>
          <w:rFonts w:ascii="Arial Unicode MS" w:hAnsi="Arial Unicode MS" w:hint="eastAsia"/>
          <w:color w:val="5F5F5F"/>
        </w:rPr>
        <w:t>第一項會議並應預定次年度關於合議審判時法官之配置。</w:t>
      </w:r>
      <w:r w:rsidR="00092DCF" w:rsidRPr="00BC2AAE">
        <w:rPr>
          <w:rFonts w:ascii="Arial Unicode MS" w:hAnsi="Arial Unicode MS" w:hint="eastAsia"/>
          <w:color w:val="FFFFFF"/>
          <w:szCs w:val="20"/>
        </w:rPr>
        <w:t>∴</w:t>
      </w:r>
    </w:p>
    <w:p w14:paraId="0CBD09B7" w14:textId="37B736EA" w:rsidR="005C0BA4" w:rsidRDefault="005C0BA4" w:rsidP="00955566">
      <w:pPr>
        <w:pStyle w:val="3"/>
        <w:ind w:left="118"/>
      </w:pPr>
      <w:r>
        <w:rPr>
          <w:rFonts w:hint="eastAsia"/>
        </w:rPr>
        <w:t>--</w:t>
      </w:r>
      <w:r w:rsidRPr="003B4F7B">
        <w:rPr>
          <w:rFonts w:hint="eastAsia"/>
        </w:rPr>
        <w:t>100</w:t>
      </w:r>
      <w:r w:rsidRPr="003B4F7B">
        <w:rPr>
          <w:rFonts w:hint="eastAsia"/>
        </w:rPr>
        <w:t>年</w:t>
      </w:r>
      <w:r>
        <w:rPr>
          <w:rFonts w:hint="eastAsia"/>
        </w:rPr>
        <w:t>11</w:t>
      </w:r>
      <w:r w:rsidRPr="003B4F7B">
        <w:rPr>
          <w:rFonts w:hint="eastAsia"/>
        </w:rPr>
        <w:t>月</w:t>
      </w:r>
      <w:r>
        <w:rPr>
          <w:rFonts w:hint="eastAsia"/>
        </w:rPr>
        <w:t>23</w:t>
      </w:r>
      <w:r>
        <w:rPr>
          <w:rFonts w:hint="eastAsia"/>
        </w:rPr>
        <w:t>日修正前條文</w:t>
      </w:r>
      <w:r>
        <w:rPr>
          <w:rFonts w:hint="eastAsia"/>
        </w:rPr>
        <w:t>--</w:t>
      </w:r>
      <w:hyperlink r:id="rId184" w:history="1">
        <w:r w:rsidRPr="005C530E">
          <w:rPr>
            <w:szCs w:val="20"/>
            <w:u w:val="single"/>
          </w:rPr>
          <w:t>比對程式</w:t>
        </w:r>
      </w:hyperlink>
    </w:p>
    <w:p w14:paraId="0FF88386" w14:textId="1DED20D4" w:rsidR="005C0BA4" w:rsidRDefault="005C0BA4" w:rsidP="00955566">
      <w:pPr>
        <w:ind w:leftChars="75" w:left="150"/>
        <w:jc w:val="both"/>
        <w:rPr>
          <w:rFonts w:ascii="Arial Unicode MS" w:hAnsi="Arial Unicode MS"/>
          <w:color w:val="5F5F5F"/>
        </w:rPr>
      </w:pPr>
      <w:r w:rsidRPr="007D50D2">
        <w:rPr>
          <w:rFonts w:ascii="Calibri" w:hAnsi="Calibri" w:hint="eastAsia"/>
          <w:color w:val="404040"/>
          <w:sz w:val="18"/>
        </w:rPr>
        <w:t>﹝</w:t>
      </w:r>
      <w:r w:rsidRPr="007D50D2">
        <w:rPr>
          <w:rFonts w:ascii="Calibri" w:hAnsi="Calibri" w:hint="eastAsia"/>
          <w:color w:val="404040"/>
          <w:sz w:val="18"/>
        </w:rPr>
        <w:t>1</w:t>
      </w:r>
      <w:r w:rsidRPr="007D50D2">
        <w:rPr>
          <w:rFonts w:ascii="Calibri" w:hAnsi="Calibri" w:hint="eastAsia"/>
          <w:color w:val="404040"/>
          <w:sz w:val="18"/>
        </w:rPr>
        <w:t>﹞</w:t>
      </w:r>
      <w:r w:rsidR="00D33AEA" w:rsidRPr="003F539E">
        <w:rPr>
          <w:rFonts w:ascii="Arial Unicode MS" w:hAnsi="Arial Unicode MS"/>
          <w:color w:val="5F5F5F"/>
        </w:rPr>
        <w:t>各級法院及分院於每年度終結前，由院長、庭長、法官舉行會議，按照本法、</w:t>
      </w:r>
      <w:r w:rsidR="00D33AEA" w:rsidRPr="003F539E">
        <w:rPr>
          <w:rStyle w:val="a3"/>
          <w:rFonts w:ascii="Arial Unicode MS" w:hAnsi="Arial Unicode MS"/>
          <w:color w:val="5F5F5F"/>
          <w:u w:val="none"/>
        </w:rPr>
        <w:t>處務規程</w:t>
      </w:r>
      <w:r w:rsidR="00D33AEA" w:rsidRPr="003F539E">
        <w:rPr>
          <w:rFonts w:ascii="Arial Unicode MS" w:hAnsi="Arial Unicode MS"/>
          <w:color w:val="5F5F5F"/>
        </w:rPr>
        <w:t>及其他法令規定，預定次年度司法事務之分配及代理次序</w:t>
      </w:r>
      <w:r>
        <w:rPr>
          <w:rFonts w:ascii="Arial Unicode MS" w:hAnsi="Arial Unicode MS"/>
          <w:color w:val="5F5F5F"/>
        </w:rPr>
        <w:t>。</w:t>
      </w:r>
    </w:p>
    <w:p w14:paraId="363CBC0C" w14:textId="06E4E8EB" w:rsidR="005C0BA4" w:rsidRPr="00FB3651" w:rsidRDefault="005C0BA4" w:rsidP="00955566">
      <w:pPr>
        <w:ind w:leftChars="75" w:left="150"/>
        <w:rPr>
          <w:rFonts w:ascii="Arial Unicode MS" w:hAnsi="Arial Unicode MS"/>
          <w:color w:val="5F5F5F"/>
        </w:rPr>
      </w:pPr>
      <w:r w:rsidRPr="00FB3651">
        <w:rPr>
          <w:rFonts w:ascii="Calibri" w:hAnsi="Calibri"/>
          <w:color w:val="5F5F5F"/>
          <w:sz w:val="18"/>
        </w:rPr>
        <w:t>﹝</w:t>
      </w:r>
      <w:r w:rsidRPr="00FB3651">
        <w:rPr>
          <w:rFonts w:ascii="Calibri" w:hAnsi="Calibri"/>
          <w:color w:val="5F5F5F"/>
          <w:sz w:val="18"/>
        </w:rPr>
        <w:t>2</w:t>
      </w:r>
      <w:r w:rsidRPr="00FB3651">
        <w:rPr>
          <w:rFonts w:ascii="Calibri" w:hAnsi="Calibri"/>
          <w:color w:val="5F5F5F"/>
          <w:sz w:val="18"/>
        </w:rPr>
        <w:t>﹞</w:t>
      </w:r>
      <w:r w:rsidRPr="00FB3651">
        <w:rPr>
          <w:rFonts w:ascii="Arial Unicode MS" w:hAnsi="Arial Unicode MS"/>
          <w:color w:val="5F5F5F"/>
        </w:rPr>
        <w:t>辦理民、刑事訴訟及其他特殊專業類型案件之法官，其</w:t>
      </w:r>
      <w:hyperlink r:id="rId185" w:history="1">
        <w:r w:rsidRPr="00FB3651">
          <w:rPr>
            <w:rStyle w:val="a3"/>
            <w:rFonts w:ascii="Arial Unicode MS" w:hAnsi="Arial Unicode MS"/>
            <w:color w:val="5F5F5F"/>
          </w:rPr>
          <w:t>年度司法事務分配辦法</w:t>
        </w:r>
      </w:hyperlink>
      <w:r w:rsidRPr="00FB3651">
        <w:rPr>
          <w:rFonts w:ascii="Arial Unicode MS" w:hAnsi="Arial Unicode MS"/>
          <w:color w:val="5F5F5F"/>
        </w:rPr>
        <w:t>，由司法院另定之。</w:t>
      </w:r>
    </w:p>
    <w:p w14:paraId="33F28B91" w14:textId="1B16CC34" w:rsidR="00D33AEA" w:rsidRPr="00D6388B" w:rsidRDefault="005C0BA4" w:rsidP="00955566">
      <w:pPr>
        <w:ind w:leftChars="75" w:left="150"/>
        <w:rPr>
          <w:rFonts w:ascii="Arial Unicode MS" w:hAnsi="Arial Unicode MS"/>
          <w:color w:val="5F5F5F"/>
        </w:rPr>
      </w:pPr>
      <w:r w:rsidRPr="007D50D2">
        <w:rPr>
          <w:rFonts w:ascii="Calibri" w:hAnsi="Calibri"/>
          <w:color w:val="404040"/>
          <w:sz w:val="18"/>
        </w:rPr>
        <w:t>﹝</w:t>
      </w:r>
      <w:r w:rsidRPr="007D50D2">
        <w:rPr>
          <w:rFonts w:ascii="Calibri" w:hAnsi="Calibri"/>
          <w:color w:val="404040"/>
          <w:sz w:val="18"/>
        </w:rPr>
        <w:t>3</w:t>
      </w:r>
      <w:r w:rsidRPr="007D50D2">
        <w:rPr>
          <w:rFonts w:ascii="Calibri" w:hAnsi="Calibri"/>
          <w:color w:val="404040"/>
          <w:sz w:val="18"/>
        </w:rPr>
        <w:t>﹞</w:t>
      </w:r>
      <w:r w:rsidR="00D33AEA" w:rsidRPr="00D6388B">
        <w:rPr>
          <w:rFonts w:ascii="Arial Unicode MS" w:hAnsi="Arial Unicode MS"/>
          <w:color w:val="5F5F5F"/>
        </w:rPr>
        <w:t>第一項會議並應預定次年度關於合議審判時法官之配置。</w:t>
      </w:r>
      <w:r w:rsidR="005D43AA" w:rsidRPr="005D43AA">
        <w:rPr>
          <w:rFonts w:ascii="Arial Unicode MS" w:hAnsi="Arial Unicode MS" w:hint="eastAsia"/>
          <w:color w:val="FFFFFF"/>
        </w:rPr>
        <w:t>∴</w:t>
      </w:r>
    </w:p>
    <w:p w14:paraId="07F22147" w14:textId="0708F759" w:rsidR="005C0BA4" w:rsidRDefault="005C0BA4" w:rsidP="00955566">
      <w:pPr>
        <w:pStyle w:val="3"/>
        <w:ind w:left="118"/>
      </w:pPr>
      <w:r>
        <w:rPr>
          <w:rFonts w:hint="eastAsia"/>
        </w:rPr>
        <w:t>--</w:t>
      </w:r>
      <w:r w:rsidRPr="00D10FAC">
        <w:rPr>
          <w:rFonts w:hint="eastAsia"/>
        </w:rPr>
        <w:t>90</w:t>
      </w:r>
      <w:r w:rsidRPr="00D10FAC">
        <w:t>年</w:t>
      </w:r>
      <w:r w:rsidRPr="00D10FAC">
        <w:rPr>
          <w:rFonts w:hint="eastAsia"/>
        </w:rPr>
        <w:t>5</w:t>
      </w:r>
      <w:r w:rsidRPr="00D10FAC">
        <w:t>月</w:t>
      </w:r>
      <w:r w:rsidRPr="00D10FAC">
        <w:rPr>
          <w:rFonts w:hint="eastAsia"/>
        </w:rPr>
        <w:t>23</w:t>
      </w:r>
      <w:r>
        <w:t>日修正前條文</w:t>
      </w:r>
      <w:r>
        <w:t>--</w:t>
      </w:r>
      <w:hyperlink r:id="rId186" w:history="1">
        <w:r w:rsidRPr="005C530E">
          <w:rPr>
            <w:szCs w:val="20"/>
            <w:u w:val="single"/>
          </w:rPr>
          <w:t>比對程式</w:t>
        </w:r>
      </w:hyperlink>
    </w:p>
    <w:p w14:paraId="56A78C5D" w14:textId="4A77F1AC" w:rsidR="005C0BA4" w:rsidRPr="00FB3651" w:rsidRDefault="005C0BA4" w:rsidP="00955566">
      <w:pPr>
        <w:ind w:leftChars="75" w:left="150"/>
        <w:jc w:val="both"/>
        <w:rPr>
          <w:rFonts w:ascii="Arial Unicode MS" w:hAnsi="Arial Unicode MS"/>
          <w:color w:val="5F5F5F"/>
        </w:rPr>
      </w:pPr>
      <w:r w:rsidRPr="00FB3651">
        <w:rPr>
          <w:rFonts w:ascii="Calibri" w:hAnsi="Calibri" w:hint="eastAsia"/>
          <w:color w:val="5F5F5F"/>
          <w:sz w:val="18"/>
        </w:rPr>
        <w:t>﹝</w:t>
      </w:r>
      <w:r w:rsidRPr="00FB3651">
        <w:rPr>
          <w:rFonts w:ascii="Calibri" w:hAnsi="Calibri" w:hint="eastAsia"/>
          <w:color w:val="5F5F5F"/>
          <w:sz w:val="18"/>
        </w:rPr>
        <w:t>1</w:t>
      </w:r>
      <w:r w:rsidRPr="00FB3651">
        <w:rPr>
          <w:rFonts w:ascii="Calibri" w:hAnsi="Calibri" w:hint="eastAsia"/>
          <w:color w:val="5F5F5F"/>
          <w:sz w:val="18"/>
        </w:rPr>
        <w:t>﹞</w:t>
      </w:r>
      <w:r w:rsidR="00D33AEA" w:rsidRPr="00FB3651">
        <w:rPr>
          <w:rFonts w:ascii="Arial Unicode MS" w:hAnsi="Arial Unicode MS" w:hint="eastAsia"/>
          <w:color w:val="5F5F5F"/>
        </w:rPr>
        <w:t>各級法院及分院於每年度終結前，由院長、庭長、法官舉行會議，按照本法、處務規程及其他法令規定，預定次年度司法事務之分配及代理次序</w:t>
      </w:r>
      <w:r w:rsidRPr="00FB3651">
        <w:rPr>
          <w:rFonts w:ascii="Arial Unicode MS" w:hAnsi="Arial Unicode MS" w:hint="eastAsia"/>
          <w:color w:val="5F5F5F"/>
        </w:rPr>
        <w:t>。</w:t>
      </w:r>
    </w:p>
    <w:p w14:paraId="2DB5BCC9" w14:textId="093F6C37" w:rsidR="005C0BA4" w:rsidRPr="00FB3651" w:rsidRDefault="005C0BA4" w:rsidP="00955566">
      <w:pPr>
        <w:ind w:leftChars="75" w:left="150"/>
        <w:jc w:val="both"/>
        <w:rPr>
          <w:rFonts w:ascii="Arial Unicode MS" w:hAnsi="Arial Unicode MS"/>
          <w:color w:val="5F5F5F"/>
        </w:rPr>
      </w:pPr>
      <w:r w:rsidRPr="00FB3651">
        <w:rPr>
          <w:rFonts w:ascii="Calibri" w:hAnsi="Calibri" w:hint="eastAsia"/>
          <w:color w:val="5F5F5F"/>
          <w:sz w:val="18"/>
        </w:rPr>
        <w:t>﹝</w:t>
      </w:r>
      <w:r w:rsidRPr="00FB3651">
        <w:rPr>
          <w:rFonts w:ascii="Calibri" w:hAnsi="Calibri" w:hint="eastAsia"/>
          <w:color w:val="5F5F5F"/>
          <w:sz w:val="18"/>
        </w:rPr>
        <w:t>2</w:t>
      </w:r>
      <w:r w:rsidRPr="00FB3651">
        <w:rPr>
          <w:rFonts w:ascii="Calibri" w:hAnsi="Calibri" w:hint="eastAsia"/>
          <w:color w:val="5F5F5F"/>
          <w:sz w:val="18"/>
        </w:rPr>
        <w:t>﹞</w:t>
      </w:r>
      <w:r w:rsidRPr="00FB3651">
        <w:rPr>
          <w:rFonts w:ascii="Arial Unicode MS" w:hAnsi="Arial Unicode MS" w:hint="eastAsia"/>
          <w:color w:val="5F5F5F"/>
        </w:rPr>
        <w:t>辦理民、刑事訴訟及其他特殊專業類型案件之法官，其年度司法事務分配辦法，由司法院另定之。</w:t>
      </w:r>
    </w:p>
    <w:p w14:paraId="607D43AA" w14:textId="362D3D01" w:rsidR="005C0BA4" w:rsidRPr="00FB3651" w:rsidRDefault="005C0BA4" w:rsidP="00955566">
      <w:pPr>
        <w:ind w:leftChars="75" w:left="150"/>
        <w:jc w:val="both"/>
        <w:rPr>
          <w:rFonts w:ascii="Arial Unicode MS" w:hAnsi="Arial Unicode MS"/>
          <w:color w:val="5F5F5F"/>
        </w:rPr>
      </w:pPr>
      <w:r w:rsidRPr="00FB3651">
        <w:rPr>
          <w:rFonts w:ascii="Calibri" w:hAnsi="Calibri" w:hint="eastAsia"/>
          <w:color w:val="5F5F5F"/>
          <w:sz w:val="18"/>
        </w:rPr>
        <w:t>﹝</w:t>
      </w:r>
      <w:r w:rsidRPr="00FB3651">
        <w:rPr>
          <w:rFonts w:ascii="Calibri" w:hAnsi="Calibri" w:hint="eastAsia"/>
          <w:color w:val="5F5F5F"/>
          <w:sz w:val="18"/>
        </w:rPr>
        <w:t>3</w:t>
      </w:r>
      <w:r w:rsidRPr="00FB3651">
        <w:rPr>
          <w:rFonts w:ascii="Calibri" w:hAnsi="Calibri" w:hint="eastAsia"/>
          <w:color w:val="5F5F5F"/>
          <w:sz w:val="18"/>
        </w:rPr>
        <w:t>﹞</w:t>
      </w:r>
      <w:r w:rsidRPr="00FB3651">
        <w:rPr>
          <w:rFonts w:ascii="Arial Unicode MS" w:hAnsi="Arial Unicode MS" w:hint="eastAsia"/>
          <w:color w:val="5F5F5F"/>
        </w:rPr>
        <w:t>第一項會議並應預定次年度關於合議審判時法官之配置。</w:t>
      </w:r>
    </w:p>
    <w:p w14:paraId="5100A4F9" w14:textId="503BB779" w:rsidR="005C0BA4" w:rsidRPr="00FB3651" w:rsidRDefault="005C0BA4" w:rsidP="00955566">
      <w:pPr>
        <w:ind w:leftChars="75" w:left="150"/>
        <w:jc w:val="both"/>
        <w:rPr>
          <w:rFonts w:ascii="Arial Unicode MS" w:hAnsi="Arial Unicode MS"/>
          <w:color w:val="5F5F5F"/>
        </w:rPr>
      </w:pPr>
      <w:r w:rsidRPr="00FB3651">
        <w:rPr>
          <w:rFonts w:ascii="Calibri" w:hAnsi="Calibri" w:hint="eastAsia"/>
          <w:color w:val="5F5F5F"/>
          <w:sz w:val="18"/>
        </w:rPr>
        <w:lastRenderedPageBreak/>
        <w:t>﹝</w:t>
      </w:r>
      <w:r w:rsidRPr="00FB3651">
        <w:rPr>
          <w:rFonts w:ascii="Calibri" w:hAnsi="Calibri" w:hint="eastAsia"/>
          <w:color w:val="5F5F5F"/>
          <w:sz w:val="18"/>
        </w:rPr>
        <w:t>4</w:t>
      </w:r>
      <w:r w:rsidRPr="00FB3651">
        <w:rPr>
          <w:rFonts w:ascii="Calibri" w:hAnsi="Calibri" w:hint="eastAsia"/>
          <w:color w:val="5F5F5F"/>
          <w:sz w:val="18"/>
        </w:rPr>
        <w:t>﹞</w:t>
      </w:r>
      <w:r w:rsidRPr="00FB3651">
        <w:rPr>
          <w:rFonts w:ascii="Arial Unicode MS" w:hAnsi="Arial Unicode MS"/>
          <w:color w:val="5F5F5F"/>
        </w:rPr>
        <w:t>各級法院及分院於每年度終結前，由院長、庭長、法官舉行會議，按照處務規程及其他法令規定，預定次年度司法事務之分配及代理次序</w:t>
      </w:r>
      <w:r w:rsidRPr="00FB3651">
        <w:rPr>
          <w:rFonts w:ascii="Arial Unicode MS" w:hAnsi="Arial Unicode MS" w:hint="eastAsia"/>
          <w:color w:val="5F5F5F"/>
        </w:rPr>
        <w:t>。</w:t>
      </w:r>
    </w:p>
    <w:p w14:paraId="0EBF3961" w14:textId="26F5F1A7" w:rsidR="00D33AEA" w:rsidRPr="007A18CD" w:rsidRDefault="005C0BA4" w:rsidP="00955566">
      <w:pPr>
        <w:ind w:leftChars="75" w:left="150"/>
        <w:jc w:val="both"/>
        <w:rPr>
          <w:rFonts w:ascii="Arial Unicode MS" w:hAnsi="Arial Unicode MS"/>
          <w:color w:val="5F5F5F"/>
        </w:rPr>
      </w:pPr>
      <w:r w:rsidRPr="00FB3651">
        <w:rPr>
          <w:rFonts w:ascii="Calibri" w:hAnsi="Calibri" w:hint="eastAsia"/>
          <w:color w:val="5F5F5F"/>
          <w:sz w:val="18"/>
        </w:rPr>
        <w:t>﹝</w:t>
      </w:r>
      <w:r w:rsidRPr="00FB3651">
        <w:rPr>
          <w:rFonts w:ascii="Calibri" w:hAnsi="Calibri" w:hint="eastAsia"/>
          <w:color w:val="5F5F5F"/>
          <w:sz w:val="18"/>
        </w:rPr>
        <w:t>5</w:t>
      </w:r>
      <w:r w:rsidRPr="00FB3651">
        <w:rPr>
          <w:rFonts w:ascii="Calibri" w:hAnsi="Calibri" w:hint="eastAsia"/>
          <w:color w:val="5F5F5F"/>
          <w:sz w:val="18"/>
        </w:rPr>
        <w:t>﹞</w:t>
      </w:r>
      <w:r w:rsidR="00D33AEA" w:rsidRPr="00FB3651">
        <w:rPr>
          <w:rFonts w:ascii="Arial Unicode MS" w:hAnsi="Arial Unicode MS"/>
          <w:color w:val="5F5F5F"/>
        </w:rPr>
        <w:t>前項會議並應預定次年度關於合議審判時法官之配置。</w:t>
      </w:r>
      <w:r w:rsidR="005D43AA" w:rsidRPr="005D43AA">
        <w:rPr>
          <w:rFonts w:ascii="Arial Unicode MS" w:hAnsi="Arial Unicode MS" w:hint="eastAsia"/>
          <w:color w:val="FFFFFF"/>
        </w:rPr>
        <w:t>∴</w:t>
      </w:r>
      <w:r w:rsidR="00172418" w:rsidRPr="00172418">
        <w:rPr>
          <w:rFonts w:ascii="Arial Unicode MS" w:hAnsi="Arial Unicode MS" w:hint="eastAsia"/>
          <w:color w:val="FFFFFF"/>
          <w:szCs w:val="20"/>
        </w:rPr>
        <w:t>∪</w:t>
      </w:r>
    </w:p>
    <w:p w14:paraId="0EFB8BA3" w14:textId="77777777" w:rsidR="005C0BA4" w:rsidRDefault="00D33AEA" w:rsidP="00955566">
      <w:pPr>
        <w:pStyle w:val="2"/>
      </w:pPr>
      <w:r w:rsidRPr="00D10FAC">
        <w:t>第</w:t>
      </w:r>
      <w:r w:rsidR="00955566">
        <w:t>80</w:t>
      </w:r>
      <w:r w:rsidR="00955566">
        <w:t>條</w:t>
      </w:r>
      <w:r w:rsidRPr="00D10FAC">
        <w:t>（事務分配會議之主席</w:t>
      </w:r>
      <w:r w:rsidR="005C0BA4">
        <w:t>）</w:t>
      </w:r>
    </w:p>
    <w:p w14:paraId="45A6DCBE" w14:textId="001BF620" w:rsidR="00D33AEA" w:rsidRPr="000F1113" w:rsidRDefault="005C0BA4" w:rsidP="00955566">
      <w:pPr>
        <w:ind w:leftChars="75" w:left="150"/>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1</w:t>
      </w:r>
      <w:r w:rsidRPr="007D50D2">
        <w:rPr>
          <w:rFonts w:ascii="Calibri" w:hAnsi="Calibri"/>
          <w:color w:val="404040"/>
          <w:sz w:val="18"/>
        </w:rPr>
        <w:t>﹞</w:t>
      </w:r>
      <w:r w:rsidR="00D33AEA" w:rsidRPr="000F1113">
        <w:rPr>
          <w:rFonts w:ascii="Arial Unicode MS" w:hAnsi="Arial Unicode MS"/>
          <w:color w:val="17365D"/>
        </w:rPr>
        <w:t>前條會議，以院長為主席，其決議以過半數之意見定之，可否同數時，取決於主席。</w:t>
      </w:r>
    </w:p>
    <w:p w14:paraId="13C013BC" w14:textId="77777777" w:rsidR="005C0BA4" w:rsidRDefault="00D33AEA" w:rsidP="00955566">
      <w:pPr>
        <w:pStyle w:val="2"/>
      </w:pPr>
      <w:bookmarkStart w:id="105" w:name="a81"/>
      <w:bookmarkEnd w:id="105"/>
      <w:r w:rsidRPr="00D10FAC">
        <w:t>第</w:t>
      </w:r>
      <w:r w:rsidR="00955566">
        <w:t>81</w:t>
      </w:r>
      <w:r w:rsidRPr="00D10FAC">
        <w:t>條（事務分配變更之程序</w:t>
      </w:r>
      <w:r w:rsidR="005C0BA4">
        <w:t>）</w:t>
      </w:r>
    </w:p>
    <w:p w14:paraId="1D7B509A" w14:textId="4AE40222" w:rsidR="00D33AEA" w:rsidRPr="000F1113" w:rsidRDefault="005C0BA4" w:rsidP="00955566">
      <w:pPr>
        <w:ind w:leftChars="75" w:left="150"/>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1</w:t>
      </w:r>
      <w:r w:rsidRPr="007D50D2">
        <w:rPr>
          <w:rFonts w:ascii="Calibri" w:hAnsi="Calibri"/>
          <w:color w:val="404040"/>
          <w:sz w:val="18"/>
        </w:rPr>
        <w:t>﹞</w:t>
      </w:r>
      <w:r w:rsidR="00D33AEA" w:rsidRPr="000F1113">
        <w:rPr>
          <w:rFonts w:ascii="Arial Unicode MS" w:hAnsi="Arial Unicode MS"/>
          <w:color w:val="17365D"/>
        </w:rPr>
        <w:t>事務分配、代理次序及合議審判時法官之配置，經預定後，因案件或法官增減或他項事故，有變更之必要時，得由院長徵詢有關庭長、法官意見後定之。</w:t>
      </w:r>
    </w:p>
    <w:p w14:paraId="0FD096C1" w14:textId="77777777" w:rsidR="005C0BA4" w:rsidRDefault="00D33AEA" w:rsidP="00955566">
      <w:pPr>
        <w:pStyle w:val="2"/>
      </w:pPr>
      <w:bookmarkStart w:id="106" w:name="a82"/>
      <w:bookmarkEnd w:id="106"/>
      <w:r w:rsidRPr="00D10FAC">
        <w:t>第</w:t>
      </w:r>
      <w:r w:rsidR="00955566">
        <w:t>82</w:t>
      </w:r>
      <w:r w:rsidRPr="00D10FAC">
        <w:t>條（</w:t>
      </w:r>
      <w:r w:rsidR="00995152" w:rsidRPr="00995152">
        <w:t>法官</w:t>
      </w:r>
      <w:r w:rsidRPr="00995152">
        <w:t>之代</w:t>
      </w:r>
      <w:r w:rsidRPr="00D10FAC">
        <w:t>理</w:t>
      </w:r>
      <w:r w:rsidR="005C0BA4">
        <w:t>）</w:t>
      </w:r>
    </w:p>
    <w:p w14:paraId="7062A133" w14:textId="38CE5EF3" w:rsidR="005C0BA4" w:rsidRDefault="005C0BA4" w:rsidP="00955566">
      <w:pPr>
        <w:ind w:leftChars="75" w:left="150"/>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1</w:t>
      </w:r>
      <w:r w:rsidRPr="007D50D2">
        <w:rPr>
          <w:rFonts w:ascii="Calibri" w:hAnsi="Calibri"/>
          <w:color w:val="404040"/>
          <w:sz w:val="18"/>
        </w:rPr>
        <w:t>﹞</w:t>
      </w:r>
      <w:r w:rsidR="00D33AEA" w:rsidRPr="0042483F">
        <w:rPr>
          <w:rFonts w:ascii="Arial Unicode MS" w:hAnsi="Arial Unicode MS"/>
          <w:color w:val="17365D"/>
        </w:rPr>
        <w:t>地方法院及其分院法官因事故不能執行職務時，得由地方法院院長命候補法官暫代其職務</w:t>
      </w:r>
      <w:r>
        <w:rPr>
          <w:rFonts w:ascii="Arial Unicode MS" w:hAnsi="Arial Unicode MS"/>
          <w:color w:val="17365D"/>
        </w:rPr>
        <w:t>。</w:t>
      </w:r>
    </w:p>
    <w:p w14:paraId="6012B530" w14:textId="645A289C" w:rsidR="005C0BA4" w:rsidRPr="00FB3651" w:rsidRDefault="005C0BA4" w:rsidP="00955566">
      <w:pPr>
        <w:ind w:leftChars="75" w:left="150"/>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2</w:t>
      </w:r>
      <w:r w:rsidRPr="007D50D2">
        <w:rPr>
          <w:rFonts w:ascii="Calibri" w:hAnsi="Calibri"/>
          <w:color w:val="404040"/>
          <w:sz w:val="18"/>
        </w:rPr>
        <w:t>﹞</w:t>
      </w:r>
      <w:r w:rsidRPr="00FB3651">
        <w:rPr>
          <w:rFonts w:ascii="Arial Unicode MS" w:hAnsi="Arial Unicode MS"/>
          <w:color w:val="17365D"/>
        </w:rPr>
        <w:t>高等法院或地方法院法官因事故不能執行職務時，得由高等法院或地方法院院長調用其分院法官暫代其職務。</w:t>
      </w:r>
    </w:p>
    <w:p w14:paraId="6D6998F9" w14:textId="0E55DDCD" w:rsidR="005C0BA4" w:rsidRDefault="005C0BA4" w:rsidP="00955566">
      <w:pPr>
        <w:ind w:leftChars="75" w:left="150"/>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3</w:t>
      </w:r>
      <w:r w:rsidRPr="007D50D2">
        <w:rPr>
          <w:rFonts w:ascii="Calibri" w:hAnsi="Calibri"/>
          <w:color w:val="404040"/>
          <w:sz w:val="18"/>
        </w:rPr>
        <w:t>﹞</w:t>
      </w:r>
      <w:r w:rsidRPr="0042483F">
        <w:rPr>
          <w:rFonts w:ascii="Arial Unicode MS" w:hAnsi="Arial Unicode MS"/>
          <w:color w:val="17365D"/>
        </w:rPr>
        <w:t>高等法院及其分院法官因事故不能執行職務時，得由高等法院院長調用地方法院或其分院法官暫代其職務</w:t>
      </w:r>
      <w:r>
        <w:rPr>
          <w:rFonts w:ascii="Arial Unicode MS" w:hAnsi="Arial Unicode MS"/>
          <w:color w:val="17365D"/>
        </w:rPr>
        <w:t>。</w:t>
      </w:r>
    </w:p>
    <w:p w14:paraId="18A6AF4A" w14:textId="77AE3A71" w:rsidR="005C0BA4" w:rsidRPr="00FB3651" w:rsidRDefault="005C0BA4" w:rsidP="00955566">
      <w:pPr>
        <w:ind w:leftChars="75" w:left="150"/>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4</w:t>
      </w:r>
      <w:r w:rsidRPr="007D50D2">
        <w:rPr>
          <w:rFonts w:ascii="Calibri" w:hAnsi="Calibri"/>
          <w:color w:val="404040"/>
          <w:sz w:val="18"/>
        </w:rPr>
        <w:t>﹞</w:t>
      </w:r>
      <w:r w:rsidRPr="00FB3651">
        <w:rPr>
          <w:rFonts w:ascii="Arial Unicode MS" w:hAnsi="Arial Unicode MS"/>
          <w:color w:val="17365D"/>
        </w:rPr>
        <w:t>最高法院法官因事故不能執行職務時，得由最高法院院長商調高等法院或其分院法官暫代其職務。</w:t>
      </w:r>
    </w:p>
    <w:p w14:paraId="55596260" w14:textId="441C7739" w:rsidR="00D33AEA" w:rsidRPr="0042483F" w:rsidRDefault="005C0BA4" w:rsidP="00955566">
      <w:pPr>
        <w:ind w:leftChars="75" w:left="150"/>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5</w:t>
      </w:r>
      <w:r w:rsidRPr="007D50D2">
        <w:rPr>
          <w:rFonts w:ascii="Calibri" w:hAnsi="Calibri"/>
          <w:color w:val="404040"/>
          <w:sz w:val="18"/>
        </w:rPr>
        <w:t>﹞</w:t>
      </w:r>
      <w:r w:rsidR="00D33AEA" w:rsidRPr="0042483F">
        <w:rPr>
          <w:rFonts w:ascii="Arial Unicode MS" w:hAnsi="Arial Unicode MS"/>
          <w:color w:val="17365D"/>
        </w:rPr>
        <w:t>前二項暫代其職務之期間，不得逾六個月。</w:t>
      </w:r>
    </w:p>
    <w:p w14:paraId="1A110EAB" w14:textId="77777777" w:rsidR="005C0BA4" w:rsidRDefault="00D33AEA" w:rsidP="00955566">
      <w:pPr>
        <w:pStyle w:val="2"/>
        <w:rPr>
          <w:color w:val="FFFFFF"/>
        </w:rPr>
      </w:pPr>
      <w:bookmarkStart w:id="107" w:name="a83"/>
      <w:bookmarkEnd w:id="107"/>
      <w:r w:rsidRPr="00D10FAC">
        <w:t>第</w:t>
      </w:r>
      <w:r w:rsidR="00955566">
        <w:t>83</w:t>
      </w:r>
      <w:r w:rsidRPr="00D10FAC">
        <w:t>條（公報之出版）</w:t>
      </w:r>
      <w:r w:rsidR="005C0BA4">
        <w:rPr>
          <w:rFonts w:hint="eastAsia"/>
          <w:color w:val="FFFFFF"/>
        </w:rPr>
        <w:t>∵</w:t>
      </w:r>
    </w:p>
    <w:p w14:paraId="559E2329" w14:textId="77777777" w:rsidR="0028414D" w:rsidRPr="008A05E6" w:rsidRDefault="0028414D" w:rsidP="0028414D">
      <w:pPr>
        <w:ind w:left="142"/>
        <w:rPr>
          <w:color w:val="17365D"/>
        </w:rPr>
      </w:pPr>
      <w:r w:rsidRPr="0028414D">
        <w:rPr>
          <w:color w:val="404040"/>
          <w:sz w:val="18"/>
        </w:rPr>
        <w:t>﹝</w:t>
      </w:r>
      <w:r w:rsidRPr="0028414D">
        <w:rPr>
          <w:color w:val="404040"/>
          <w:sz w:val="18"/>
        </w:rPr>
        <w:t>1</w:t>
      </w:r>
      <w:r w:rsidRPr="0028414D">
        <w:rPr>
          <w:color w:val="404040"/>
          <w:sz w:val="18"/>
        </w:rPr>
        <w:t>﹞</w:t>
      </w:r>
      <w:r w:rsidRPr="008A05E6">
        <w:rPr>
          <w:color w:val="17365D"/>
        </w:rPr>
        <w:t>各級法院及分院應定期出版公報或以其他適當方式，公開裁判書。但其他法律另有規定者，依其規定。</w:t>
      </w:r>
    </w:p>
    <w:p w14:paraId="2EB7CB17" w14:textId="77777777" w:rsidR="0028414D" w:rsidRDefault="0028414D" w:rsidP="0028414D">
      <w:pPr>
        <w:ind w:left="142"/>
      </w:pPr>
      <w:r w:rsidRPr="0028414D">
        <w:rPr>
          <w:color w:val="404040"/>
          <w:sz w:val="18"/>
        </w:rPr>
        <w:t>﹝</w:t>
      </w:r>
      <w:r w:rsidRPr="0028414D">
        <w:rPr>
          <w:color w:val="404040"/>
          <w:sz w:val="18"/>
        </w:rPr>
        <w:t>2</w:t>
      </w:r>
      <w:r w:rsidRPr="0028414D">
        <w:rPr>
          <w:color w:val="404040"/>
          <w:sz w:val="18"/>
        </w:rPr>
        <w:t>﹞</w:t>
      </w:r>
      <w:r w:rsidRPr="008A05E6">
        <w:rPr>
          <w:color w:val="17365D"/>
        </w:rPr>
        <w:t>前項公開，除自然人之姓名外，得不含自然人之身分證統一編號及其他足資識別該個人之資料。</w:t>
      </w:r>
    </w:p>
    <w:p w14:paraId="5BF6FA1C" w14:textId="59ED3902" w:rsidR="0028414D" w:rsidRPr="008A05E6" w:rsidRDefault="0028414D" w:rsidP="00172418">
      <w:pPr>
        <w:ind w:left="142" w:rightChars="-142" w:right="-284"/>
        <w:rPr>
          <w:color w:val="17365D"/>
        </w:rPr>
      </w:pPr>
      <w:r w:rsidRPr="0028414D">
        <w:rPr>
          <w:color w:val="404040"/>
          <w:sz w:val="18"/>
        </w:rPr>
        <w:t>﹝</w:t>
      </w:r>
      <w:r w:rsidRPr="0028414D">
        <w:rPr>
          <w:color w:val="404040"/>
          <w:sz w:val="18"/>
        </w:rPr>
        <w:t>3</w:t>
      </w:r>
      <w:r w:rsidRPr="0028414D">
        <w:rPr>
          <w:color w:val="404040"/>
          <w:sz w:val="18"/>
        </w:rPr>
        <w:t>﹞</w:t>
      </w:r>
      <w:r w:rsidRPr="008A05E6">
        <w:rPr>
          <w:color w:val="17365D"/>
        </w:rPr>
        <w:t>高等檢察署以下各級檢察署及其檢察分署，應於第一審裁判書公開後，公開起訴書，並準用前二項規定。</w:t>
      </w:r>
      <w:r w:rsidR="00172418" w:rsidRPr="00172418">
        <w:rPr>
          <w:rFonts w:hint="eastAsia"/>
          <w:color w:val="FFFFFF"/>
        </w:rPr>
        <w:t>∩</w:t>
      </w:r>
    </w:p>
    <w:p w14:paraId="2A5877B9" w14:textId="15BED84D" w:rsidR="0028414D" w:rsidRPr="007D50D2" w:rsidRDefault="00031936" w:rsidP="00031936">
      <w:pPr>
        <w:pStyle w:val="3"/>
        <w:ind w:left="118"/>
        <w:rPr>
          <w:rFonts w:ascii="Calibri" w:hAnsi="Calibri"/>
          <w:color w:val="404040"/>
          <w:sz w:val="18"/>
        </w:rPr>
      </w:pPr>
      <w:r>
        <w:rPr>
          <w:rFonts w:hint="eastAsia"/>
        </w:rPr>
        <w:t>--</w:t>
      </w:r>
      <w:r w:rsidRPr="00A22F73">
        <w:rPr>
          <w:rFonts w:hint="eastAsia"/>
        </w:rPr>
        <w:t>1</w:t>
      </w:r>
      <w:r>
        <w:t>10</w:t>
      </w:r>
      <w:r w:rsidRPr="00A22F73">
        <w:rPr>
          <w:rFonts w:hint="eastAsia"/>
        </w:rPr>
        <w:t>年</w:t>
      </w:r>
      <w:r>
        <w:t>12</w:t>
      </w:r>
      <w:r w:rsidRPr="00A22F73">
        <w:rPr>
          <w:rFonts w:hint="eastAsia"/>
        </w:rPr>
        <w:t>月</w:t>
      </w:r>
      <w:r>
        <w:t>8</w:t>
      </w:r>
      <w:r w:rsidRPr="00A22F73">
        <w:rPr>
          <w:rFonts w:hint="eastAsia"/>
        </w:rPr>
        <w:t>日修正前條文</w:t>
      </w:r>
      <w:r w:rsidRPr="00A22F73">
        <w:rPr>
          <w:rFonts w:hint="eastAsia"/>
        </w:rPr>
        <w:t>--</w:t>
      </w:r>
      <w:hyperlink r:id="rId187" w:history="1">
        <w:r w:rsidRPr="00A22F73">
          <w:rPr>
            <w:rStyle w:val="a3"/>
          </w:rPr>
          <w:t>比對程式</w:t>
        </w:r>
      </w:hyperlink>
    </w:p>
    <w:p w14:paraId="70ACDAEB" w14:textId="5AFCABD2" w:rsidR="005C0BA4" w:rsidRPr="0028414D" w:rsidRDefault="005C0BA4" w:rsidP="00624AF5">
      <w:pPr>
        <w:ind w:left="142"/>
        <w:jc w:val="both"/>
        <w:rPr>
          <w:color w:val="5F5F5F"/>
        </w:rPr>
      </w:pPr>
      <w:r w:rsidRPr="007D50D2">
        <w:rPr>
          <w:rFonts w:ascii="Calibri" w:hAnsi="Calibri" w:hint="eastAsia"/>
          <w:color w:val="5F5F5F"/>
          <w:sz w:val="18"/>
        </w:rPr>
        <w:t>﹝</w:t>
      </w:r>
      <w:r w:rsidRPr="007D50D2">
        <w:rPr>
          <w:rFonts w:ascii="Calibri" w:hAnsi="Calibri" w:hint="eastAsia"/>
          <w:color w:val="5F5F5F"/>
          <w:sz w:val="18"/>
        </w:rPr>
        <w:t>1</w:t>
      </w:r>
      <w:r w:rsidRPr="007D50D2">
        <w:rPr>
          <w:rFonts w:ascii="Calibri" w:hAnsi="Calibri" w:hint="eastAsia"/>
          <w:color w:val="5F5F5F"/>
          <w:sz w:val="18"/>
        </w:rPr>
        <w:t>﹞</w:t>
      </w:r>
      <w:r w:rsidR="00624AF5" w:rsidRPr="0028414D">
        <w:rPr>
          <w:rFonts w:hint="eastAsia"/>
          <w:color w:val="5F5F5F"/>
        </w:rPr>
        <w:t>各級法院及分院應定期出版公報或以其他適當方式，公開裁判書。但其他法律另有規定者，依其規定</w:t>
      </w:r>
      <w:r w:rsidRPr="0028414D">
        <w:rPr>
          <w:rFonts w:hint="eastAsia"/>
          <w:color w:val="5F5F5F"/>
        </w:rPr>
        <w:t>。</w:t>
      </w:r>
    </w:p>
    <w:p w14:paraId="48A277DD" w14:textId="3C770D9D" w:rsidR="005C0BA4" w:rsidRPr="0028414D" w:rsidRDefault="005C0BA4" w:rsidP="00624AF5">
      <w:pPr>
        <w:ind w:left="142"/>
        <w:jc w:val="both"/>
        <w:rPr>
          <w:color w:val="5F5F5F"/>
        </w:rPr>
      </w:pPr>
      <w:r w:rsidRPr="007D50D2">
        <w:rPr>
          <w:rFonts w:ascii="Calibri" w:hAnsi="Calibri" w:hint="eastAsia"/>
          <w:color w:val="5F5F5F"/>
          <w:sz w:val="18"/>
        </w:rPr>
        <w:t>﹝</w:t>
      </w:r>
      <w:r w:rsidRPr="007D50D2">
        <w:rPr>
          <w:rFonts w:ascii="Calibri" w:hAnsi="Calibri" w:hint="eastAsia"/>
          <w:color w:val="5F5F5F"/>
          <w:sz w:val="18"/>
        </w:rPr>
        <w:t>2</w:t>
      </w:r>
      <w:r w:rsidRPr="007D50D2">
        <w:rPr>
          <w:rFonts w:ascii="Calibri" w:hAnsi="Calibri" w:hint="eastAsia"/>
          <w:color w:val="5F5F5F"/>
          <w:sz w:val="18"/>
        </w:rPr>
        <w:t>﹞</w:t>
      </w:r>
      <w:r w:rsidRPr="0028414D">
        <w:rPr>
          <w:rFonts w:hint="eastAsia"/>
          <w:color w:val="5F5F5F"/>
        </w:rPr>
        <w:t>前項公開，除自然人之姓名外，得不含自然人之身分證統一編號及其他足資識別該個人之資料。</w:t>
      </w:r>
    </w:p>
    <w:p w14:paraId="67AA90EF" w14:textId="2BD56FFE" w:rsidR="00624AF5" w:rsidRPr="0028414D" w:rsidRDefault="005C0BA4" w:rsidP="00624AF5">
      <w:pPr>
        <w:ind w:leftChars="75" w:left="150"/>
        <w:jc w:val="both"/>
        <w:rPr>
          <w:rFonts w:ascii="Arial Unicode MS" w:hAnsi="Arial Unicode MS"/>
          <w:color w:val="5F5F5F"/>
        </w:rPr>
      </w:pPr>
      <w:r w:rsidRPr="007D50D2">
        <w:rPr>
          <w:rFonts w:ascii="Calibri" w:hAnsi="Calibri" w:hint="eastAsia"/>
          <w:color w:val="5F5F5F"/>
          <w:sz w:val="18"/>
        </w:rPr>
        <w:t>﹝</w:t>
      </w:r>
      <w:r w:rsidRPr="007D50D2">
        <w:rPr>
          <w:rFonts w:ascii="Calibri" w:hAnsi="Calibri" w:hint="eastAsia"/>
          <w:color w:val="5F5F5F"/>
          <w:sz w:val="18"/>
        </w:rPr>
        <w:t>3</w:t>
      </w:r>
      <w:r w:rsidRPr="007D50D2">
        <w:rPr>
          <w:rFonts w:ascii="Calibri" w:hAnsi="Calibri" w:hint="eastAsia"/>
          <w:color w:val="5F5F5F"/>
          <w:sz w:val="18"/>
        </w:rPr>
        <w:t>﹞</w:t>
      </w:r>
      <w:r w:rsidR="00624AF5" w:rsidRPr="0028414D">
        <w:rPr>
          <w:rFonts w:hint="eastAsia"/>
          <w:color w:val="5F5F5F"/>
        </w:rPr>
        <w:t>高等法院以下各級法院及其分院檢察署，應於第一審裁判書公開後，公開起訴書，並準用前二項規定。</w:t>
      </w:r>
      <w:r w:rsidR="00B21646" w:rsidRPr="00BC2AAE">
        <w:rPr>
          <w:rFonts w:ascii="Arial Unicode MS" w:hAnsi="Arial Unicode MS" w:hint="eastAsia"/>
          <w:color w:val="FFFFFF"/>
          <w:szCs w:val="20"/>
        </w:rPr>
        <w:t>∴</w:t>
      </w:r>
    </w:p>
    <w:p w14:paraId="69CE9A19" w14:textId="6AAA0F22" w:rsidR="005C0BA4" w:rsidRDefault="005C0BA4" w:rsidP="00A32E54">
      <w:pPr>
        <w:pStyle w:val="3"/>
        <w:ind w:left="118"/>
        <w:rPr>
          <w:szCs w:val="20"/>
        </w:rPr>
      </w:pPr>
      <w:r>
        <w:rPr>
          <w:rFonts w:hint="eastAsia"/>
          <w:szCs w:val="20"/>
        </w:rPr>
        <w:t>--107</w:t>
      </w:r>
      <w:r w:rsidRPr="006219F8">
        <w:rPr>
          <w:rFonts w:hint="eastAsia"/>
          <w:szCs w:val="20"/>
        </w:rPr>
        <w:t>年</w:t>
      </w:r>
      <w:r>
        <w:rPr>
          <w:rFonts w:hint="eastAsia"/>
          <w:szCs w:val="20"/>
        </w:rPr>
        <w:t>6</w:t>
      </w:r>
      <w:r w:rsidRPr="006219F8">
        <w:rPr>
          <w:rFonts w:hint="eastAsia"/>
          <w:szCs w:val="20"/>
        </w:rPr>
        <w:t>月</w:t>
      </w:r>
      <w:r>
        <w:rPr>
          <w:rFonts w:hint="eastAsia"/>
          <w:szCs w:val="20"/>
        </w:rPr>
        <w:t>13</w:t>
      </w:r>
      <w:r>
        <w:rPr>
          <w:rFonts w:hint="eastAsia"/>
          <w:szCs w:val="20"/>
        </w:rPr>
        <w:t>日修正前條文</w:t>
      </w:r>
      <w:r w:rsidRPr="006219F8">
        <w:rPr>
          <w:rFonts w:hint="eastAsia"/>
          <w:szCs w:val="20"/>
        </w:rPr>
        <w:t>--</w:t>
      </w:r>
      <w:hyperlink r:id="rId188" w:history="1">
        <w:r w:rsidRPr="00A15053">
          <w:rPr>
            <w:rStyle w:val="a3"/>
            <w:szCs w:val="20"/>
          </w:rPr>
          <w:t>比對程式</w:t>
        </w:r>
      </w:hyperlink>
    </w:p>
    <w:p w14:paraId="5C0AA676" w14:textId="6A270446" w:rsidR="005C0BA4" w:rsidRDefault="005C0BA4" w:rsidP="00955566">
      <w:pPr>
        <w:ind w:leftChars="75" w:left="150"/>
        <w:jc w:val="both"/>
        <w:rPr>
          <w:rFonts w:ascii="Arial Unicode MS" w:hAnsi="Arial Unicode MS"/>
          <w:color w:val="5F5F5F"/>
        </w:rPr>
      </w:pPr>
      <w:r w:rsidRPr="007D50D2">
        <w:rPr>
          <w:rFonts w:ascii="Calibri" w:hAnsi="Calibri" w:hint="eastAsia"/>
          <w:color w:val="404040"/>
          <w:sz w:val="18"/>
          <w:szCs w:val="20"/>
        </w:rPr>
        <w:t>﹝</w:t>
      </w:r>
      <w:r w:rsidRPr="007D50D2">
        <w:rPr>
          <w:rFonts w:ascii="Calibri" w:hAnsi="Calibri" w:hint="eastAsia"/>
          <w:color w:val="404040"/>
          <w:sz w:val="18"/>
          <w:szCs w:val="20"/>
        </w:rPr>
        <w:t>1</w:t>
      </w:r>
      <w:r w:rsidRPr="007D50D2">
        <w:rPr>
          <w:rFonts w:ascii="Calibri" w:hAnsi="Calibri" w:hint="eastAsia"/>
          <w:color w:val="404040"/>
          <w:sz w:val="18"/>
          <w:szCs w:val="20"/>
        </w:rPr>
        <w:t>﹞</w:t>
      </w:r>
      <w:r w:rsidR="007D53F4" w:rsidRPr="00624AF5">
        <w:rPr>
          <w:rFonts w:ascii="Arial Unicode MS" w:hAnsi="Arial Unicode MS" w:hint="eastAsia"/>
          <w:color w:val="5F5F5F"/>
        </w:rPr>
        <w:t>各級法院及分院應定期出版公報或以其他適當方式，公開裁判書。但其他法律另有規定者，依其規定</w:t>
      </w:r>
      <w:r>
        <w:rPr>
          <w:rFonts w:ascii="Arial Unicode MS" w:hAnsi="Arial Unicode MS" w:hint="eastAsia"/>
          <w:color w:val="5F5F5F"/>
        </w:rPr>
        <w:t>。</w:t>
      </w:r>
    </w:p>
    <w:p w14:paraId="4A2A3913" w14:textId="0F0E8557" w:rsidR="007D53F4" w:rsidRPr="007D53F4" w:rsidRDefault="005C0BA4" w:rsidP="00955566">
      <w:pPr>
        <w:ind w:leftChars="75" w:left="150"/>
        <w:rPr>
          <w:color w:val="666699"/>
        </w:rPr>
      </w:pPr>
      <w:r w:rsidRPr="007D50D2">
        <w:rPr>
          <w:rFonts w:ascii="Calibri" w:hAnsi="Calibri" w:hint="eastAsia"/>
          <w:color w:val="404040"/>
          <w:sz w:val="18"/>
        </w:rPr>
        <w:t>﹝</w:t>
      </w:r>
      <w:r w:rsidRPr="007D50D2">
        <w:rPr>
          <w:rFonts w:ascii="Calibri" w:hAnsi="Calibri" w:hint="eastAsia"/>
          <w:color w:val="404040"/>
          <w:sz w:val="18"/>
        </w:rPr>
        <w:t>2</w:t>
      </w:r>
      <w:r w:rsidRPr="007D50D2">
        <w:rPr>
          <w:rFonts w:ascii="Calibri" w:hAnsi="Calibri" w:hint="eastAsia"/>
          <w:color w:val="404040"/>
          <w:sz w:val="18"/>
        </w:rPr>
        <w:t>﹞</w:t>
      </w:r>
      <w:r w:rsidR="007D53F4" w:rsidRPr="00FB3651">
        <w:rPr>
          <w:rFonts w:ascii="Arial Unicode MS" w:hAnsi="Arial Unicode MS" w:hint="eastAsia"/>
          <w:color w:val="5F5F5F"/>
        </w:rPr>
        <w:t>前項公開，除自然人之姓名外，得不含自然人之身分證統一編號及其他足資識別該個人之資料。</w:t>
      </w:r>
      <w:r w:rsidR="00A32E54" w:rsidRPr="005D43AA">
        <w:rPr>
          <w:rFonts w:ascii="Arial Unicode MS" w:hAnsi="Arial Unicode MS" w:hint="eastAsia"/>
          <w:color w:val="FFFFFF"/>
        </w:rPr>
        <w:t>∴</w:t>
      </w:r>
    </w:p>
    <w:p w14:paraId="2741423A" w14:textId="5E092345" w:rsidR="005C0BA4" w:rsidRDefault="005C0BA4" w:rsidP="00955566">
      <w:pPr>
        <w:pStyle w:val="3"/>
        <w:ind w:left="118"/>
      </w:pPr>
      <w:r>
        <w:rPr>
          <w:rFonts w:hint="eastAsia"/>
        </w:rPr>
        <w:t>--</w:t>
      </w:r>
      <w:r w:rsidRPr="00D10FAC">
        <w:rPr>
          <w:rFonts w:hint="eastAsia"/>
        </w:rPr>
        <w:t>9</w:t>
      </w:r>
      <w:r>
        <w:rPr>
          <w:rFonts w:hint="eastAsia"/>
        </w:rPr>
        <w:t>9</w:t>
      </w:r>
      <w:r w:rsidRPr="00D10FAC">
        <w:rPr>
          <w:rFonts w:hint="eastAsia"/>
        </w:rPr>
        <w:t>年</w:t>
      </w:r>
      <w:r w:rsidRPr="00D10FAC">
        <w:rPr>
          <w:rFonts w:hint="eastAsia"/>
        </w:rPr>
        <w:t>1</w:t>
      </w:r>
      <w:r>
        <w:rPr>
          <w:rFonts w:hint="eastAsia"/>
        </w:rPr>
        <w:t>1</w:t>
      </w:r>
      <w:r w:rsidRPr="00D10FAC">
        <w:rPr>
          <w:rFonts w:hint="eastAsia"/>
        </w:rPr>
        <w:t>月</w:t>
      </w:r>
      <w:r w:rsidRPr="00D10FAC">
        <w:rPr>
          <w:rFonts w:hint="eastAsia"/>
        </w:rPr>
        <w:t>2</w:t>
      </w:r>
      <w:r>
        <w:rPr>
          <w:rFonts w:hint="eastAsia"/>
        </w:rPr>
        <w:t>4</w:t>
      </w:r>
      <w:r>
        <w:rPr>
          <w:rFonts w:hint="eastAsia"/>
        </w:rPr>
        <w:t>日修正前條文</w:t>
      </w:r>
      <w:r>
        <w:rPr>
          <w:rFonts w:hint="eastAsia"/>
        </w:rPr>
        <w:t>--</w:t>
      </w:r>
      <w:hyperlink r:id="rId189" w:history="1">
        <w:r w:rsidRPr="005C530E">
          <w:rPr>
            <w:szCs w:val="20"/>
            <w:u w:val="single"/>
          </w:rPr>
          <w:t>比對程式</w:t>
        </w:r>
      </w:hyperlink>
    </w:p>
    <w:p w14:paraId="33E925A9" w14:textId="130FB672" w:rsidR="00D33AEA" w:rsidRPr="007D53F4" w:rsidRDefault="005C0BA4" w:rsidP="00955566">
      <w:pPr>
        <w:ind w:leftChars="75" w:left="150"/>
        <w:jc w:val="both"/>
        <w:rPr>
          <w:rFonts w:ascii="Arial Unicode MS" w:hAnsi="Arial Unicode MS"/>
          <w:color w:val="5F5F5F"/>
        </w:rPr>
      </w:pPr>
      <w:r w:rsidRPr="007D50D2">
        <w:rPr>
          <w:rFonts w:ascii="Calibri" w:hAnsi="Calibri" w:hint="eastAsia"/>
          <w:color w:val="404040"/>
          <w:sz w:val="18"/>
        </w:rPr>
        <w:t>﹝</w:t>
      </w:r>
      <w:r w:rsidRPr="007D50D2">
        <w:rPr>
          <w:rFonts w:ascii="Calibri" w:hAnsi="Calibri" w:hint="eastAsia"/>
          <w:color w:val="404040"/>
          <w:sz w:val="18"/>
        </w:rPr>
        <w:t>1</w:t>
      </w:r>
      <w:r w:rsidRPr="007D50D2">
        <w:rPr>
          <w:rFonts w:ascii="Calibri" w:hAnsi="Calibri" w:hint="eastAsia"/>
          <w:color w:val="404040"/>
          <w:sz w:val="18"/>
        </w:rPr>
        <w:t>﹞</w:t>
      </w:r>
      <w:r w:rsidR="00D33AEA" w:rsidRPr="007D53F4">
        <w:rPr>
          <w:rFonts w:ascii="Arial Unicode MS" w:hAnsi="Arial Unicode MS"/>
          <w:color w:val="5F5F5F"/>
        </w:rPr>
        <w:t>各級法院及分院應定期出版公報，刊載裁判書全文。</w:t>
      </w:r>
      <w:r w:rsidR="005D43AA" w:rsidRPr="005D43AA">
        <w:rPr>
          <w:rFonts w:ascii="Arial Unicode MS" w:hAnsi="Arial Unicode MS" w:hint="eastAsia"/>
          <w:color w:val="FFFFFF"/>
        </w:rPr>
        <w:t>∴</w:t>
      </w:r>
      <w:r w:rsidR="00172418" w:rsidRPr="00172418">
        <w:rPr>
          <w:rFonts w:ascii="Arial Unicode MS" w:hAnsi="Arial Unicode MS" w:hint="eastAsia"/>
          <w:color w:val="FFFFFF"/>
          <w:szCs w:val="20"/>
        </w:rPr>
        <w:t>∪</w:t>
      </w:r>
    </w:p>
    <w:p w14:paraId="12569180" w14:textId="77777777" w:rsidR="00DC4E14" w:rsidRPr="00D10FAC" w:rsidRDefault="008B41CF" w:rsidP="00DC4E14">
      <w:pPr>
        <w:ind w:left="119"/>
        <w:jc w:val="right"/>
        <w:rPr>
          <w:rFonts w:ascii="Arial Unicode MS" w:hAnsi="Arial Unicode MS"/>
          <w:color w:val="7E84B8"/>
        </w:rPr>
      </w:pPr>
      <w:r w:rsidRPr="00D10FAC">
        <w:rPr>
          <w:rFonts w:ascii="Arial Unicode MS" w:hAnsi="Arial Unicode MS" w:hint="eastAsia"/>
          <w:color w:val="666699"/>
        </w:rPr>
        <w:t xml:space="preserve">　　　　　　　　　　　　　　　　　　　　　　　　　　　　　　　　　　　　　　　　　　　　</w:t>
      </w:r>
      <w:hyperlink w:anchor="a章節索引" w:history="1">
        <w:r w:rsidR="00DC4E14" w:rsidRPr="00D10FAC">
          <w:rPr>
            <w:rStyle w:val="a3"/>
            <w:rFonts w:ascii="Arial Unicode MS" w:hAnsi="Arial Unicode MS" w:hint="eastAsia"/>
            <w:sz w:val="18"/>
          </w:rPr>
          <w:t>回索引</w:t>
        </w:r>
      </w:hyperlink>
      <w:r w:rsidR="004D0CBE">
        <w:rPr>
          <w:rFonts w:ascii="Arial Unicode MS" w:hAnsi="Arial Unicode MS" w:hint="eastAsia"/>
          <w:color w:val="808000"/>
          <w:sz w:val="18"/>
        </w:rPr>
        <w:t>〉〉</w:t>
      </w:r>
    </w:p>
    <w:p w14:paraId="1E188B75" w14:textId="77777777" w:rsidR="00D33AEA" w:rsidRPr="00D10FAC" w:rsidRDefault="00D33AEA" w:rsidP="00D6388B">
      <w:pPr>
        <w:pStyle w:val="1"/>
      </w:pPr>
      <w:bookmarkStart w:id="108" w:name="_第七章__法庭之開閉及秩序"/>
      <w:bookmarkEnd w:id="108"/>
      <w:r w:rsidRPr="00D10FAC">
        <w:t>第七章　　法庭之開閉及秩序</w:t>
      </w:r>
    </w:p>
    <w:p w14:paraId="6EC78A6A" w14:textId="77777777" w:rsidR="005C0BA4" w:rsidRDefault="00D33AEA" w:rsidP="00955566">
      <w:pPr>
        <w:pStyle w:val="2"/>
      </w:pPr>
      <w:bookmarkStart w:id="109" w:name="a84"/>
      <w:bookmarkEnd w:id="109"/>
      <w:r w:rsidRPr="00D10FAC">
        <w:t>第</w:t>
      </w:r>
      <w:r w:rsidR="00955566">
        <w:t>84</w:t>
      </w:r>
      <w:r w:rsidRPr="00D10FAC">
        <w:t>條（開庭場所席位設置及法庭秩序</w:t>
      </w:r>
      <w:r w:rsidR="005C0BA4">
        <w:t>）</w:t>
      </w:r>
    </w:p>
    <w:p w14:paraId="13F82D0D" w14:textId="4B4554FF" w:rsidR="005C0BA4" w:rsidRDefault="005C0BA4" w:rsidP="00955566">
      <w:pPr>
        <w:ind w:leftChars="75" w:left="150"/>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1</w:t>
      </w:r>
      <w:r w:rsidRPr="007D50D2">
        <w:rPr>
          <w:rFonts w:ascii="Calibri" w:hAnsi="Calibri"/>
          <w:color w:val="404040"/>
          <w:sz w:val="18"/>
        </w:rPr>
        <w:t>﹞</w:t>
      </w:r>
      <w:r w:rsidR="00D33AEA" w:rsidRPr="000F1113">
        <w:rPr>
          <w:rFonts w:ascii="Arial Unicode MS" w:hAnsi="Arial Unicode MS"/>
          <w:color w:val="17365D"/>
        </w:rPr>
        <w:t>法庭開庭，於法院內為之。但法律別有規定者，不在此限</w:t>
      </w:r>
      <w:r>
        <w:rPr>
          <w:rFonts w:ascii="Arial Unicode MS" w:hAnsi="Arial Unicode MS"/>
          <w:color w:val="17365D"/>
        </w:rPr>
        <w:t>。</w:t>
      </w:r>
    </w:p>
    <w:p w14:paraId="40864984" w14:textId="067BD29E" w:rsidR="005C0BA4" w:rsidRPr="00FB3651" w:rsidRDefault="005C0BA4" w:rsidP="000F1113">
      <w:pPr>
        <w:ind w:left="142"/>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2</w:t>
      </w:r>
      <w:r w:rsidRPr="007D50D2">
        <w:rPr>
          <w:rFonts w:ascii="Calibri" w:hAnsi="Calibri"/>
          <w:color w:val="404040"/>
          <w:sz w:val="18"/>
        </w:rPr>
        <w:t>﹞</w:t>
      </w:r>
      <w:r w:rsidRPr="00FB3651">
        <w:rPr>
          <w:rFonts w:ascii="新細明體" w:hAnsi="新細明體"/>
          <w:color w:val="17365D"/>
        </w:rPr>
        <w:t>法院內開庭時，在法庭實施訴訟程序之公務員及依法執行職務之人、訴訟當事人與訴訟關係人，均應設置席位；其席位布置，應依當事人平等之原則為之</w:t>
      </w:r>
      <w:r w:rsidRPr="00FB3651">
        <w:rPr>
          <w:rFonts w:ascii="Arial Unicode MS" w:hAnsi="Arial Unicode MS"/>
          <w:color w:val="17365D"/>
        </w:rPr>
        <w:t>。</w:t>
      </w:r>
    </w:p>
    <w:p w14:paraId="0051358A" w14:textId="0A3B03D4" w:rsidR="005C0BA4" w:rsidRDefault="005C0BA4" w:rsidP="00955566">
      <w:pPr>
        <w:ind w:leftChars="75" w:left="150"/>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3</w:t>
      </w:r>
      <w:r w:rsidRPr="007D50D2">
        <w:rPr>
          <w:rFonts w:ascii="Calibri" w:hAnsi="Calibri"/>
          <w:color w:val="404040"/>
          <w:sz w:val="18"/>
        </w:rPr>
        <w:t>﹞</w:t>
      </w:r>
      <w:r w:rsidRPr="000F1113">
        <w:rPr>
          <w:rFonts w:ascii="Arial Unicode MS" w:hAnsi="Arial Unicode MS"/>
          <w:color w:val="17365D"/>
        </w:rPr>
        <w:t>除參與審判之法官或經審判長許可者外，在庭之人陳述時，起立，陳述後復坐</w:t>
      </w:r>
      <w:r>
        <w:rPr>
          <w:rFonts w:ascii="Arial Unicode MS" w:hAnsi="Arial Unicode MS"/>
          <w:color w:val="17365D"/>
        </w:rPr>
        <w:t>。</w:t>
      </w:r>
    </w:p>
    <w:p w14:paraId="0F5C5EE3" w14:textId="6DD401B7" w:rsidR="005C0BA4" w:rsidRDefault="005C0BA4" w:rsidP="000F1113">
      <w:pPr>
        <w:ind w:left="142"/>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4</w:t>
      </w:r>
      <w:r w:rsidRPr="007D50D2">
        <w:rPr>
          <w:rFonts w:ascii="Calibri" w:hAnsi="Calibri"/>
          <w:color w:val="404040"/>
          <w:sz w:val="18"/>
        </w:rPr>
        <w:t>﹞</w:t>
      </w:r>
      <w:r w:rsidRPr="00FB3651">
        <w:rPr>
          <w:rFonts w:ascii="新細明體" w:hAnsi="新細明體"/>
          <w:color w:val="17365D"/>
        </w:rPr>
        <w:t>審判長蒞庭及宣示判決時，在庭之人均應起立</w:t>
      </w:r>
      <w:r w:rsidRPr="00FB3651">
        <w:rPr>
          <w:rFonts w:ascii="Arial Unicode MS" w:hAnsi="Arial Unicode MS"/>
          <w:color w:val="17365D"/>
        </w:rPr>
        <w:t>。</w:t>
      </w:r>
    </w:p>
    <w:p w14:paraId="7776D766" w14:textId="751372B8" w:rsidR="00D33AEA" w:rsidRPr="00D10FAC" w:rsidRDefault="005C0BA4" w:rsidP="00955566">
      <w:pPr>
        <w:ind w:leftChars="75" w:left="150"/>
        <w:jc w:val="both"/>
        <w:rPr>
          <w:rFonts w:ascii="Arial Unicode MS" w:hAnsi="Arial Unicode MS"/>
          <w:color w:val="666699"/>
        </w:rPr>
      </w:pPr>
      <w:r w:rsidRPr="007D50D2">
        <w:rPr>
          <w:rFonts w:ascii="Calibri" w:hAnsi="Calibri"/>
          <w:color w:val="404040"/>
          <w:sz w:val="18"/>
        </w:rPr>
        <w:t>﹝</w:t>
      </w:r>
      <w:r w:rsidRPr="007D50D2">
        <w:rPr>
          <w:rFonts w:ascii="Calibri" w:hAnsi="Calibri"/>
          <w:color w:val="404040"/>
          <w:sz w:val="18"/>
        </w:rPr>
        <w:t>5</w:t>
      </w:r>
      <w:r w:rsidRPr="007D50D2">
        <w:rPr>
          <w:rFonts w:ascii="Calibri" w:hAnsi="Calibri"/>
          <w:color w:val="404040"/>
          <w:sz w:val="18"/>
        </w:rPr>
        <w:t>﹞</w:t>
      </w:r>
      <w:hyperlink r:id="rId190" w:history="1">
        <w:r w:rsidR="00D33AEA" w:rsidRPr="00D10FAC">
          <w:rPr>
            <w:rStyle w:val="a3"/>
            <w:rFonts w:ascii="Arial Unicode MS" w:hAnsi="Arial Unicode MS"/>
          </w:rPr>
          <w:t>法庭席位布置</w:t>
        </w:r>
      </w:hyperlink>
      <w:r w:rsidR="00D33AEA" w:rsidRPr="00D10FAC">
        <w:rPr>
          <w:rFonts w:ascii="Arial Unicode MS" w:hAnsi="Arial Unicode MS"/>
          <w:color w:val="666699"/>
        </w:rPr>
        <w:t>及</w:t>
      </w:r>
      <w:hyperlink r:id="rId191" w:history="1">
        <w:r w:rsidR="00D33AEA" w:rsidRPr="00D10FAC">
          <w:rPr>
            <w:rStyle w:val="a3"/>
            <w:rFonts w:ascii="Arial Unicode MS" w:hAnsi="Arial Unicode MS"/>
          </w:rPr>
          <w:t>旁聽規則</w:t>
        </w:r>
      </w:hyperlink>
      <w:r w:rsidR="00D33AEA" w:rsidRPr="00D10FAC">
        <w:rPr>
          <w:rFonts w:ascii="Arial Unicode MS" w:hAnsi="Arial Unicode MS"/>
          <w:color w:val="666699"/>
        </w:rPr>
        <w:t>，由司法院定之。</w:t>
      </w:r>
    </w:p>
    <w:p w14:paraId="4B62C396" w14:textId="77777777" w:rsidR="005C0BA4" w:rsidRDefault="00D33AEA" w:rsidP="00955566">
      <w:pPr>
        <w:pStyle w:val="2"/>
      </w:pPr>
      <w:bookmarkStart w:id="110" w:name="a85"/>
      <w:bookmarkEnd w:id="110"/>
      <w:r w:rsidRPr="00D10FAC">
        <w:lastRenderedPageBreak/>
        <w:t>第</w:t>
      </w:r>
      <w:r w:rsidR="00955566">
        <w:t>85</w:t>
      </w:r>
      <w:r w:rsidRPr="00D10FAC">
        <w:t>條（臨時庭</w:t>
      </w:r>
      <w:r w:rsidR="005C0BA4">
        <w:t>）</w:t>
      </w:r>
    </w:p>
    <w:p w14:paraId="61B50DE2" w14:textId="5296D7EB" w:rsidR="005C0BA4" w:rsidRDefault="005C0BA4" w:rsidP="00955566">
      <w:pPr>
        <w:ind w:leftChars="75" w:left="150"/>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1</w:t>
      </w:r>
      <w:r w:rsidRPr="007D50D2">
        <w:rPr>
          <w:rFonts w:ascii="Calibri" w:hAnsi="Calibri"/>
          <w:color w:val="404040"/>
          <w:sz w:val="18"/>
        </w:rPr>
        <w:t>﹞</w:t>
      </w:r>
      <w:r w:rsidR="00D33AEA" w:rsidRPr="000F1113">
        <w:rPr>
          <w:rFonts w:ascii="Arial Unicode MS" w:hAnsi="Arial Unicode MS"/>
          <w:color w:val="17365D"/>
        </w:rPr>
        <w:t>高等法院以下各級法院或分院於必要時，得在管轄區域內指定地方臨時開庭</w:t>
      </w:r>
      <w:r>
        <w:rPr>
          <w:rFonts w:ascii="Arial Unicode MS" w:hAnsi="Arial Unicode MS"/>
          <w:color w:val="17365D"/>
        </w:rPr>
        <w:t>。</w:t>
      </w:r>
    </w:p>
    <w:p w14:paraId="5BED3333" w14:textId="3D013C5E" w:rsidR="005C0BA4" w:rsidRDefault="005C0BA4" w:rsidP="00955566">
      <w:pPr>
        <w:ind w:leftChars="75" w:left="150"/>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2</w:t>
      </w:r>
      <w:r w:rsidRPr="007D50D2">
        <w:rPr>
          <w:rFonts w:ascii="Calibri" w:hAnsi="Calibri"/>
          <w:color w:val="404040"/>
          <w:sz w:val="18"/>
        </w:rPr>
        <w:t>﹞</w:t>
      </w:r>
      <w:r w:rsidRPr="00FB3651">
        <w:rPr>
          <w:rFonts w:ascii="Arial Unicode MS" w:hAnsi="Arial Unicode MS"/>
          <w:color w:val="17365D"/>
        </w:rPr>
        <w:t>前項情形，其法官除就本院法官中指派者外，得以所屬分院或下級法院法官充之。</w:t>
      </w:r>
    </w:p>
    <w:p w14:paraId="5AB64FFA" w14:textId="044CC685" w:rsidR="00D33AEA" w:rsidRPr="000F1113" w:rsidRDefault="005C0BA4" w:rsidP="00955566">
      <w:pPr>
        <w:ind w:leftChars="75" w:left="150"/>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3</w:t>
      </w:r>
      <w:r w:rsidRPr="007D50D2">
        <w:rPr>
          <w:rFonts w:ascii="Calibri" w:hAnsi="Calibri"/>
          <w:color w:val="404040"/>
          <w:sz w:val="18"/>
        </w:rPr>
        <w:t>﹞</w:t>
      </w:r>
      <w:r w:rsidR="00D33AEA" w:rsidRPr="000F1113">
        <w:rPr>
          <w:rFonts w:ascii="Arial Unicode MS" w:hAnsi="Arial Unicode MS"/>
          <w:color w:val="17365D"/>
        </w:rPr>
        <w:t>第一項臨時開庭</w:t>
      </w:r>
      <w:hyperlink r:id="rId192" w:history="1">
        <w:r w:rsidR="00D33AEA" w:rsidRPr="000F1113">
          <w:rPr>
            <w:rStyle w:val="a3"/>
          </w:rPr>
          <w:t>辦法</w:t>
        </w:r>
      </w:hyperlink>
      <w:r w:rsidR="00D33AEA" w:rsidRPr="000F1113">
        <w:rPr>
          <w:rFonts w:ascii="Arial Unicode MS" w:hAnsi="Arial Unicode MS"/>
          <w:color w:val="17365D"/>
        </w:rPr>
        <w:t>，由司法院定之。</w:t>
      </w:r>
    </w:p>
    <w:p w14:paraId="073745AD" w14:textId="491FA66C" w:rsidR="005C0BA4" w:rsidRDefault="00D33AEA" w:rsidP="00955566">
      <w:pPr>
        <w:pStyle w:val="2"/>
      </w:pPr>
      <w:bookmarkStart w:id="111" w:name="a86"/>
      <w:bookmarkEnd w:id="111"/>
      <w:r w:rsidRPr="00D10FAC">
        <w:t>第</w:t>
      </w:r>
      <w:r w:rsidR="00955566">
        <w:t>86</w:t>
      </w:r>
      <w:r w:rsidRPr="00D10FAC">
        <w:t>條（法庭之公開</w:t>
      </w:r>
      <w:r w:rsidR="005C0BA4">
        <w:t>）</w:t>
      </w:r>
      <w:r w:rsidR="009F5A26">
        <w:rPr>
          <w:rFonts w:hint="eastAsia"/>
          <w:color w:val="FFFFFF"/>
        </w:rPr>
        <w:t>∵</w:t>
      </w:r>
    </w:p>
    <w:p w14:paraId="3089B849" w14:textId="77777777" w:rsidR="00A01AE5" w:rsidRDefault="00A01AE5" w:rsidP="00A01AE5">
      <w:pPr>
        <w:ind w:left="142"/>
        <w:rPr>
          <w:rFonts w:ascii="Arial Unicode MS" w:hAnsi="Arial Unicode MS"/>
          <w:color w:val="17365D"/>
        </w:rPr>
      </w:pPr>
      <w:r w:rsidRPr="00A01AE5">
        <w:rPr>
          <w:rFonts w:ascii="Calibri" w:hAnsi="Calibri" w:hint="eastAsia"/>
          <w:color w:val="404040"/>
          <w:sz w:val="18"/>
        </w:rPr>
        <w:t>﹝</w:t>
      </w:r>
      <w:r w:rsidRPr="00A01AE5">
        <w:rPr>
          <w:rFonts w:ascii="Calibri" w:hAnsi="Calibri"/>
          <w:color w:val="404040"/>
          <w:sz w:val="18"/>
        </w:rPr>
        <w:t>1</w:t>
      </w:r>
      <w:r w:rsidRPr="00A01AE5">
        <w:rPr>
          <w:rFonts w:ascii="Calibri" w:hAnsi="Calibri" w:hint="eastAsia"/>
          <w:color w:val="404040"/>
          <w:sz w:val="18"/>
        </w:rPr>
        <w:t>﹞</w:t>
      </w:r>
      <w:r>
        <w:rPr>
          <w:rFonts w:ascii="Arial Unicode MS" w:hAnsi="Arial Unicode MS" w:hint="eastAsia"/>
          <w:color w:val="17365D"/>
        </w:rPr>
        <w:t>訴訟之辯論及裁判之宣示，應公開法庭行之。但有妨害國家安全、公共秩序或善良風俗之虞時，法院得決定不予公開。</w:t>
      </w:r>
    </w:p>
    <w:p w14:paraId="2E6F97A5" w14:textId="77777777" w:rsidR="00A01AE5" w:rsidRDefault="00A01AE5" w:rsidP="00A01AE5">
      <w:pPr>
        <w:ind w:left="142"/>
        <w:rPr>
          <w:rFonts w:ascii="Arial Unicode MS" w:hAnsi="Arial Unicode MS"/>
          <w:color w:val="17365D"/>
        </w:rPr>
      </w:pPr>
      <w:r w:rsidRPr="00A01AE5">
        <w:rPr>
          <w:rFonts w:ascii="Calibri" w:hAnsi="Calibri" w:hint="eastAsia"/>
          <w:color w:val="404040"/>
          <w:sz w:val="18"/>
        </w:rPr>
        <w:t>﹝</w:t>
      </w:r>
      <w:r w:rsidRPr="00A01AE5">
        <w:rPr>
          <w:rFonts w:ascii="Calibri" w:hAnsi="Calibri"/>
          <w:color w:val="404040"/>
          <w:sz w:val="18"/>
        </w:rPr>
        <w:t>2</w:t>
      </w:r>
      <w:r w:rsidRPr="00A01AE5">
        <w:rPr>
          <w:rFonts w:ascii="Calibri" w:hAnsi="Calibri" w:hint="eastAsia"/>
          <w:color w:val="404040"/>
          <w:sz w:val="18"/>
        </w:rPr>
        <w:t>﹞</w:t>
      </w:r>
      <w:r>
        <w:rPr>
          <w:rFonts w:ascii="Arial Unicode MS" w:hAnsi="Arial Unicode MS" w:hint="eastAsia"/>
          <w:color w:val="17365D"/>
        </w:rPr>
        <w:t>前項應公開之程序，於法庭空間無法容納合理人數時，法院得以科技設備將開庭之聲音、影像傳送至同法院內適當空間之旁聽席公開行之。</w:t>
      </w:r>
    </w:p>
    <w:p w14:paraId="0A196797" w14:textId="0A09FA3B" w:rsidR="00A01AE5" w:rsidRPr="00B413F4" w:rsidRDefault="00A01AE5" w:rsidP="00A01AE5">
      <w:pPr>
        <w:ind w:left="142"/>
        <w:rPr>
          <w:rFonts w:ascii="Arial Unicode MS" w:hAnsi="Arial Unicode MS"/>
          <w:color w:val="17365D"/>
          <w:sz w:val="18"/>
        </w:rPr>
      </w:pPr>
      <w:r w:rsidRPr="00A01AE5">
        <w:rPr>
          <w:rFonts w:ascii="Calibri" w:hAnsi="Calibri" w:hint="eastAsia"/>
          <w:color w:val="404040"/>
          <w:sz w:val="18"/>
        </w:rPr>
        <w:t>﹝</w:t>
      </w:r>
      <w:r w:rsidRPr="00A01AE5">
        <w:rPr>
          <w:rFonts w:ascii="Calibri" w:hAnsi="Calibri"/>
          <w:color w:val="404040"/>
          <w:sz w:val="18"/>
        </w:rPr>
        <w:t>3</w:t>
      </w:r>
      <w:r w:rsidRPr="00A01AE5">
        <w:rPr>
          <w:rFonts w:ascii="Calibri" w:hAnsi="Calibri" w:hint="eastAsia"/>
          <w:color w:val="404040"/>
          <w:sz w:val="18"/>
        </w:rPr>
        <w:t>﹞</w:t>
      </w:r>
      <w:r w:rsidR="00B413F4" w:rsidRPr="00B413F4">
        <w:rPr>
          <w:rFonts w:ascii="Arial Unicode MS" w:hAnsi="Arial Unicode MS"/>
          <w:color w:val="17365D"/>
          <w:szCs w:val="20"/>
        </w:rPr>
        <w:t>第</w:t>
      </w:r>
      <w:hyperlink w:anchor="a84" w:history="1">
        <w:r w:rsidR="00B413F4" w:rsidRPr="00B413F4">
          <w:rPr>
            <w:rStyle w:val="a3"/>
            <w:rFonts w:ascii="Arial Unicode MS" w:hAnsi="Arial Unicode MS"/>
            <w:szCs w:val="20"/>
          </w:rPr>
          <w:t>八十四</w:t>
        </w:r>
      </w:hyperlink>
      <w:r w:rsidR="00B413F4" w:rsidRPr="00B413F4">
        <w:rPr>
          <w:rFonts w:ascii="Arial Unicode MS" w:hAnsi="Arial Unicode MS"/>
          <w:color w:val="17365D"/>
          <w:szCs w:val="20"/>
        </w:rPr>
        <w:t>條第四項、第</w:t>
      </w:r>
      <w:hyperlink w:anchor="a88" w:history="1">
        <w:r w:rsidR="00B413F4" w:rsidRPr="00B413F4">
          <w:rPr>
            <w:rStyle w:val="a3"/>
            <w:rFonts w:ascii="Arial Unicode MS" w:hAnsi="Arial Unicode MS"/>
            <w:szCs w:val="20"/>
          </w:rPr>
          <w:t>八十八</w:t>
        </w:r>
      </w:hyperlink>
      <w:r w:rsidR="00B413F4" w:rsidRPr="00B413F4">
        <w:rPr>
          <w:rFonts w:ascii="Arial Unicode MS" w:hAnsi="Arial Unicode MS"/>
          <w:color w:val="17365D"/>
          <w:szCs w:val="20"/>
        </w:rPr>
        <w:t>條、第</w:t>
      </w:r>
      <w:hyperlink w:anchor="a89" w:history="1">
        <w:r w:rsidR="00B413F4" w:rsidRPr="00B413F4">
          <w:rPr>
            <w:rStyle w:val="a3"/>
            <w:rFonts w:ascii="Arial Unicode MS" w:hAnsi="Arial Unicode MS"/>
            <w:szCs w:val="20"/>
          </w:rPr>
          <w:t>八十九</w:t>
        </w:r>
      </w:hyperlink>
      <w:r w:rsidR="00B413F4" w:rsidRPr="00B413F4">
        <w:rPr>
          <w:rFonts w:ascii="Arial Unicode MS" w:hAnsi="Arial Unicode MS"/>
          <w:color w:val="17365D"/>
          <w:szCs w:val="20"/>
        </w:rPr>
        <w:t>條、第</w:t>
      </w:r>
      <w:hyperlink w:anchor="a91" w:history="1">
        <w:r w:rsidR="00B413F4" w:rsidRPr="00B413F4">
          <w:rPr>
            <w:rStyle w:val="a3"/>
            <w:rFonts w:ascii="Arial Unicode MS" w:hAnsi="Arial Unicode MS"/>
            <w:szCs w:val="20"/>
          </w:rPr>
          <w:t>九十一</w:t>
        </w:r>
      </w:hyperlink>
      <w:r w:rsidR="00B413F4" w:rsidRPr="00B413F4">
        <w:rPr>
          <w:rFonts w:ascii="Arial Unicode MS" w:hAnsi="Arial Unicode MS"/>
          <w:color w:val="17365D"/>
          <w:szCs w:val="20"/>
        </w:rPr>
        <w:t>條、第</w:t>
      </w:r>
      <w:hyperlink w:anchor="a94" w:history="1">
        <w:r w:rsidR="00B413F4" w:rsidRPr="00B413F4">
          <w:rPr>
            <w:rStyle w:val="a3"/>
            <w:rFonts w:ascii="Arial Unicode MS" w:hAnsi="Arial Unicode MS"/>
            <w:szCs w:val="20"/>
          </w:rPr>
          <w:t>九十四</w:t>
        </w:r>
      </w:hyperlink>
      <w:r w:rsidR="00B413F4" w:rsidRPr="00B413F4">
        <w:rPr>
          <w:rFonts w:ascii="Arial Unicode MS" w:hAnsi="Arial Unicode MS"/>
          <w:color w:val="17365D"/>
          <w:szCs w:val="20"/>
        </w:rPr>
        <w:t>條及第</w:t>
      </w:r>
      <w:hyperlink w:anchor="a95" w:history="1">
        <w:r w:rsidR="00B413F4" w:rsidRPr="00B413F4">
          <w:rPr>
            <w:rStyle w:val="a3"/>
            <w:rFonts w:ascii="Arial Unicode MS" w:hAnsi="Arial Unicode MS"/>
            <w:szCs w:val="20"/>
          </w:rPr>
          <w:t>九十五</w:t>
        </w:r>
      </w:hyperlink>
      <w:r w:rsidR="00B413F4" w:rsidRPr="00B413F4">
        <w:rPr>
          <w:rFonts w:ascii="Arial Unicode MS" w:hAnsi="Arial Unicode MS"/>
          <w:color w:val="17365D"/>
          <w:szCs w:val="20"/>
        </w:rPr>
        <w:t>條之規定，於前項行公開程序之法庭準用之。</w:t>
      </w:r>
    </w:p>
    <w:p w14:paraId="5642E996" w14:textId="4358B97E" w:rsidR="00A01AE5" w:rsidRPr="00A01AE5" w:rsidRDefault="00A01AE5" w:rsidP="00A01AE5">
      <w:pPr>
        <w:pStyle w:val="3"/>
        <w:ind w:left="118"/>
        <w:rPr>
          <w:rFonts w:ascii="Calibri" w:hAnsi="Calibri"/>
          <w:color w:val="404040"/>
          <w:sz w:val="18"/>
        </w:rPr>
      </w:pPr>
      <w:r>
        <w:t>--114</w:t>
      </w:r>
      <w:r>
        <w:rPr>
          <w:rFonts w:hint="eastAsia"/>
        </w:rPr>
        <w:t>年</w:t>
      </w:r>
      <w:r>
        <w:t>7</w:t>
      </w:r>
      <w:r>
        <w:rPr>
          <w:rFonts w:hint="eastAsia"/>
        </w:rPr>
        <w:t>月</w:t>
      </w:r>
      <w:r>
        <w:t>16</w:t>
      </w:r>
      <w:r>
        <w:rPr>
          <w:rFonts w:hint="eastAsia"/>
        </w:rPr>
        <w:t>日修正前條文</w:t>
      </w:r>
      <w:r>
        <w:t>--</w:t>
      </w:r>
      <w:hyperlink r:id="rId193" w:history="1">
        <w:r>
          <w:rPr>
            <w:rStyle w:val="a3"/>
          </w:rPr>
          <w:t>比對程式</w:t>
        </w:r>
      </w:hyperlink>
    </w:p>
    <w:p w14:paraId="38484A9C" w14:textId="238795C4" w:rsidR="00D33AEA" w:rsidRPr="009F5A26" w:rsidRDefault="005C0BA4" w:rsidP="00955566">
      <w:pPr>
        <w:ind w:leftChars="75" w:left="150"/>
        <w:jc w:val="both"/>
        <w:rPr>
          <w:rFonts w:ascii="Arial Unicode MS" w:hAnsi="Arial Unicode MS"/>
          <w:color w:val="5F5F5F"/>
        </w:rPr>
      </w:pPr>
      <w:r w:rsidRPr="00A01AE5">
        <w:rPr>
          <w:rFonts w:ascii="Calibri" w:hAnsi="Calibri"/>
          <w:color w:val="5F5F5F"/>
          <w:sz w:val="18"/>
        </w:rPr>
        <w:t>﹝</w:t>
      </w:r>
      <w:r w:rsidRPr="00A01AE5">
        <w:rPr>
          <w:rFonts w:ascii="Calibri" w:hAnsi="Calibri"/>
          <w:color w:val="5F5F5F"/>
          <w:sz w:val="18"/>
        </w:rPr>
        <w:t>1</w:t>
      </w:r>
      <w:r w:rsidRPr="00A01AE5">
        <w:rPr>
          <w:rFonts w:ascii="Calibri" w:hAnsi="Calibri"/>
          <w:color w:val="5F5F5F"/>
          <w:sz w:val="18"/>
        </w:rPr>
        <w:t>﹞</w:t>
      </w:r>
      <w:r w:rsidR="00D33AEA" w:rsidRPr="00A01AE5">
        <w:rPr>
          <w:rFonts w:ascii="Arial Unicode MS" w:hAnsi="Arial Unicode MS"/>
          <w:color w:val="5F5F5F"/>
        </w:rPr>
        <w:t>訴訟之辯論及裁判之宣示，應公開法庭行之。但有妨害國家安全、公共秩序或善良風俗之虞時，法院得決定不予公開。</w:t>
      </w:r>
      <w:r w:rsidR="009F5A26">
        <w:rPr>
          <w:rFonts w:ascii="新細明體" w:hAnsi="新細明體" w:hint="eastAsia"/>
          <w:color w:val="FFFFFF"/>
        </w:rPr>
        <w:t>∴</w:t>
      </w:r>
    </w:p>
    <w:p w14:paraId="3B1A7361" w14:textId="77777777" w:rsidR="005C0BA4" w:rsidRDefault="00D33AEA" w:rsidP="00955566">
      <w:pPr>
        <w:pStyle w:val="2"/>
      </w:pPr>
      <w:bookmarkStart w:id="112" w:name="a87"/>
      <w:bookmarkEnd w:id="112"/>
      <w:r w:rsidRPr="00D10FAC">
        <w:t>第</w:t>
      </w:r>
      <w:r w:rsidR="00955566">
        <w:t>87</w:t>
      </w:r>
      <w:r w:rsidRPr="00D10FAC">
        <w:t>條（法庭不公開理由之宣示</w:t>
      </w:r>
      <w:r w:rsidR="005C0BA4">
        <w:t>）</w:t>
      </w:r>
    </w:p>
    <w:p w14:paraId="707D4DDC" w14:textId="2AAEF6D8" w:rsidR="005C0BA4" w:rsidRDefault="005C0BA4" w:rsidP="00955566">
      <w:pPr>
        <w:ind w:leftChars="75" w:left="150"/>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1</w:t>
      </w:r>
      <w:r w:rsidRPr="007D50D2">
        <w:rPr>
          <w:rFonts w:ascii="Calibri" w:hAnsi="Calibri"/>
          <w:color w:val="404040"/>
          <w:sz w:val="18"/>
        </w:rPr>
        <w:t>﹞</w:t>
      </w:r>
      <w:r w:rsidR="00D33AEA" w:rsidRPr="0042483F">
        <w:rPr>
          <w:rFonts w:ascii="Arial Unicode MS" w:hAnsi="Arial Unicode MS"/>
          <w:color w:val="17365D"/>
        </w:rPr>
        <w:t>法庭不公開時，審判長應將不公開之理由宣示</w:t>
      </w:r>
      <w:r>
        <w:rPr>
          <w:rFonts w:ascii="Arial Unicode MS" w:hAnsi="Arial Unicode MS"/>
          <w:color w:val="17365D"/>
        </w:rPr>
        <w:t>。</w:t>
      </w:r>
    </w:p>
    <w:p w14:paraId="6218DD7C" w14:textId="66AE4A95" w:rsidR="00D33AEA" w:rsidRPr="00FB3651" w:rsidRDefault="005C0BA4" w:rsidP="00955566">
      <w:pPr>
        <w:ind w:leftChars="75" w:left="150"/>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2</w:t>
      </w:r>
      <w:r w:rsidRPr="007D50D2">
        <w:rPr>
          <w:rFonts w:ascii="Calibri" w:hAnsi="Calibri"/>
          <w:color w:val="404040"/>
          <w:sz w:val="18"/>
        </w:rPr>
        <w:t>﹞</w:t>
      </w:r>
      <w:r w:rsidR="00D33AEA" w:rsidRPr="00FB3651">
        <w:rPr>
          <w:rFonts w:ascii="Arial Unicode MS" w:hAnsi="Arial Unicode MS"/>
          <w:color w:val="17365D"/>
        </w:rPr>
        <w:t>前項情形，審判長仍得允許無妨礙之人旁聽。</w:t>
      </w:r>
    </w:p>
    <w:p w14:paraId="40E277AF" w14:textId="77777777" w:rsidR="005C0BA4" w:rsidRDefault="00D33AEA" w:rsidP="00955566">
      <w:pPr>
        <w:pStyle w:val="2"/>
      </w:pPr>
      <w:bookmarkStart w:id="113" w:name="a88"/>
      <w:bookmarkEnd w:id="113"/>
      <w:r w:rsidRPr="00D10FAC">
        <w:t>第</w:t>
      </w:r>
      <w:r w:rsidR="00955566">
        <w:t>88</w:t>
      </w:r>
      <w:r w:rsidRPr="00D10FAC">
        <w:t>條（審判長之法庭指揮權</w:t>
      </w:r>
      <w:r w:rsidR="005C0BA4">
        <w:t>）</w:t>
      </w:r>
    </w:p>
    <w:p w14:paraId="645A0899" w14:textId="31832A5F" w:rsidR="00D33AEA" w:rsidRPr="000F1113" w:rsidRDefault="005C0BA4" w:rsidP="00955566">
      <w:pPr>
        <w:ind w:leftChars="75" w:left="150"/>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1</w:t>
      </w:r>
      <w:r w:rsidRPr="007D50D2">
        <w:rPr>
          <w:rFonts w:ascii="Calibri" w:hAnsi="Calibri"/>
          <w:color w:val="404040"/>
          <w:sz w:val="18"/>
        </w:rPr>
        <w:t>﹞</w:t>
      </w:r>
      <w:r w:rsidR="00D33AEA" w:rsidRPr="000F1113">
        <w:rPr>
          <w:rFonts w:ascii="Arial Unicode MS" w:hAnsi="Arial Unicode MS"/>
          <w:color w:val="17365D"/>
        </w:rPr>
        <w:t>審判長於法庭之開閉及審理訴訟，有指揮之權。</w:t>
      </w:r>
    </w:p>
    <w:p w14:paraId="0634E5E0" w14:textId="77777777" w:rsidR="005C0BA4" w:rsidRDefault="00D33AEA" w:rsidP="00955566">
      <w:pPr>
        <w:pStyle w:val="2"/>
      </w:pPr>
      <w:bookmarkStart w:id="114" w:name="a89"/>
      <w:bookmarkEnd w:id="114"/>
      <w:r w:rsidRPr="00D10FAC">
        <w:t>第</w:t>
      </w:r>
      <w:r w:rsidR="00955566">
        <w:t>89</w:t>
      </w:r>
      <w:r w:rsidRPr="00D10FAC">
        <w:t>條（審判長之秩序維持權</w:t>
      </w:r>
      <w:r w:rsidR="005C0BA4">
        <w:t>）</w:t>
      </w:r>
    </w:p>
    <w:p w14:paraId="0668D86C" w14:textId="0161F258" w:rsidR="00D33AEA" w:rsidRPr="000F1113" w:rsidRDefault="005C0BA4" w:rsidP="00955566">
      <w:pPr>
        <w:ind w:leftChars="75" w:left="150"/>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1</w:t>
      </w:r>
      <w:r w:rsidRPr="007D50D2">
        <w:rPr>
          <w:rFonts w:ascii="Calibri" w:hAnsi="Calibri"/>
          <w:color w:val="404040"/>
          <w:sz w:val="18"/>
        </w:rPr>
        <w:t>﹞</w:t>
      </w:r>
      <w:r w:rsidR="00D33AEA" w:rsidRPr="000F1113">
        <w:rPr>
          <w:rFonts w:ascii="Arial Unicode MS" w:hAnsi="Arial Unicode MS"/>
          <w:color w:val="17365D"/>
        </w:rPr>
        <w:t>法庭開庭時，審判長有維持秩序之權。</w:t>
      </w:r>
    </w:p>
    <w:p w14:paraId="30166C2D" w14:textId="6417F04A" w:rsidR="005C0BA4" w:rsidRDefault="00D33AEA" w:rsidP="00955566">
      <w:pPr>
        <w:pStyle w:val="2"/>
        <w:rPr>
          <w:color w:val="FFFFFF"/>
        </w:rPr>
      </w:pPr>
      <w:bookmarkStart w:id="115" w:name="a90"/>
      <w:bookmarkEnd w:id="115"/>
      <w:r w:rsidRPr="00D10FAC">
        <w:t>第</w:t>
      </w:r>
      <w:r w:rsidR="00955566">
        <w:t>90</w:t>
      </w:r>
      <w:r w:rsidR="00955566">
        <w:t>條</w:t>
      </w:r>
      <w:r w:rsidRPr="00D10FAC">
        <w:t>（</w:t>
      </w:r>
      <w:r w:rsidR="001141B3" w:rsidRPr="001141B3">
        <w:rPr>
          <w:rFonts w:hint="eastAsia"/>
        </w:rPr>
        <w:t>法庭錄音、錄影</w:t>
      </w:r>
      <w:r w:rsidR="00A01AE5" w:rsidRPr="001141B3">
        <w:rPr>
          <w:rFonts w:hint="eastAsia"/>
        </w:rPr>
        <w:t>、</w:t>
      </w:r>
      <w:r w:rsidR="00A01AE5" w:rsidRPr="00A01AE5">
        <w:rPr>
          <w:rFonts w:hint="eastAsia"/>
        </w:rPr>
        <w:t>公開播送</w:t>
      </w:r>
      <w:r w:rsidR="001141B3" w:rsidRPr="001141B3">
        <w:rPr>
          <w:rFonts w:hint="eastAsia"/>
        </w:rPr>
        <w:t>相關規定</w:t>
      </w:r>
      <w:r w:rsidRPr="00D10FAC">
        <w:t>）</w:t>
      </w:r>
      <w:r w:rsidR="005C0BA4">
        <w:rPr>
          <w:rFonts w:hint="eastAsia"/>
          <w:color w:val="FFFFFF"/>
        </w:rPr>
        <w:t>∵</w:t>
      </w:r>
    </w:p>
    <w:p w14:paraId="4E516742" w14:textId="77777777" w:rsidR="00A01AE5" w:rsidRDefault="00A01AE5" w:rsidP="00A01AE5">
      <w:pPr>
        <w:ind w:left="142"/>
        <w:rPr>
          <w:rFonts w:ascii="Arial Unicode MS" w:hAnsi="Arial Unicode MS"/>
          <w:color w:val="17365D"/>
        </w:rPr>
      </w:pPr>
      <w:r w:rsidRPr="00A01AE5">
        <w:rPr>
          <w:rFonts w:ascii="Calibri" w:hAnsi="Calibri" w:hint="eastAsia"/>
          <w:color w:val="404040"/>
          <w:sz w:val="18"/>
        </w:rPr>
        <w:t>﹝</w:t>
      </w:r>
      <w:r w:rsidRPr="00A01AE5">
        <w:rPr>
          <w:rFonts w:ascii="Calibri" w:hAnsi="Calibri"/>
          <w:color w:val="404040"/>
          <w:sz w:val="18"/>
        </w:rPr>
        <w:t>1</w:t>
      </w:r>
      <w:r w:rsidRPr="00A01AE5">
        <w:rPr>
          <w:rFonts w:ascii="Calibri" w:hAnsi="Calibri" w:hint="eastAsia"/>
          <w:color w:val="404040"/>
          <w:sz w:val="18"/>
        </w:rPr>
        <w:t>﹞</w:t>
      </w:r>
      <w:r>
        <w:rPr>
          <w:rFonts w:ascii="Arial Unicode MS" w:hAnsi="Arial Unicode MS" w:hint="eastAsia"/>
          <w:color w:val="17365D"/>
        </w:rPr>
        <w:t>法庭開庭時，除法律另有規定外，應予錄音。必要時，得予錄影。</w:t>
      </w:r>
    </w:p>
    <w:p w14:paraId="23F33508" w14:textId="77777777" w:rsidR="00A01AE5" w:rsidRDefault="00A01AE5" w:rsidP="00A01AE5">
      <w:pPr>
        <w:ind w:left="142"/>
        <w:rPr>
          <w:rFonts w:ascii="Arial Unicode MS" w:hAnsi="Arial Unicode MS"/>
          <w:color w:val="17365D"/>
        </w:rPr>
      </w:pPr>
      <w:r w:rsidRPr="00A01AE5">
        <w:rPr>
          <w:rFonts w:ascii="Calibri" w:hAnsi="Calibri" w:hint="eastAsia"/>
          <w:color w:val="404040"/>
          <w:sz w:val="18"/>
        </w:rPr>
        <w:t>﹝</w:t>
      </w:r>
      <w:r w:rsidRPr="00A01AE5">
        <w:rPr>
          <w:rFonts w:ascii="Calibri" w:hAnsi="Calibri"/>
          <w:color w:val="404040"/>
          <w:sz w:val="18"/>
        </w:rPr>
        <w:t>2</w:t>
      </w:r>
      <w:r w:rsidRPr="00A01AE5">
        <w:rPr>
          <w:rFonts w:ascii="Calibri" w:hAnsi="Calibri" w:hint="eastAsia"/>
          <w:color w:val="404040"/>
          <w:sz w:val="18"/>
        </w:rPr>
        <w:t>﹞</w:t>
      </w:r>
      <w:r>
        <w:rPr>
          <w:rFonts w:ascii="Arial Unicode MS" w:hAnsi="Arial Unicode MS" w:hint="eastAsia"/>
          <w:color w:val="17365D"/>
        </w:rPr>
        <w:t>最高法院、大法庭於公開行訴訟之言詞辯論及裁判之宣示時所為之錄音、錄影，應以適當方式實施公開播送。但有妨害國家安全、公共秩序、善良風俗，或造成個人生命、身體、隱私或營業秘密重大損害之虞者，得裁定不予公開播送。</w:t>
      </w:r>
    </w:p>
    <w:p w14:paraId="44463684" w14:textId="77777777" w:rsidR="00A01AE5" w:rsidRDefault="00A01AE5" w:rsidP="00A01AE5">
      <w:pPr>
        <w:ind w:left="142"/>
        <w:rPr>
          <w:rFonts w:ascii="Arial Unicode MS" w:hAnsi="Arial Unicode MS"/>
          <w:color w:val="17365D"/>
        </w:rPr>
      </w:pPr>
      <w:r w:rsidRPr="00A01AE5">
        <w:rPr>
          <w:rFonts w:ascii="Calibri" w:hAnsi="Calibri" w:hint="eastAsia"/>
          <w:color w:val="404040"/>
          <w:sz w:val="18"/>
        </w:rPr>
        <w:t>﹝</w:t>
      </w:r>
      <w:r w:rsidRPr="00A01AE5">
        <w:rPr>
          <w:rFonts w:ascii="Calibri" w:hAnsi="Calibri"/>
          <w:color w:val="404040"/>
          <w:sz w:val="18"/>
        </w:rPr>
        <w:t>3</w:t>
      </w:r>
      <w:r w:rsidRPr="00A01AE5">
        <w:rPr>
          <w:rFonts w:ascii="Calibri" w:hAnsi="Calibri" w:hint="eastAsia"/>
          <w:color w:val="404040"/>
          <w:sz w:val="18"/>
        </w:rPr>
        <w:t>﹞</w:t>
      </w:r>
      <w:r>
        <w:rPr>
          <w:rFonts w:ascii="Arial Unicode MS" w:hAnsi="Arial Unicode MS" w:hint="eastAsia"/>
          <w:color w:val="17365D"/>
        </w:rPr>
        <w:t>高等法院、地方法院所為之錄音、錄影，不予公開播送。但審理涉及重大公共利益或社會矚目之案件，得審酌與公共利益之關係、審判程序之公平性、程序參與人及他人權益之均衡維護等一切情狀後，就於公開行訴訟之言詞辯論及裁判之宣示所為之錄音、錄影，依當事人聲請或依職權裁定以適當方式實施公開播送。</w:t>
      </w:r>
    </w:p>
    <w:p w14:paraId="54A65226" w14:textId="77777777" w:rsidR="00A01AE5" w:rsidRDefault="00A01AE5" w:rsidP="00A01AE5">
      <w:pPr>
        <w:ind w:left="142"/>
        <w:rPr>
          <w:rFonts w:ascii="Arial Unicode MS" w:hAnsi="Arial Unicode MS"/>
          <w:color w:val="17365D"/>
        </w:rPr>
      </w:pPr>
      <w:r w:rsidRPr="00A01AE5">
        <w:rPr>
          <w:rFonts w:ascii="Calibri" w:hAnsi="Calibri" w:hint="eastAsia"/>
          <w:color w:val="404040"/>
          <w:sz w:val="18"/>
        </w:rPr>
        <w:t>﹝</w:t>
      </w:r>
      <w:r w:rsidRPr="00A01AE5">
        <w:rPr>
          <w:rFonts w:ascii="Calibri" w:hAnsi="Calibri"/>
          <w:color w:val="404040"/>
          <w:sz w:val="18"/>
        </w:rPr>
        <w:t>4</w:t>
      </w:r>
      <w:r w:rsidRPr="00A01AE5">
        <w:rPr>
          <w:rFonts w:ascii="Calibri" w:hAnsi="Calibri" w:hint="eastAsia"/>
          <w:color w:val="404040"/>
          <w:sz w:val="18"/>
        </w:rPr>
        <w:t>﹞</w:t>
      </w:r>
      <w:r>
        <w:rPr>
          <w:rFonts w:ascii="Arial Unicode MS" w:hAnsi="Arial Unicode MS" w:hint="eastAsia"/>
          <w:color w:val="17365D"/>
        </w:rPr>
        <w:t>前項之裁定，得為抗告。抗告無理由者，抗告法院應以裁定駁回；抗告有理由者，抗告法院應以裁定將原裁定撤銷，並自為裁定。</w:t>
      </w:r>
    </w:p>
    <w:p w14:paraId="0BAA60BD" w14:textId="77777777" w:rsidR="00A01AE5" w:rsidRDefault="00A01AE5" w:rsidP="00A01AE5">
      <w:pPr>
        <w:ind w:left="142"/>
        <w:rPr>
          <w:rFonts w:ascii="Arial Unicode MS" w:hAnsi="Arial Unicode MS"/>
          <w:color w:val="17365D"/>
        </w:rPr>
      </w:pPr>
      <w:r w:rsidRPr="00A01AE5">
        <w:rPr>
          <w:rFonts w:ascii="Calibri" w:hAnsi="Calibri" w:hint="eastAsia"/>
          <w:color w:val="404040"/>
          <w:sz w:val="18"/>
        </w:rPr>
        <w:t>﹝</w:t>
      </w:r>
      <w:r w:rsidRPr="00A01AE5">
        <w:rPr>
          <w:rFonts w:ascii="Calibri" w:hAnsi="Calibri"/>
          <w:color w:val="404040"/>
          <w:sz w:val="18"/>
        </w:rPr>
        <w:t>5</w:t>
      </w:r>
      <w:r w:rsidRPr="00A01AE5">
        <w:rPr>
          <w:rFonts w:ascii="Calibri" w:hAnsi="Calibri" w:hint="eastAsia"/>
          <w:color w:val="404040"/>
          <w:sz w:val="18"/>
        </w:rPr>
        <w:t>﹞</w:t>
      </w:r>
      <w:r>
        <w:rPr>
          <w:rFonts w:ascii="Arial Unicode MS" w:hAnsi="Arial Unicode MS" w:hint="eastAsia"/>
          <w:color w:val="17365D"/>
        </w:rPr>
        <w:t>前項抗告法院之裁定，不得再行抗告。</w:t>
      </w:r>
    </w:p>
    <w:p w14:paraId="224DD97A" w14:textId="77777777" w:rsidR="00A01AE5" w:rsidRDefault="00A01AE5" w:rsidP="00A01AE5">
      <w:pPr>
        <w:ind w:left="142"/>
        <w:rPr>
          <w:rFonts w:ascii="Arial Unicode MS" w:hAnsi="Arial Unicode MS"/>
          <w:color w:val="17365D"/>
        </w:rPr>
      </w:pPr>
      <w:r w:rsidRPr="00A01AE5">
        <w:rPr>
          <w:rFonts w:ascii="Calibri" w:hAnsi="Calibri" w:hint="eastAsia"/>
          <w:color w:val="404040"/>
          <w:sz w:val="18"/>
        </w:rPr>
        <w:t>﹝</w:t>
      </w:r>
      <w:r w:rsidRPr="00A01AE5">
        <w:rPr>
          <w:rFonts w:ascii="Calibri" w:hAnsi="Calibri"/>
          <w:color w:val="404040"/>
          <w:sz w:val="18"/>
        </w:rPr>
        <w:t>6</w:t>
      </w:r>
      <w:r w:rsidRPr="00A01AE5">
        <w:rPr>
          <w:rFonts w:ascii="Calibri" w:hAnsi="Calibri" w:hint="eastAsia"/>
          <w:color w:val="404040"/>
          <w:sz w:val="18"/>
        </w:rPr>
        <w:t>﹞</w:t>
      </w:r>
      <w:r>
        <w:rPr>
          <w:rFonts w:ascii="Arial Unicode MS" w:hAnsi="Arial Unicode MS" w:hint="eastAsia"/>
          <w:color w:val="17365D"/>
        </w:rPr>
        <w:t>為第二項或第三項公開播送時，參與訴訟程序者有正當理由確信公開播送其錄音、錄影，有下列情形之一者，得依聲請或依職權，將其錄音、錄影予以變聲、變像或其他無法直接識別該個人之方式為之：</w:t>
      </w:r>
    </w:p>
    <w:p w14:paraId="1F9CD43F" w14:textId="77777777" w:rsidR="00A01AE5" w:rsidRDefault="00A01AE5" w:rsidP="00A01AE5">
      <w:pPr>
        <w:ind w:left="142"/>
        <w:rPr>
          <w:rFonts w:ascii="Arial Unicode MS" w:hAnsi="Arial Unicode MS"/>
          <w:color w:val="17365D"/>
        </w:rPr>
      </w:pPr>
      <w:r>
        <w:rPr>
          <w:rFonts w:ascii="Arial Unicode MS" w:hAnsi="Arial Unicode MS" w:hint="eastAsia"/>
          <w:color w:val="17365D"/>
        </w:rPr>
        <w:t xml:space="preserve">　　一、危害其生命、身體、自由、隱私或財產。</w:t>
      </w:r>
    </w:p>
    <w:p w14:paraId="5E872DD5" w14:textId="77777777" w:rsidR="00A01AE5" w:rsidRDefault="00A01AE5" w:rsidP="00A01AE5">
      <w:pPr>
        <w:ind w:left="142"/>
        <w:rPr>
          <w:rFonts w:ascii="Arial Unicode MS" w:hAnsi="Arial Unicode MS"/>
          <w:color w:val="17365D"/>
        </w:rPr>
      </w:pPr>
      <w:r>
        <w:rPr>
          <w:rFonts w:ascii="Arial Unicode MS" w:hAnsi="Arial Unicode MS" w:hint="eastAsia"/>
          <w:color w:val="17365D"/>
        </w:rPr>
        <w:t xml:space="preserve">　　二、嚴重影響審判之公平性。</w:t>
      </w:r>
    </w:p>
    <w:p w14:paraId="02F62005" w14:textId="77777777" w:rsidR="00A01AE5" w:rsidRDefault="00A01AE5" w:rsidP="00A01AE5">
      <w:pPr>
        <w:ind w:left="142"/>
        <w:rPr>
          <w:rFonts w:ascii="Arial Unicode MS" w:hAnsi="Arial Unicode MS"/>
          <w:color w:val="17365D"/>
        </w:rPr>
      </w:pPr>
      <w:r w:rsidRPr="00A01AE5">
        <w:rPr>
          <w:rFonts w:ascii="Calibri" w:hAnsi="Calibri" w:hint="eastAsia"/>
          <w:color w:val="404040"/>
          <w:sz w:val="18"/>
        </w:rPr>
        <w:t>﹝</w:t>
      </w:r>
      <w:r w:rsidRPr="00A01AE5">
        <w:rPr>
          <w:rFonts w:ascii="Calibri" w:hAnsi="Calibri"/>
          <w:color w:val="404040"/>
          <w:sz w:val="18"/>
        </w:rPr>
        <w:t>7</w:t>
      </w:r>
      <w:r w:rsidRPr="00A01AE5">
        <w:rPr>
          <w:rFonts w:ascii="Calibri" w:hAnsi="Calibri" w:hint="eastAsia"/>
          <w:color w:val="404040"/>
          <w:sz w:val="18"/>
        </w:rPr>
        <w:t>﹞</w:t>
      </w:r>
      <w:r>
        <w:rPr>
          <w:rFonts w:ascii="Arial Unicode MS" w:hAnsi="Arial Unicode MS" w:hint="eastAsia"/>
          <w:color w:val="17365D"/>
        </w:rPr>
        <w:t>下列各款之案件，不得為第二項或第三項公開播送：</w:t>
      </w:r>
    </w:p>
    <w:p w14:paraId="373718EA" w14:textId="77777777" w:rsidR="00A01AE5" w:rsidRDefault="00A01AE5" w:rsidP="00A01AE5">
      <w:pPr>
        <w:ind w:left="142"/>
        <w:rPr>
          <w:rFonts w:ascii="Arial Unicode MS" w:hAnsi="Arial Unicode MS"/>
          <w:color w:val="17365D"/>
        </w:rPr>
      </w:pPr>
      <w:r>
        <w:rPr>
          <w:rFonts w:ascii="Arial Unicode MS" w:hAnsi="Arial Unicode MS" w:hint="eastAsia"/>
          <w:color w:val="17365D"/>
        </w:rPr>
        <w:t xml:space="preserve">　　一、依法以不公開法庭審理之案件。</w:t>
      </w:r>
    </w:p>
    <w:p w14:paraId="57C38C38" w14:textId="77777777" w:rsidR="00A01AE5" w:rsidRDefault="00A01AE5" w:rsidP="00A01AE5">
      <w:pPr>
        <w:ind w:left="142"/>
        <w:rPr>
          <w:rFonts w:ascii="Arial Unicode MS" w:hAnsi="Arial Unicode MS"/>
          <w:color w:val="17365D"/>
        </w:rPr>
      </w:pPr>
      <w:r>
        <w:rPr>
          <w:rFonts w:ascii="Arial Unicode MS" w:hAnsi="Arial Unicode MS" w:hint="eastAsia"/>
          <w:color w:val="17365D"/>
        </w:rPr>
        <w:lastRenderedPageBreak/>
        <w:t xml:space="preserve">　　二、適用簡易或小額訴訟程序之民事案件。</w:t>
      </w:r>
    </w:p>
    <w:p w14:paraId="03E72E91" w14:textId="77777777" w:rsidR="00A01AE5" w:rsidRDefault="00A01AE5" w:rsidP="00A01AE5">
      <w:pPr>
        <w:ind w:left="142"/>
        <w:rPr>
          <w:rFonts w:ascii="Arial Unicode MS" w:hAnsi="Arial Unicode MS"/>
          <w:color w:val="17365D"/>
        </w:rPr>
      </w:pPr>
      <w:r>
        <w:rPr>
          <w:rFonts w:ascii="Arial Unicode MS" w:hAnsi="Arial Unicode MS" w:hint="eastAsia"/>
          <w:color w:val="17365D"/>
        </w:rPr>
        <w:t xml:space="preserve">　　三、適用簡易或交通裁決事件訴訟程序之行政訴訟案件。</w:t>
      </w:r>
    </w:p>
    <w:p w14:paraId="56F22B91" w14:textId="77777777" w:rsidR="00A01AE5" w:rsidRDefault="00A01AE5" w:rsidP="00A01AE5">
      <w:pPr>
        <w:ind w:left="142"/>
        <w:rPr>
          <w:rFonts w:ascii="Arial Unicode MS" w:hAnsi="Arial Unicode MS"/>
          <w:color w:val="17365D"/>
        </w:rPr>
      </w:pPr>
      <w:r>
        <w:rPr>
          <w:rFonts w:ascii="Arial Unicode MS" w:hAnsi="Arial Unicode MS" w:hint="eastAsia"/>
          <w:color w:val="17365D"/>
        </w:rPr>
        <w:t xml:space="preserve">　　四、最重本刑五年以下有期徒刑之刑事案件。</w:t>
      </w:r>
    </w:p>
    <w:p w14:paraId="237E510A" w14:textId="6054EEA3" w:rsidR="00A01AE5" w:rsidRDefault="00A01AE5" w:rsidP="00A01AE5">
      <w:pPr>
        <w:ind w:left="142"/>
        <w:rPr>
          <w:rFonts w:ascii="Arial Unicode MS" w:hAnsi="Arial Unicode MS"/>
          <w:color w:val="17365D"/>
        </w:rPr>
      </w:pPr>
      <w:r>
        <w:rPr>
          <w:rFonts w:ascii="Arial Unicode MS" w:hAnsi="Arial Unicode MS" w:hint="eastAsia"/>
          <w:color w:val="17365D"/>
        </w:rPr>
        <w:t xml:space="preserve">　　五、適</w:t>
      </w:r>
      <w:r w:rsidR="00157D42" w:rsidRPr="00157D42">
        <w:rPr>
          <w:rFonts w:ascii="Arial Unicode MS" w:hAnsi="Arial Unicode MS"/>
        </w:rPr>
        <w:t>用</w:t>
      </w:r>
      <w:hyperlink r:id="rId194" w:history="1">
        <w:r w:rsidR="00157D42" w:rsidRPr="00157D42">
          <w:rPr>
            <w:rStyle w:val="a3"/>
            <w:rFonts w:ascii="Arial Unicode MS" w:hAnsi="Arial Unicode MS"/>
          </w:rPr>
          <w:t>家事事件法</w:t>
        </w:r>
      </w:hyperlink>
      <w:r w:rsidR="00157D42" w:rsidRPr="00157D42">
        <w:rPr>
          <w:rFonts w:ascii="Arial Unicode MS" w:hAnsi="Arial Unicode MS"/>
        </w:rPr>
        <w:t>、</w:t>
      </w:r>
      <w:hyperlink r:id="rId195" w:history="1">
        <w:r w:rsidR="00157D42" w:rsidRPr="00157D42">
          <w:rPr>
            <w:rStyle w:val="a3"/>
            <w:rFonts w:ascii="Arial Unicode MS" w:hAnsi="Arial Unicode MS"/>
          </w:rPr>
          <w:t>少年事件處理法</w:t>
        </w:r>
      </w:hyperlink>
      <w:r w:rsidR="00157D42" w:rsidRPr="00157D42">
        <w:rPr>
          <w:rFonts w:ascii="Arial Unicode MS" w:hAnsi="Arial Unicode MS"/>
        </w:rPr>
        <w:t>、</w:t>
      </w:r>
      <w:hyperlink r:id="rId196" w:history="1">
        <w:r w:rsidR="00157D42" w:rsidRPr="00157D42">
          <w:rPr>
            <w:rStyle w:val="a3"/>
            <w:rFonts w:ascii="Arial Unicode MS" w:hAnsi="Arial Unicode MS"/>
          </w:rPr>
          <w:t>智慧財產案件審理法</w:t>
        </w:r>
      </w:hyperlink>
      <w:r w:rsidR="00157D42" w:rsidRPr="00157D42">
        <w:rPr>
          <w:rFonts w:ascii="Arial Unicode MS" w:hAnsi="Arial Unicode MS"/>
        </w:rPr>
        <w:t>或</w:t>
      </w:r>
      <w:hyperlink r:id="rId197" w:history="1">
        <w:r w:rsidR="00157D42" w:rsidRPr="00157D42">
          <w:rPr>
            <w:rStyle w:val="a3"/>
            <w:rFonts w:ascii="Arial Unicode MS" w:hAnsi="Arial Unicode MS"/>
          </w:rPr>
          <w:t>商業事件審理法</w:t>
        </w:r>
      </w:hyperlink>
      <w:r>
        <w:rPr>
          <w:rFonts w:ascii="Arial Unicode MS" w:hAnsi="Arial Unicode MS" w:hint="eastAsia"/>
          <w:color w:val="17365D"/>
        </w:rPr>
        <w:t>審理之案件。</w:t>
      </w:r>
    </w:p>
    <w:p w14:paraId="3FF7ADAC" w14:textId="0D24B611" w:rsidR="00A01AE5" w:rsidRDefault="00A01AE5" w:rsidP="00A01AE5">
      <w:pPr>
        <w:ind w:left="142"/>
        <w:rPr>
          <w:rFonts w:ascii="Arial Unicode MS" w:hAnsi="Arial Unicode MS"/>
          <w:color w:val="17365D"/>
        </w:rPr>
      </w:pPr>
      <w:r w:rsidRPr="00A01AE5">
        <w:rPr>
          <w:rFonts w:ascii="Calibri" w:hAnsi="Calibri" w:hint="eastAsia"/>
          <w:color w:val="404040"/>
          <w:sz w:val="18"/>
        </w:rPr>
        <w:t>﹝</w:t>
      </w:r>
      <w:r w:rsidRPr="00A01AE5">
        <w:rPr>
          <w:rFonts w:ascii="Calibri" w:hAnsi="Calibri"/>
          <w:color w:val="404040"/>
          <w:sz w:val="18"/>
        </w:rPr>
        <w:t>8</w:t>
      </w:r>
      <w:r w:rsidRPr="00A01AE5">
        <w:rPr>
          <w:rFonts w:ascii="Calibri" w:hAnsi="Calibri" w:hint="eastAsia"/>
          <w:color w:val="404040"/>
          <w:sz w:val="18"/>
        </w:rPr>
        <w:t>﹞</w:t>
      </w:r>
      <w:r>
        <w:rPr>
          <w:rFonts w:ascii="Arial Unicode MS" w:hAnsi="Arial Unicode MS" w:hint="eastAsia"/>
          <w:color w:val="17365D"/>
        </w:rPr>
        <w:t>經第二項、第三項合法公開播送之錄音、錄影，不受第</w:t>
      </w:r>
      <w:hyperlink w:anchor="a90b4" w:history="1">
        <w:r w:rsidRPr="00A01AE5">
          <w:rPr>
            <w:rStyle w:val="a3"/>
            <w:rFonts w:ascii="Arial Unicode MS" w:hAnsi="Arial Unicode MS" w:hint="eastAsia"/>
          </w:rPr>
          <w:t>九十條之四</w:t>
        </w:r>
      </w:hyperlink>
      <w:r>
        <w:rPr>
          <w:rFonts w:ascii="Arial Unicode MS" w:hAnsi="Arial Unicode MS" w:hint="eastAsia"/>
          <w:color w:val="17365D"/>
        </w:rPr>
        <w:t>之限制。</w:t>
      </w:r>
    </w:p>
    <w:p w14:paraId="1BCE6C70" w14:textId="2D0DE45A" w:rsidR="00A01AE5" w:rsidRDefault="00A01AE5" w:rsidP="00A01AE5">
      <w:pPr>
        <w:ind w:left="142"/>
        <w:rPr>
          <w:rFonts w:ascii="Arial Unicode MS" w:hAnsi="Arial Unicode MS"/>
          <w:color w:val="17365D"/>
        </w:rPr>
      </w:pPr>
      <w:r w:rsidRPr="00A01AE5">
        <w:rPr>
          <w:rFonts w:ascii="Calibri" w:hAnsi="Calibri" w:hint="eastAsia"/>
          <w:color w:val="404040"/>
          <w:sz w:val="18"/>
        </w:rPr>
        <w:t>﹝</w:t>
      </w:r>
      <w:r w:rsidRPr="00A01AE5">
        <w:rPr>
          <w:rFonts w:ascii="Calibri" w:hAnsi="Calibri"/>
          <w:color w:val="404040"/>
          <w:sz w:val="18"/>
        </w:rPr>
        <w:t>9</w:t>
      </w:r>
      <w:r w:rsidRPr="00A01AE5">
        <w:rPr>
          <w:rFonts w:ascii="Calibri" w:hAnsi="Calibri" w:hint="eastAsia"/>
          <w:color w:val="404040"/>
          <w:sz w:val="18"/>
        </w:rPr>
        <w:t>﹞</w:t>
      </w:r>
      <w:r>
        <w:rPr>
          <w:rFonts w:ascii="Arial Unicode MS" w:hAnsi="Arial Unicode MS" w:hint="eastAsia"/>
          <w:color w:val="17365D"/>
        </w:rPr>
        <w:t>法庭錄音、錄影公開播送相關事項之</w:t>
      </w:r>
      <w:hyperlink r:id="rId198" w:history="1">
        <w:r w:rsidRPr="007C31EE">
          <w:rPr>
            <w:rStyle w:val="a3"/>
            <w:rFonts w:ascii="Arial Unicode MS" w:hAnsi="Arial Unicode MS" w:hint="eastAsia"/>
          </w:rPr>
          <w:t>辦法</w:t>
        </w:r>
      </w:hyperlink>
      <w:r>
        <w:rPr>
          <w:rFonts w:ascii="Arial Unicode MS" w:hAnsi="Arial Unicode MS" w:hint="eastAsia"/>
          <w:color w:val="17365D"/>
        </w:rPr>
        <w:t>，由司法院定之。</w:t>
      </w:r>
      <w:r w:rsidR="009F5A26">
        <w:rPr>
          <w:rFonts w:ascii="Arial Unicode MS" w:hAnsi="Arial Unicode MS" w:hint="eastAsia"/>
          <w:color w:val="FFFFFF"/>
        </w:rPr>
        <w:t>∩</w:t>
      </w:r>
    </w:p>
    <w:p w14:paraId="6ABD5EDD" w14:textId="317CD33A" w:rsidR="00A01AE5" w:rsidRDefault="00A01AE5" w:rsidP="00A01AE5">
      <w:pPr>
        <w:pStyle w:val="3"/>
        <w:ind w:left="118"/>
        <w:rPr>
          <w:rFonts w:ascii="Calibri" w:hAnsi="Calibri"/>
          <w:color w:val="404040"/>
          <w:sz w:val="18"/>
        </w:rPr>
      </w:pPr>
      <w:r>
        <w:t>--114</w:t>
      </w:r>
      <w:r>
        <w:rPr>
          <w:rFonts w:hint="eastAsia"/>
        </w:rPr>
        <w:t>年</w:t>
      </w:r>
      <w:r>
        <w:t>7</w:t>
      </w:r>
      <w:r>
        <w:rPr>
          <w:rFonts w:hint="eastAsia"/>
        </w:rPr>
        <w:t>月</w:t>
      </w:r>
      <w:r>
        <w:t>16</w:t>
      </w:r>
      <w:r>
        <w:rPr>
          <w:rFonts w:hint="eastAsia"/>
        </w:rPr>
        <w:t>日修正前條文</w:t>
      </w:r>
      <w:r>
        <w:t>--</w:t>
      </w:r>
      <w:hyperlink r:id="rId199" w:history="1">
        <w:r>
          <w:rPr>
            <w:rStyle w:val="a3"/>
          </w:rPr>
          <w:t>比對程式</w:t>
        </w:r>
      </w:hyperlink>
    </w:p>
    <w:p w14:paraId="732DD7FA" w14:textId="66A889DA" w:rsidR="005C0BA4" w:rsidRPr="00A01AE5" w:rsidRDefault="005C0BA4" w:rsidP="0056200B">
      <w:pPr>
        <w:ind w:left="142"/>
        <w:jc w:val="both"/>
        <w:rPr>
          <w:rFonts w:ascii="Arial Unicode MS" w:hAnsi="Arial Unicode MS"/>
          <w:color w:val="5F5F5F"/>
        </w:rPr>
      </w:pPr>
      <w:r w:rsidRPr="00A01AE5">
        <w:rPr>
          <w:rFonts w:ascii="Calibri" w:hAnsi="Calibri" w:hint="eastAsia"/>
          <w:color w:val="5F5F5F"/>
          <w:sz w:val="18"/>
        </w:rPr>
        <w:t>﹝</w:t>
      </w:r>
      <w:r w:rsidRPr="00A01AE5">
        <w:rPr>
          <w:rFonts w:ascii="Calibri" w:hAnsi="Calibri" w:hint="eastAsia"/>
          <w:color w:val="5F5F5F"/>
          <w:sz w:val="18"/>
        </w:rPr>
        <w:t>1</w:t>
      </w:r>
      <w:r w:rsidRPr="00A01AE5">
        <w:rPr>
          <w:rFonts w:ascii="Calibri" w:hAnsi="Calibri" w:hint="eastAsia"/>
          <w:color w:val="5F5F5F"/>
          <w:sz w:val="18"/>
        </w:rPr>
        <w:t>﹞</w:t>
      </w:r>
      <w:r w:rsidR="0056200B" w:rsidRPr="00A01AE5">
        <w:rPr>
          <w:rFonts w:ascii="Arial Unicode MS" w:hAnsi="Arial Unicode MS" w:hint="eastAsia"/>
          <w:color w:val="5F5F5F"/>
        </w:rPr>
        <w:t>法庭開庭時，應保持肅靜，不得有大聲交談、鼓掌、攝影、吸煙、飲食物品及其他類似之行為</w:t>
      </w:r>
      <w:r w:rsidRPr="00A01AE5">
        <w:rPr>
          <w:rFonts w:ascii="Arial Unicode MS" w:hAnsi="Arial Unicode MS" w:hint="eastAsia"/>
          <w:color w:val="5F5F5F"/>
        </w:rPr>
        <w:t>。</w:t>
      </w:r>
    </w:p>
    <w:p w14:paraId="68087A80" w14:textId="78DD3851" w:rsidR="005C0BA4" w:rsidRPr="00A01AE5" w:rsidRDefault="005C0BA4" w:rsidP="0056200B">
      <w:pPr>
        <w:ind w:left="142"/>
        <w:jc w:val="both"/>
        <w:rPr>
          <w:rFonts w:ascii="Arial Unicode MS" w:hAnsi="Arial Unicode MS"/>
          <w:color w:val="5F5F5F"/>
        </w:rPr>
      </w:pPr>
      <w:r w:rsidRPr="00A01AE5">
        <w:rPr>
          <w:rFonts w:ascii="Calibri" w:hAnsi="Calibri" w:hint="eastAsia"/>
          <w:color w:val="5F5F5F"/>
          <w:sz w:val="18"/>
        </w:rPr>
        <w:t>﹝</w:t>
      </w:r>
      <w:r w:rsidRPr="00A01AE5">
        <w:rPr>
          <w:rFonts w:ascii="Calibri" w:hAnsi="Calibri" w:hint="eastAsia"/>
          <w:color w:val="5F5F5F"/>
          <w:sz w:val="18"/>
        </w:rPr>
        <w:t>2</w:t>
      </w:r>
      <w:r w:rsidRPr="00A01AE5">
        <w:rPr>
          <w:rFonts w:ascii="Calibri" w:hAnsi="Calibri" w:hint="eastAsia"/>
          <w:color w:val="5F5F5F"/>
          <w:sz w:val="18"/>
        </w:rPr>
        <w:t>﹞</w:t>
      </w:r>
      <w:r w:rsidRPr="00A01AE5">
        <w:rPr>
          <w:rFonts w:ascii="Arial Unicode MS" w:hAnsi="Arial Unicode MS" w:hint="eastAsia"/>
          <w:color w:val="5F5F5F"/>
        </w:rPr>
        <w:t>法庭開庭時，除法律另有規定外，應予錄音。必要時，得予錄影。</w:t>
      </w:r>
    </w:p>
    <w:p w14:paraId="25C0FB9D" w14:textId="2F9594D2" w:rsidR="005C0BA4" w:rsidRPr="00A01AE5" w:rsidRDefault="005C0BA4" w:rsidP="0056200B">
      <w:pPr>
        <w:ind w:left="142"/>
        <w:jc w:val="both"/>
        <w:rPr>
          <w:rFonts w:ascii="Arial Unicode MS" w:hAnsi="Arial Unicode MS"/>
          <w:color w:val="5F5F5F"/>
        </w:rPr>
      </w:pPr>
      <w:r w:rsidRPr="00A01AE5">
        <w:rPr>
          <w:rFonts w:ascii="Calibri" w:hAnsi="Calibri" w:hint="eastAsia"/>
          <w:color w:val="5F5F5F"/>
          <w:sz w:val="18"/>
        </w:rPr>
        <w:t>﹝</w:t>
      </w:r>
      <w:r w:rsidRPr="00A01AE5">
        <w:rPr>
          <w:rFonts w:ascii="Calibri" w:hAnsi="Calibri" w:hint="eastAsia"/>
          <w:color w:val="5F5F5F"/>
          <w:sz w:val="18"/>
        </w:rPr>
        <w:t>3</w:t>
      </w:r>
      <w:r w:rsidRPr="00A01AE5">
        <w:rPr>
          <w:rFonts w:ascii="Calibri" w:hAnsi="Calibri" w:hint="eastAsia"/>
          <w:color w:val="5F5F5F"/>
          <w:sz w:val="18"/>
        </w:rPr>
        <w:t>﹞</w:t>
      </w:r>
      <w:r w:rsidRPr="00A01AE5">
        <w:rPr>
          <w:rFonts w:ascii="Arial Unicode MS" w:hAnsi="Arial Unicode MS" w:hint="eastAsia"/>
          <w:color w:val="5F5F5F"/>
        </w:rPr>
        <w:t>在庭之人非經審判長許可，不得自行錄音、錄影；未經許可錄音、錄影者，審判長得命其消除該錄音、錄影內容。</w:t>
      </w:r>
    </w:p>
    <w:p w14:paraId="2667B35D" w14:textId="6D2B6CA1" w:rsidR="0056200B" w:rsidRPr="00A01AE5" w:rsidRDefault="005C0BA4" w:rsidP="0056200B">
      <w:pPr>
        <w:ind w:left="142"/>
        <w:jc w:val="both"/>
        <w:rPr>
          <w:rFonts w:ascii="Arial Unicode MS" w:hAnsi="Arial Unicode MS"/>
          <w:color w:val="5F5F5F"/>
        </w:rPr>
      </w:pPr>
      <w:r w:rsidRPr="00A01AE5">
        <w:rPr>
          <w:rFonts w:ascii="Calibri" w:hAnsi="Calibri" w:hint="eastAsia"/>
          <w:color w:val="5F5F5F"/>
          <w:sz w:val="18"/>
        </w:rPr>
        <w:t>﹝</w:t>
      </w:r>
      <w:r w:rsidRPr="00A01AE5">
        <w:rPr>
          <w:rFonts w:ascii="Calibri" w:hAnsi="Calibri" w:hint="eastAsia"/>
          <w:color w:val="5F5F5F"/>
          <w:sz w:val="18"/>
        </w:rPr>
        <w:t>4</w:t>
      </w:r>
      <w:r w:rsidRPr="00A01AE5">
        <w:rPr>
          <w:rFonts w:ascii="Calibri" w:hAnsi="Calibri" w:hint="eastAsia"/>
          <w:color w:val="5F5F5F"/>
          <w:sz w:val="18"/>
        </w:rPr>
        <w:t>﹞</w:t>
      </w:r>
      <w:r w:rsidR="0056200B" w:rsidRPr="00A01AE5">
        <w:rPr>
          <w:rFonts w:ascii="Arial Unicode MS" w:hAnsi="Arial Unicode MS" w:hint="eastAsia"/>
          <w:color w:val="5F5F5F"/>
        </w:rPr>
        <w:t>前項處分，不得聲明不服。</w:t>
      </w:r>
      <w:r w:rsidR="009F5A26" w:rsidRPr="005D43AA">
        <w:rPr>
          <w:rFonts w:ascii="Arial Unicode MS" w:hAnsi="Arial Unicode MS" w:hint="eastAsia"/>
          <w:color w:val="FFFFFF"/>
        </w:rPr>
        <w:t>∴</w:t>
      </w:r>
    </w:p>
    <w:p w14:paraId="16A09625" w14:textId="66E0469D" w:rsidR="005C0BA4" w:rsidRDefault="005C0BA4" w:rsidP="0056200B">
      <w:pPr>
        <w:pStyle w:val="3"/>
        <w:ind w:left="118"/>
      </w:pPr>
      <w:r>
        <w:rPr>
          <w:rFonts w:hint="eastAsia"/>
        </w:rPr>
        <w:t>--</w:t>
      </w:r>
      <w:r w:rsidRPr="009C1B7D">
        <w:rPr>
          <w:rFonts w:hint="eastAsia"/>
        </w:rPr>
        <w:t>104</w:t>
      </w:r>
      <w:r w:rsidRPr="009C1B7D">
        <w:rPr>
          <w:rFonts w:hint="eastAsia"/>
        </w:rPr>
        <w:t>年</w:t>
      </w:r>
      <w:r>
        <w:rPr>
          <w:rFonts w:hint="eastAsia"/>
        </w:rPr>
        <w:t>7</w:t>
      </w:r>
      <w:r w:rsidRPr="009C1B7D">
        <w:rPr>
          <w:rFonts w:hint="eastAsia"/>
        </w:rPr>
        <w:t>月</w:t>
      </w:r>
      <w:r>
        <w:rPr>
          <w:rFonts w:hint="eastAsia"/>
        </w:rPr>
        <w:t>1</w:t>
      </w:r>
      <w:r>
        <w:rPr>
          <w:rFonts w:hint="eastAsia"/>
        </w:rPr>
        <w:t>日修正前條文</w:t>
      </w:r>
      <w:r>
        <w:rPr>
          <w:rFonts w:hint="eastAsia"/>
        </w:rPr>
        <w:t>--</w:t>
      </w:r>
      <w:hyperlink r:id="rId200" w:history="1">
        <w:r w:rsidRPr="009C1B7D">
          <w:rPr>
            <w:rStyle w:val="a3"/>
          </w:rPr>
          <w:t>比對程式</w:t>
        </w:r>
      </w:hyperlink>
    </w:p>
    <w:p w14:paraId="6B05ADE8" w14:textId="524E9371" w:rsidR="005C0BA4" w:rsidRDefault="005C0BA4" w:rsidP="00955566">
      <w:pPr>
        <w:ind w:leftChars="75" w:left="150"/>
        <w:jc w:val="both"/>
        <w:rPr>
          <w:rFonts w:ascii="Arial Unicode MS" w:hAnsi="Arial Unicode MS"/>
          <w:color w:val="5F5F5F"/>
        </w:rPr>
      </w:pPr>
      <w:r w:rsidRPr="007D50D2">
        <w:rPr>
          <w:rFonts w:ascii="Calibri" w:hAnsi="Calibri" w:hint="eastAsia"/>
          <w:color w:val="404040"/>
          <w:sz w:val="18"/>
        </w:rPr>
        <w:t>﹝</w:t>
      </w:r>
      <w:r w:rsidRPr="007D50D2">
        <w:rPr>
          <w:rFonts w:ascii="Calibri" w:hAnsi="Calibri" w:hint="eastAsia"/>
          <w:color w:val="404040"/>
          <w:sz w:val="18"/>
        </w:rPr>
        <w:t>1</w:t>
      </w:r>
      <w:r w:rsidRPr="007D50D2">
        <w:rPr>
          <w:rFonts w:ascii="Calibri" w:hAnsi="Calibri" w:hint="eastAsia"/>
          <w:color w:val="404040"/>
          <w:sz w:val="18"/>
        </w:rPr>
        <w:t>﹞</w:t>
      </w:r>
      <w:r w:rsidR="00D33AEA" w:rsidRPr="0056200B">
        <w:rPr>
          <w:rFonts w:ascii="Arial Unicode MS" w:hAnsi="Arial Unicode MS"/>
          <w:color w:val="5F5F5F"/>
        </w:rPr>
        <w:t>法庭開庭時，應保持肅靜，不得有大聲交談、鼓掌、攝影、吸煙、飲食物品及其他類似之行為。非經審判長核准，並不得錄音</w:t>
      </w:r>
      <w:r>
        <w:rPr>
          <w:rFonts w:ascii="Arial Unicode MS" w:hAnsi="Arial Unicode MS"/>
          <w:color w:val="5F5F5F"/>
        </w:rPr>
        <w:t>。</w:t>
      </w:r>
    </w:p>
    <w:p w14:paraId="3E4DD0A6" w14:textId="5612095C" w:rsidR="00D33AEA" w:rsidRPr="0056200B" w:rsidRDefault="005C0BA4" w:rsidP="00955566">
      <w:pPr>
        <w:ind w:leftChars="75" w:left="150"/>
        <w:jc w:val="both"/>
        <w:rPr>
          <w:rFonts w:ascii="Arial Unicode MS" w:hAnsi="Arial Unicode MS"/>
          <w:color w:val="666699"/>
        </w:rPr>
      </w:pPr>
      <w:r w:rsidRPr="007D50D2">
        <w:rPr>
          <w:rFonts w:ascii="Calibri" w:hAnsi="Calibri"/>
          <w:color w:val="404040"/>
          <w:sz w:val="18"/>
        </w:rPr>
        <w:t>﹝</w:t>
      </w:r>
      <w:r w:rsidRPr="007D50D2">
        <w:rPr>
          <w:rFonts w:ascii="Calibri" w:hAnsi="Calibri"/>
          <w:color w:val="404040"/>
          <w:sz w:val="18"/>
        </w:rPr>
        <w:t>2</w:t>
      </w:r>
      <w:r w:rsidRPr="007D50D2">
        <w:rPr>
          <w:rFonts w:ascii="Calibri" w:hAnsi="Calibri"/>
          <w:color w:val="404040"/>
          <w:sz w:val="18"/>
        </w:rPr>
        <w:t>﹞</w:t>
      </w:r>
      <w:r w:rsidR="00D33AEA" w:rsidRPr="00FB3651">
        <w:rPr>
          <w:rFonts w:ascii="Arial Unicode MS" w:hAnsi="Arial Unicode MS"/>
          <w:color w:val="5F5F5F"/>
        </w:rPr>
        <w:t>前項</w:t>
      </w:r>
      <w:hyperlink r:id="rId201" w:history="1">
        <w:r w:rsidR="00D33AEA" w:rsidRPr="00FB3651">
          <w:rPr>
            <w:rStyle w:val="a3"/>
            <w:rFonts w:ascii="Arial Unicode MS" w:hAnsi="Arial Unicode MS"/>
            <w:color w:val="5F5F5F"/>
          </w:rPr>
          <w:t>錄音辦法</w:t>
        </w:r>
      </w:hyperlink>
      <w:r w:rsidR="00D33AEA" w:rsidRPr="00FB3651">
        <w:rPr>
          <w:rFonts w:ascii="Arial Unicode MS" w:hAnsi="Arial Unicode MS"/>
          <w:color w:val="5F5F5F"/>
        </w:rPr>
        <w:t>，由司法院定之。</w:t>
      </w:r>
      <w:r w:rsidR="005D43AA" w:rsidRPr="005D43AA">
        <w:rPr>
          <w:rFonts w:ascii="Arial Unicode MS" w:hAnsi="Arial Unicode MS" w:hint="eastAsia"/>
          <w:color w:val="FFFFFF"/>
        </w:rPr>
        <w:t>∴</w:t>
      </w:r>
      <w:r w:rsidR="00C712A0" w:rsidRPr="00172418">
        <w:rPr>
          <w:rFonts w:ascii="Arial Unicode MS" w:hAnsi="Arial Unicode MS" w:hint="eastAsia"/>
          <w:color w:val="FFFFFF"/>
          <w:szCs w:val="20"/>
        </w:rPr>
        <w:t>∪</w:t>
      </w:r>
    </w:p>
    <w:p w14:paraId="4A8ABED4" w14:textId="33125E16" w:rsidR="005C0BA4" w:rsidRDefault="0056200B" w:rsidP="0056200B">
      <w:pPr>
        <w:pStyle w:val="2"/>
      </w:pPr>
      <w:bookmarkStart w:id="116" w:name="a90b1"/>
      <w:bookmarkEnd w:id="116"/>
      <w:r w:rsidRPr="00BC3C26">
        <w:rPr>
          <w:rFonts w:hint="eastAsia"/>
        </w:rPr>
        <w:t>第</w:t>
      </w:r>
      <w:r>
        <w:rPr>
          <w:rFonts w:hint="eastAsia"/>
        </w:rPr>
        <w:t>90</w:t>
      </w:r>
      <w:r w:rsidRPr="00BC3C26">
        <w:rPr>
          <w:rFonts w:hint="eastAsia"/>
        </w:rPr>
        <w:t>條之</w:t>
      </w:r>
      <w:r>
        <w:rPr>
          <w:rFonts w:hint="eastAsia"/>
        </w:rPr>
        <w:t>1</w:t>
      </w:r>
      <w:r w:rsidRPr="00D10FAC">
        <w:t>（</w:t>
      </w:r>
      <w:r w:rsidR="001141B3" w:rsidRPr="001141B3">
        <w:rPr>
          <w:rFonts w:hint="eastAsia"/>
        </w:rPr>
        <w:t>聲請交付法庭錄音或錄影內容</w:t>
      </w:r>
      <w:r w:rsidR="005C0BA4">
        <w:t>）</w:t>
      </w:r>
    </w:p>
    <w:p w14:paraId="3C0A451D" w14:textId="49E4DDBA" w:rsidR="005C0BA4" w:rsidRDefault="005C0BA4" w:rsidP="0056200B">
      <w:pPr>
        <w:ind w:left="142"/>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1</w:t>
      </w:r>
      <w:r w:rsidRPr="007D50D2">
        <w:rPr>
          <w:rFonts w:ascii="Calibri" w:hAnsi="Calibri"/>
          <w:color w:val="404040"/>
          <w:sz w:val="18"/>
        </w:rPr>
        <w:t>﹞</w:t>
      </w:r>
      <w:r w:rsidR="0056200B" w:rsidRPr="00BC3C26">
        <w:rPr>
          <w:rFonts w:ascii="Arial Unicode MS" w:hAnsi="Arial Unicode MS" w:hint="eastAsia"/>
          <w:color w:val="17365D"/>
        </w:rPr>
        <w:t>當事人及依法得聲請閱覽卷宗之人，因主張或維護其法律上利益，得於開庭翌日起至裁判確定後六個月內，繳納費用聲請法院許可交付法庭錄音或錄影內容。但經判處死刑、無期徒刑或十年以上有期徒刑之案件，得於裁判確定後二年內聲請</w:t>
      </w:r>
      <w:r>
        <w:rPr>
          <w:rFonts w:ascii="Arial Unicode MS" w:hAnsi="Arial Unicode MS" w:hint="eastAsia"/>
          <w:color w:val="17365D"/>
        </w:rPr>
        <w:t>。</w:t>
      </w:r>
    </w:p>
    <w:p w14:paraId="02BF5040" w14:textId="62D96C15" w:rsidR="005C0BA4" w:rsidRPr="00FB3651" w:rsidRDefault="005C0BA4" w:rsidP="0056200B">
      <w:pPr>
        <w:ind w:left="142"/>
        <w:jc w:val="both"/>
        <w:rPr>
          <w:rFonts w:ascii="Arial Unicode MS" w:hAnsi="Arial Unicode MS"/>
          <w:color w:val="17365D"/>
        </w:rPr>
      </w:pPr>
      <w:r w:rsidRPr="007D50D2">
        <w:rPr>
          <w:rFonts w:ascii="Calibri" w:hAnsi="Calibri" w:hint="eastAsia"/>
          <w:color w:val="404040"/>
          <w:sz w:val="18"/>
        </w:rPr>
        <w:t>﹝</w:t>
      </w:r>
      <w:r w:rsidRPr="007D50D2">
        <w:rPr>
          <w:rFonts w:ascii="Calibri" w:hAnsi="Calibri" w:hint="eastAsia"/>
          <w:color w:val="404040"/>
          <w:sz w:val="18"/>
        </w:rPr>
        <w:t>2</w:t>
      </w:r>
      <w:r w:rsidRPr="007D50D2">
        <w:rPr>
          <w:rFonts w:ascii="Calibri" w:hAnsi="Calibri" w:hint="eastAsia"/>
          <w:color w:val="404040"/>
          <w:sz w:val="18"/>
        </w:rPr>
        <w:t>﹞</w:t>
      </w:r>
      <w:r w:rsidRPr="00FB3651">
        <w:rPr>
          <w:rFonts w:ascii="Arial Unicode MS" w:hAnsi="Arial Unicode MS" w:hint="eastAsia"/>
          <w:color w:val="17365D"/>
        </w:rPr>
        <w:t>前項情形，依法令得不予許可或限制聲請閱覽、抄錄或攝影卷內文書者，法院得不予許可或限制交付法庭錄音或錄影內容。</w:t>
      </w:r>
    </w:p>
    <w:p w14:paraId="7181A5B7" w14:textId="084DD8D6" w:rsidR="005C0BA4" w:rsidRDefault="005C0BA4" w:rsidP="0056200B">
      <w:pPr>
        <w:ind w:left="142"/>
        <w:jc w:val="both"/>
        <w:rPr>
          <w:rFonts w:ascii="Arial Unicode MS" w:hAnsi="Arial Unicode MS"/>
          <w:color w:val="17365D"/>
        </w:rPr>
      </w:pPr>
      <w:r w:rsidRPr="007D50D2">
        <w:rPr>
          <w:rFonts w:ascii="Calibri" w:hAnsi="Calibri" w:hint="eastAsia"/>
          <w:color w:val="404040"/>
          <w:sz w:val="18"/>
        </w:rPr>
        <w:t>﹝</w:t>
      </w:r>
      <w:r w:rsidRPr="007D50D2">
        <w:rPr>
          <w:rFonts w:ascii="Calibri" w:hAnsi="Calibri" w:hint="eastAsia"/>
          <w:color w:val="404040"/>
          <w:sz w:val="18"/>
        </w:rPr>
        <w:t>3</w:t>
      </w:r>
      <w:r w:rsidRPr="007D50D2">
        <w:rPr>
          <w:rFonts w:ascii="Calibri" w:hAnsi="Calibri" w:hint="eastAsia"/>
          <w:color w:val="404040"/>
          <w:sz w:val="18"/>
        </w:rPr>
        <w:t>﹞</w:t>
      </w:r>
      <w:r w:rsidRPr="00BC3C26">
        <w:rPr>
          <w:rFonts w:ascii="Arial Unicode MS" w:hAnsi="Arial Unicode MS" w:hint="eastAsia"/>
          <w:color w:val="17365D"/>
        </w:rPr>
        <w:t>第一項情形，涉及國家機密者，法院得不予許可或限制交付法庭錄音或錄影內容；涉及其他依法令應予保密之事項者，法院得限制交付法庭錄音或錄影內容</w:t>
      </w:r>
      <w:r>
        <w:rPr>
          <w:rFonts w:ascii="Arial Unicode MS" w:hAnsi="Arial Unicode MS" w:hint="eastAsia"/>
          <w:color w:val="17365D"/>
        </w:rPr>
        <w:t>。</w:t>
      </w:r>
    </w:p>
    <w:p w14:paraId="7C70894B" w14:textId="429DFC81" w:rsidR="0056200B" w:rsidRPr="00FB3651" w:rsidRDefault="005C0BA4" w:rsidP="0056200B">
      <w:pPr>
        <w:ind w:left="142"/>
        <w:jc w:val="both"/>
        <w:rPr>
          <w:rFonts w:ascii="Arial Unicode MS" w:hAnsi="Arial Unicode MS"/>
          <w:color w:val="17365D"/>
        </w:rPr>
      </w:pPr>
      <w:r w:rsidRPr="007D50D2">
        <w:rPr>
          <w:rFonts w:ascii="Calibri" w:hAnsi="Calibri" w:hint="eastAsia"/>
          <w:color w:val="404040"/>
          <w:sz w:val="18"/>
        </w:rPr>
        <w:t>﹝</w:t>
      </w:r>
      <w:r w:rsidRPr="007D50D2">
        <w:rPr>
          <w:rFonts w:ascii="Calibri" w:hAnsi="Calibri" w:hint="eastAsia"/>
          <w:color w:val="404040"/>
          <w:sz w:val="18"/>
        </w:rPr>
        <w:t>4</w:t>
      </w:r>
      <w:r w:rsidRPr="007D50D2">
        <w:rPr>
          <w:rFonts w:ascii="Calibri" w:hAnsi="Calibri" w:hint="eastAsia"/>
          <w:color w:val="404040"/>
          <w:sz w:val="18"/>
        </w:rPr>
        <w:t>﹞</w:t>
      </w:r>
      <w:r w:rsidR="0056200B" w:rsidRPr="00FB3651">
        <w:rPr>
          <w:rFonts w:ascii="Arial Unicode MS" w:hAnsi="Arial Unicode MS" w:hint="eastAsia"/>
          <w:color w:val="17365D"/>
        </w:rPr>
        <w:t>前三項不予許可或限制交付內容之裁定，得為抗告。</w:t>
      </w:r>
    </w:p>
    <w:p w14:paraId="6CB4F044" w14:textId="266B761B" w:rsidR="00952B92" w:rsidRPr="003723D6" w:rsidRDefault="00952B92" w:rsidP="007E13BE">
      <w:pPr>
        <w:ind w:leftChars="50" w:left="100"/>
        <w:jc w:val="both"/>
        <w:rPr>
          <w:rFonts w:ascii="Arial Unicode MS" w:hAnsi="Arial Unicode MS"/>
          <w:color w:val="666699"/>
        </w:rPr>
      </w:pPr>
      <w:r w:rsidRPr="002727A8">
        <w:rPr>
          <w:rFonts w:ascii="Arial Unicode MS" w:hAnsi="Arial Unicode MS" w:hint="eastAsia"/>
          <w:color w:val="5F5F5F"/>
          <w:sz w:val="18"/>
        </w:rPr>
        <w:t>【具參考價值】</w:t>
      </w:r>
      <w:hyperlink r:id="rId202" w:anchor="a105b04" w:history="1">
        <w:r>
          <w:rPr>
            <w:rStyle w:val="a3"/>
            <w:rFonts w:ascii="Arial Unicode MS" w:hAnsi="Arial Unicode MS" w:hint="eastAsia"/>
            <w:color w:val="5F5F5F"/>
            <w:sz w:val="18"/>
          </w:rPr>
          <w:t>最高法院</w:t>
        </w:r>
        <w:r>
          <w:rPr>
            <w:rStyle w:val="a3"/>
            <w:rFonts w:ascii="Arial Unicode MS" w:hAnsi="Arial Unicode MS" w:hint="eastAsia"/>
            <w:color w:val="5F5F5F"/>
            <w:sz w:val="18"/>
          </w:rPr>
          <w:t>105</w:t>
        </w:r>
        <w:r>
          <w:rPr>
            <w:rStyle w:val="a3"/>
            <w:rFonts w:ascii="Arial Unicode MS" w:hAnsi="Arial Unicode MS" w:hint="eastAsia"/>
            <w:color w:val="5F5F5F"/>
            <w:sz w:val="18"/>
          </w:rPr>
          <w:t>年度台抗字第</w:t>
        </w:r>
        <w:r>
          <w:rPr>
            <w:rStyle w:val="a3"/>
            <w:rFonts w:ascii="Arial Unicode MS" w:hAnsi="Arial Unicode MS" w:hint="eastAsia"/>
            <w:color w:val="5F5F5F"/>
            <w:sz w:val="18"/>
          </w:rPr>
          <w:t>830</w:t>
        </w:r>
        <w:r>
          <w:rPr>
            <w:rStyle w:val="a3"/>
            <w:rFonts w:ascii="Arial Unicode MS" w:hAnsi="Arial Unicode MS" w:hint="eastAsia"/>
            <w:color w:val="5F5F5F"/>
            <w:sz w:val="18"/>
          </w:rPr>
          <w:t>號裁定</w:t>
        </w:r>
      </w:hyperlink>
      <w:r w:rsidR="00070EE0" w:rsidRPr="00070EE0">
        <w:rPr>
          <w:rFonts w:ascii="Arial Unicode MS" w:hAnsi="Arial Unicode MS" w:hint="eastAsia"/>
          <w:color w:val="626262"/>
          <w:sz w:val="18"/>
        </w:rPr>
        <w:t>＊</w:t>
      </w:r>
      <w:hyperlink r:id="rId203" w:anchor="a105b12" w:history="1">
        <w:r w:rsidR="00A73D24">
          <w:rPr>
            <w:rStyle w:val="a3"/>
            <w:rFonts w:ascii="Arial Unicode MS" w:hAnsi="Arial Unicode MS" w:hint="eastAsia"/>
            <w:color w:val="5F5F5F"/>
            <w:sz w:val="18"/>
          </w:rPr>
          <w:t>最高法院</w:t>
        </w:r>
        <w:r w:rsidR="00A73D24">
          <w:rPr>
            <w:rStyle w:val="a3"/>
            <w:rFonts w:ascii="Arial Unicode MS" w:hAnsi="Arial Unicode MS" w:hint="eastAsia"/>
            <w:color w:val="5F5F5F"/>
            <w:sz w:val="18"/>
          </w:rPr>
          <w:t>105</w:t>
        </w:r>
        <w:r w:rsidR="00A73D24">
          <w:rPr>
            <w:rStyle w:val="a3"/>
            <w:rFonts w:ascii="Arial Unicode MS" w:hAnsi="Arial Unicode MS" w:hint="eastAsia"/>
            <w:color w:val="5F5F5F"/>
            <w:sz w:val="18"/>
          </w:rPr>
          <w:t>年度台抗字第</w:t>
        </w:r>
        <w:r w:rsidR="00A73D24">
          <w:rPr>
            <w:rStyle w:val="a3"/>
            <w:rFonts w:ascii="Arial Unicode MS" w:hAnsi="Arial Unicode MS" w:hint="eastAsia"/>
            <w:color w:val="5F5F5F"/>
            <w:sz w:val="18"/>
          </w:rPr>
          <w:t>437</w:t>
        </w:r>
        <w:r w:rsidR="00A73D24">
          <w:rPr>
            <w:rStyle w:val="a3"/>
            <w:rFonts w:ascii="Arial Unicode MS" w:hAnsi="Arial Unicode MS" w:hint="eastAsia"/>
            <w:color w:val="5F5F5F"/>
            <w:sz w:val="18"/>
          </w:rPr>
          <w:t>號裁定</w:t>
        </w:r>
      </w:hyperlink>
      <w:r w:rsidR="007E13BE">
        <w:rPr>
          <w:rFonts w:ascii="Arial Unicode MS" w:hAnsi="Arial Unicode MS"/>
          <w:color w:val="626262"/>
          <w:sz w:val="18"/>
        </w:rPr>
        <w:t>＊</w:t>
      </w:r>
      <w:hyperlink r:id="rId204" w:anchor="a105b18" w:history="1">
        <w:r w:rsidR="007E13BE">
          <w:rPr>
            <w:rStyle w:val="a3"/>
            <w:rFonts w:ascii="Arial Unicode MS" w:hAnsi="Arial Unicode MS" w:hint="eastAsia"/>
            <w:color w:val="5F5F5F"/>
            <w:sz w:val="18"/>
          </w:rPr>
          <w:t>臺灣高等法院</w:t>
        </w:r>
        <w:r w:rsidR="007E13BE">
          <w:rPr>
            <w:rStyle w:val="a3"/>
            <w:rFonts w:ascii="Arial Unicode MS" w:hAnsi="Arial Unicode MS" w:hint="eastAsia"/>
            <w:color w:val="5F5F5F"/>
            <w:sz w:val="18"/>
          </w:rPr>
          <w:t>105</w:t>
        </w:r>
        <w:r w:rsidR="007E13BE">
          <w:rPr>
            <w:rStyle w:val="a3"/>
            <w:rFonts w:ascii="Arial Unicode MS" w:hAnsi="Arial Unicode MS" w:hint="eastAsia"/>
            <w:color w:val="5F5F5F"/>
            <w:sz w:val="18"/>
          </w:rPr>
          <w:t>年度抗字第</w:t>
        </w:r>
        <w:r w:rsidR="007E13BE">
          <w:rPr>
            <w:rStyle w:val="a3"/>
            <w:rFonts w:ascii="Arial Unicode MS" w:hAnsi="Arial Unicode MS" w:hint="eastAsia"/>
            <w:color w:val="5F5F5F"/>
            <w:sz w:val="18"/>
          </w:rPr>
          <w:t>19</w:t>
        </w:r>
        <w:r w:rsidR="007E13BE">
          <w:rPr>
            <w:rStyle w:val="a3"/>
            <w:rFonts w:ascii="Arial Unicode MS" w:hAnsi="Arial Unicode MS" w:hint="eastAsia"/>
            <w:color w:val="5F5F5F"/>
            <w:sz w:val="18"/>
          </w:rPr>
          <w:t>號</w:t>
        </w:r>
      </w:hyperlink>
      <w:r w:rsidR="003723D6" w:rsidRPr="00340FEE">
        <w:rPr>
          <w:rFonts w:ascii="Arial Unicode MS" w:hAnsi="Arial Unicode MS" w:hint="eastAsia"/>
          <w:color w:val="5F5F5F"/>
          <w:sz w:val="18"/>
        </w:rPr>
        <w:t>＊</w:t>
      </w:r>
      <w:hyperlink r:id="rId205" w:anchor="w112d335" w:history="1">
        <w:r w:rsidR="003723D6">
          <w:rPr>
            <w:rStyle w:val="a3"/>
            <w:rFonts w:ascii="Arial Unicode MS" w:hAnsi="Arial Unicode MS" w:hint="eastAsia"/>
            <w:color w:val="5F5F5F"/>
            <w:sz w:val="18"/>
          </w:rPr>
          <w:t>最高法院</w:t>
        </w:r>
        <w:r w:rsidR="003723D6">
          <w:rPr>
            <w:rStyle w:val="a3"/>
            <w:rFonts w:ascii="Arial Unicode MS" w:hAnsi="Arial Unicode MS" w:hint="eastAsia"/>
            <w:color w:val="5F5F5F"/>
            <w:sz w:val="18"/>
          </w:rPr>
          <w:t>112</w:t>
        </w:r>
        <w:r w:rsidR="003723D6">
          <w:rPr>
            <w:rStyle w:val="a3"/>
            <w:rFonts w:ascii="Arial Unicode MS" w:hAnsi="Arial Unicode MS" w:hint="eastAsia"/>
            <w:color w:val="5F5F5F"/>
            <w:sz w:val="18"/>
          </w:rPr>
          <w:t>年度台抗字第</w:t>
        </w:r>
        <w:r w:rsidR="003723D6">
          <w:rPr>
            <w:rStyle w:val="a3"/>
            <w:rFonts w:ascii="Arial Unicode MS" w:hAnsi="Arial Unicode MS" w:hint="eastAsia"/>
            <w:color w:val="5F5F5F"/>
            <w:sz w:val="18"/>
          </w:rPr>
          <w:t>335</w:t>
        </w:r>
        <w:r w:rsidR="003723D6">
          <w:rPr>
            <w:rStyle w:val="a3"/>
            <w:rFonts w:ascii="Arial Unicode MS" w:hAnsi="Arial Unicode MS" w:hint="eastAsia"/>
            <w:color w:val="5F5F5F"/>
            <w:sz w:val="18"/>
          </w:rPr>
          <w:t>號裁定</w:t>
        </w:r>
      </w:hyperlink>
      <w:r w:rsidR="00117EC3" w:rsidRPr="00923E87">
        <w:rPr>
          <w:rFonts w:cs="新細明體" w:hint="eastAsia"/>
          <w:color w:val="5F5F5F"/>
          <w:sz w:val="18"/>
          <w:lang w:val="zh-TW"/>
        </w:rPr>
        <w:t>＊</w:t>
      </w:r>
      <w:hyperlink r:id="rId206" w:anchor="w113b705" w:history="1">
        <w:r w:rsidR="00117EC3">
          <w:rPr>
            <w:rStyle w:val="a3"/>
            <w:rFonts w:ascii="Arial Unicode MS" w:hAnsi="Arial Unicode MS"/>
            <w:color w:val="5F5F5F"/>
            <w:sz w:val="18"/>
          </w:rPr>
          <w:t>最高法院</w:t>
        </w:r>
        <w:r w:rsidR="00117EC3">
          <w:rPr>
            <w:rStyle w:val="a3"/>
            <w:rFonts w:ascii="Arial Unicode MS" w:hAnsi="Arial Unicode MS"/>
            <w:color w:val="5F5F5F"/>
            <w:sz w:val="18"/>
          </w:rPr>
          <w:t>113</w:t>
        </w:r>
        <w:r w:rsidR="00117EC3">
          <w:rPr>
            <w:rStyle w:val="a3"/>
            <w:rFonts w:ascii="Arial Unicode MS" w:hAnsi="Arial Unicode MS"/>
            <w:color w:val="5F5F5F"/>
            <w:sz w:val="18"/>
          </w:rPr>
          <w:t>年度台聲字第</w:t>
        </w:r>
        <w:r w:rsidR="00117EC3">
          <w:rPr>
            <w:rStyle w:val="a3"/>
            <w:rFonts w:ascii="Arial Unicode MS" w:hAnsi="Arial Unicode MS"/>
            <w:color w:val="5F5F5F"/>
            <w:sz w:val="18"/>
          </w:rPr>
          <w:t>705</w:t>
        </w:r>
        <w:r w:rsidR="00117EC3">
          <w:rPr>
            <w:rStyle w:val="a3"/>
            <w:rFonts w:ascii="Arial Unicode MS" w:hAnsi="Arial Unicode MS"/>
            <w:color w:val="5F5F5F"/>
            <w:sz w:val="18"/>
          </w:rPr>
          <w:t>號裁定</w:t>
        </w:r>
      </w:hyperlink>
    </w:p>
    <w:p w14:paraId="2D3795B0" w14:textId="496A5AF4" w:rsidR="005C0BA4" w:rsidRDefault="0056200B" w:rsidP="0056200B">
      <w:pPr>
        <w:pStyle w:val="2"/>
      </w:pPr>
      <w:bookmarkStart w:id="117" w:name="a90b2"/>
      <w:bookmarkEnd w:id="117"/>
      <w:r w:rsidRPr="00BC3C26">
        <w:rPr>
          <w:rFonts w:hint="eastAsia"/>
        </w:rPr>
        <w:t>第</w:t>
      </w:r>
      <w:r>
        <w:rPr>
          <w:rFonts w:hint="eastAsia"/>
        </w:rPr>
        <w:t>90</w:t>
      </w:r>
      <w:r w:rsidRPr="00BC3C26">
        <w:rPr>
          <w:rFonts w:hint="eastAsia"/>
        </w:rPr>
        <w:t>條之</w:t>
      </w:r>
      <w:r>
        <w:rPr>
          <w:rFonts w:hint="eastAsia"/>
        </w:rPr>
        <w:t>2</w:t>
      </w:r>
      <w:r w:rsidRPr="00D10FAC">
        <w:t>（</w:t>
      </w:r>
      <w:r w:rsidR="001141B3" w:rsidRPr="001141B3">
        <w:rPr>
          <w:rFonts w:hint="eastAsia"/>
        </w:rPr>
        <w:t>法庭錄音或錄影內容之保存期限</w:t>
      </w:r>
      <w:r w:rsidR="005C0BA4">
        <w:t>）</w:t>
      </w:r>
      <w:r w:rsidR="00991F11">
        <w:rPr>
          <w:rFonts w:hint="eastAsia"/>
          <w:color w:val="FFFFFF"/>
        </w:rPr>
        <w:t>∵</w:t>
      </w:r>
    </w:p>
    <w:p w14:paraId="3785F887" w14:textId="1D058170" w:rsidR="00E45353" w:rsidRDefault="00E45353" w:rsidP="008A05E6">
      <w:pPr>
        <w:ind w:left="142"/>
        <w:jc w:val="both"/>
        <w:rPr>
          <w:color w:val="17365D"/>
        </w:rPr>
      </w:pPr>
      <w:r w:rsidRPr="00E45353">
        <w:rPr>
          <w:rFonts w:hint="eastAsia"/>
          <w:color w:val="404040"/>
          <w:sz w:val="18"/>
        </w:rPr>
        <w:t>﹝</w:t>
      </w:r>
      <w:r w:rsidRPr="00E45353">
        <w:rPr>
          <w:rFonts w:hint="eastAsia"/>
          <w:color w:val="404040"/>
          <w:sz w:val="18"/>
        </w:rPr>
        <w:t>1</w:t>
      </w:r>
      <w:r w:rsidRPr="00E45353">
        <w:rPr>
          <w:rFonts w:hint="eastAsia"/>
          <w:color w:val="404040"/>
          <w:sz w:val="18"/>
        </w:rPr>
        <w:t>﹞</w:t>
      </w:r>
      <w:r w:rsidRPr="009A0787">
        <w:rPr>
          <w:rFonts w:hint="eastAsia"/>
          <w:color w:val="17365D"/>
        </w:rPr>
        <w:t>法庭錄音、錄影內容，應保存至裁判確定後三年六個月，始得除去其錄音、錄影。但經判處死刑或無期徒刑確定之案件，其保存期限</w:t>
      </w:r>
      <w:r w:rsidRPr="00BC3C26">
        <w:rPr>
          <w:rFonts w:ascii="Arial Unicode MS" w:hAnsi="Arial Unicode MS" w:hint="eastAsia"/>
          <w:color w:val="17365D"/>
        </w:rPr>
        <w:t>依</w:t>
      </w:r>
      <w:hyperlink r:id="rId207" w:history="1">
        <w:r w:rsidRPr="001141B3">
          <w:rPr>
            <w:rStyle w:val="a3"/>
            <w:rFonts w:ascii="Arial Unicode MS" w:hAnsi="Arial Unicode MS" w:hint="eastAsia"/>
          </w:rPr>
          <w:t>檔案法</w:t>
        </w:r>
      </w:hyperlink>
      <w:r w:rsidRPr="009A0787">
        <w:rPr>
          <w:rFonts w:hint="eastAsia"/>
          <w:color w:val="17365D"/>
        </w:rPr>
        <w:t>之規定。</w:t>
      </w:r>
    </w:p>
    <w:p w14:paraId="28F1C068" w14:textId="060080B5" w:rsidR="00117EC3" w:rsidRPr="009A0787" w:rsidRDefault="00117EC3" w:rsidP="008A05E6">
      <w:pPr>
        <w:ind w:left="142"/>
        <w:jc w:val="both"/>
        <w:rPr>
          <w:color w:val="17365D"/>
        </w:rPr>
      </w:pPr>
      <w:r w:rsidRPr="002727A8">
        <w:rPr>
          <w:rFonts w:ascii="Arial Unicode MS" w:hAnsi="Arial Unicode MS" w:hint="eastAsia"/>
          <w:color w:val="5F5F5F"/>
          <w:sz w:val="18"/>
        </w:rPr>
        <w:t>【具參考價值】</w:t>
      </w:r>
      <w:hyperlink r:id="rId208" w:anchor="w113b705" w:history="1">
        <w:r>
          <w:rPr>
            <w:rStyle w:val="a3"/>
            <w:rFonts w:ascii="Arial Unicode MS" w:hAnsi="Arial Unicode MS"/>
            <w:color w:val="5F5F5F"/>
            <w:sz w:val="18"/>
          </w:rPr>
          <w:t>最高法院</w:t>
        </w:r>
        <w:r>
          <w:rPr>
            <w:rStyle w:val="a3"/>
            <w:rFonts w:ascii="Arial Unicode MS" w:hAnsi="Arial Unicode MS"/>
            <w:color w:val="5F5F5F"/>
            <w:sz w:val="18"/>
          </w:rPr>
          <w:t>113</w:t>
        </w:r>
        <w:r>
          <w:rPr>
            <w:rStyle w:val="a3"/>
            <w:rFonts w:ascii="Arial Unicode MS" w:hAnsi="Arial Unicode MS"/>
            <w:color w:val="5F5F5F"/>
            <w:sz w:val="18"/>
          </w:rPr>
          <w:t>年度台聲字第</w:t>
        </w:r>
        <w:r>
          <w:rPr>
            <w:rStyle w:val="a3"/>
            <w:rFonts w:ascii="Arial Unicode MS" w:hAnsi="Arial Unicode MS"/>
            <w:color w:val="5F5F5F"/>
            <w:sz w:val="18"/>
          </w:rPr>
          <w:t>705</w:t>
        </w:r>
        <w:r>
          <w:rPr>
            <w:rStyle w:val="a3"/>
            <w:rFonts w:ascii="Arial Unicode MS" w:hAnsi="Arial Unicode MS"/>
            <w:color w:val="5F5F5F"/>
            <w:sz w:val="18"/>
          </w:rPr>
          <w:t>號裁定</w:t>
        </w:r>
      </w:hyperlink>
    </w:p>
    <w:p w14:paraId="208FDCC7" w14:textId="76FA7DAE" w:rsidR="00E45353" w:rsidRDefault="00027D23" w:rsidP="00027D23">
      <w:pPr>
        <w:pStyle w:val="3"/>
        <w:ind w:left="118"/>
        <w:rPr>
          <w:rFonts w:ascii="Calibri" w:hAnsi="Calibri"/>
          <w:color w:val="404040"/>
          <w:sz w:val="18"/>
        </w:rPr>
      </w:pPr>
      <w:r>
        <w:rPr>
          <w:rFonts w:hint="eastAsia"/>
        </w:rPr>
        <w:t>--</w:t>
      </w:r>
      <w:r w:rsidRPr="00A22F73">
        <w:rPr>
          <w:rFonts w:hint="eastAsia"/>
        </w:rPr>
        <w:t>1</w:t>
      </w:r>
      <w:r>
        <w:t>11</w:t>
      </w:r>
      <w:r w:rsidRPr="00A22F73">
        <w:rPr>
          <w:rFonts w:hint="eastAsia"/>
        </w:rPr>
        <w:t>年</w:t>
      </w:r>
      <w:r>
        <w:t>6</w:t>
      </w:r>
      <w:r w:rsidRPr="00A22F73">
        <w:rPr>
          <w:rFonts w:hint="eastAsia"/>
        </w:rPr>
        <w:t>月</w:t>
      </w:r>
      <w:r>
        <w:t>22</w:t>
      </w:r>
      <w:r w:rsidRPr="00A22F73">
        <w:rPr>
          <w:rFonts w:hint="eastAsia"/>
        </w:rPr>
        <w:t>日修正前條文</w:t>
      </w:r>
      <w:r w:rsidRPr="00A22F73">
        <w:rPr>
          <w:rFonts w:hint="eastAsia"/>
        </w:rPr>
        <w:t>--</w:t>
      </w:r>
      <w:hyperlink r:id="rId209" w:history="1">
        <w:r w:rsidRPr="00A22F73">
          <w:rPr>
            <w:rStyle w:val="a3"/>
          </w:rPr>
          <w:t>比對程式</w:t>
        </w:r>
      </w:hyperlink>
    </w:p>
    <w:p w14:paraId="0AB49BF6" w14:textId="22CD553F" w:rsidR="0056200B" w:rsidRPr="00E45353" w:rsidRDefault="005C0BA4" w:rsidP="0056200B">
      <w:pPr>
        <w:ind w:left="142"/>
        <w:jc w:val="both"/>
        <w:rPr>
          <w:rFonts w:ascii="Arial Unicode MS" w:hAnsi="Arial Unicode MS"/>
          <w:color w:val="5F5F5F"/>
        </w:rPr>
      </w:pPr>
      <w:r w:rsidRPr="00E45353">
        <w:rPr>
          <w:rFonts w:ascii="Calibri" w:hAnsi="Calibri"/>
          <w:color w:val="5F5F5F"/>
          <w:sz w:val="18"/>
        </w:rPr>
        <w:t>﹝</w:t>
      </w:r>
      <w:r w:rsidRPr="00E45353">
        <w:rPr>
          <w:rFonts w:ascii="Calibri" w:hAnsi="Calibri"/>
          <w:color w:val="5F5F5F"/>
          <w:sz w:val="18"/>
        </w:rPr>
        <w:t>1</w:t>
      </w:r>
      <w:r w:rsidRPr="00E45353">
        <w:rPr>
          <w:rFonts w:ascii="Calibri" w:hAnsi="Calibri"/>
          <w:color w:val="5F5F5F"/>
          <w:sz w:val="18"/>
        </w:rPr>
        <w:t>﹞</w:t>
      </w:r>
      <w:r w:rsidR="0056200B" w:rsidRPr="00E45353">
        <w:rPr>
          <w:rFonts w:ascii="Arial Unicode MS" w:hAnsi="Arial Unicode MS" w:hint="eastAsia"/>
          <w:color w:val="5F5F5F"/>
        </w:rPr>
        <w:t>法庭錄音、錄影內容，應保存至裁判確定後二年，始得除去其錄音、錄影。但經判處死刑或無期徒刑確定之案件，其保存期限依</w:t>
      </w:r>
      <w:hyperlink r:id="rId210" w:history="1">
        <w:r w:rsidR="0056200B" w:rsidRPr="00E45353">
          <w:rPr>
            <w:rStyle w:val="a3"/>
            <w:rFonts w:ascii="Arial Unicode MS" w:hAnsi="Arial Unicode MS" w:hint="eastAsia"/>
            <w:color w:val="5F5F5F"/>
          </w:rPr>
          <w:t>檔案法</w:t>
        </w:r>
      </w:hyperlink>
      <w:r w:rsidR="0056200B" w:rsidRPr="00E45353">
        <w:rPr>
          <w:rFonts w:ascii="Arial Unicode MS" w:hAnsi="Arial Unicode MS" w:hint="eastAsia"/>
          <w:color w:val="5F5F5F"/>
        </w:rPr>
        <w:t>之規定。</w:t>
      </w:r>
      <w:r w:rsidR="00092DCF" w:rsidRPr="00BC2AAE">
        <w:rPr>
          <w:rFonts w:ascii="Arial Unicode MS" w:hAnsi="Arial Unicode MS" w:hint="eastAsia"/>
          <w:color w:val="FFFFFF"/>
          <w:szCs w:val="20"/>
        </w:rPr>
        <w:t>∴</w:t>
      </w:r>
    </w:p>
    <w:p w14:paraId="7A716A5D" w14:textId="34DB6075" w:rsidR="005C0BA4" w:rsidRDefault="0056200B" w:rsidP="0056200B">
      <w:pPr>
        <w:pStyle w:val="2"/>
      </w:pPr>
      <w:bookmarkStart w:id="118" w:name="a90b3"/>
      <w:bookmarkEnd w:id="118"/>
      <w:r w:rsidRPr="00BC3C26">
        <w:rPr>
          <w:rFonts w:hint="eastAsia"/>
        </w:rPr>
        <w:t>第</w:t>
      </w:r>
      <w:r>
        <w:rPr>
          <w:rFonts w:hint="eastAsia"/>
        </w:rPr>
        <w:t>90</w:t>
      </w:r>
      <w:r w:rsidRPr="00BC3C26">
        <w:rPr>
          <w:rFonts w:hint="eastAsia"/>
        </w:rPr>
        <w:t>條之</w:t>
      </w:r>
      <w:r>
        <w:rPr>
          <w:rFonts w:hint="eastAsia"/>
        </w:rPr>
        <w:t>3</w:t>
      </w:r>
      <w:r w:rsidRPr="00D10FAC">
        <w:t>（</w:t>
      </w:r>
      <w:r w:rsidR="001141B3" w:rsidRPr="001141B3">
        <w:rPr>
          <w:rFonts w:hint="eastAsia"/>
        </w:rPr>
        <w:t>錄音錄影相關辦法</w:t>
      </w:r>
      <w:r w:rsidR="005C0BA4">
        <w:t>）</w:t>
      </w:r>
    </w:p>
    <w:p w14:paraId="3B9D09B3" w14:textId="76BA2B2D" w:rsidR="0056200B" w:rsidRPr="00BC3C26" w:rsidRDefault="005C0BA4" w:rsidP="0056200B">
      <w:pPr>
        <w:ind w:left="142"/>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1</w:t>
      </w:r>
      <w:r w:rsidRPr="007D50D2">
        <w:rPr>
          <w:rFonts w:ascii="Calibri" w:hAnsi="Calibri"/>
          <w:color w:val="404040"/>
          <w:sz w:val="18"/>
        </w:rPr>
        <w:t>﹞</w:t>
      </w:r>
      <w:r w:rsidR="0056200B" w:rsidRPr="00BC3C26">
        <w:rPr>
          <w:rFonts w:ascii="Arial Unicode MS" w:hAnsi="Arial Unicode MS" w:hint="eastAsia"/>
          <w:color w:val="17365D"/>
        </w:rPr>
        <w:t>前三條所定法庭之錄音、錄影及其利用保存等相關事項之</w:t>
      </w:r>
      <w:hyperlink r:id="rId211" w:history="1">
        <w:r w:rsidR="0056200B" w:rsidRPr="001141B3">
          <w:rPr>
            <w:rStyle w:val="a3"/>
            <w:rFonts w:ascii="Arial Unicode MS" w:hAnsi="Arial Unicode MS" w:hint="eastAsia"/>
          </w:rPr>
          <w:t>辦法</w:t>
        </w:r>
      </w:hyperlink>
      <w:r w:rsidR="0056200B" w:rsidRPr="00BC3C26">
        <w:rPr>
          <w:rFonts w:ascii="Arial Unicode MS" w:hAnsi="Arial Unicode MS" w:hint="eastAsia"/>
          <w:color w:val="17365D"/>
        </w:rPr>
        <w:t>，由司法院定之。</w:t>
      </w:r>
    </w:p>
    <w:p w14:paraId="5966278C" w14:textId="39A11DAC" w:rsidR="005C0BA4" w:rsidRDefault="0056200B" w:rsidP="0056200B">
      <w:pPr>
        <w:pStyle w:val="2"/>
      </w:pPr>
      <w:bookmarkStart w:id="119" w:name="a90b4"/>
      <w:bookmarkEnd w:id="119"/>
      <w:r w:rsidRPr="00BC3C26">
        <w:rPr>
          <w:rFonts w:hint="eastAsia"/>
        </w:rPr>
        <w:t>第</w:t>
      </w:r>
      <w:r>
        <w:rPr>
          <w:rFonts w:hint="eastAsia"/>
        </w:rPr>
        <w:t>90</w:t>
      </w:r>
      <w:r w:rsidRPr="00BC3C26">
        <w:rPr>
          <w:rFonts w:hint="eastAsia"/>
        </w:rPr>
        <w:t>條之</w:t>
      </w:r>
      <w:r>
        <w:rPr>
          <w:rFonts w:hint="eastAsia"/>
        </w:rPr>
        <w:t>4</w:t>
      </w:r>
      <w:r w:rsidRPr="00D10FAC">
        <w:t>（</w:t>
      </w:r>
      <w:r w:rsidR="005E4C0B" w:rsidRPr="005E4C0B">
        <w:rPr>
          <w:rFonts w:hint="eastAsia"/>
        </w:rPr>
        <w:t>錄音錄影</w:t>
      </w:r>
      <w:r w:rsidR="005E4C0B" w:rsidRPr="00D10FAC">
        <w:t>之</w:t>
      </w:r>
      <w:r w:rsidR="001141B3" w:rsidRPr="001141B3">
        <w:rPr>
          <w:rFonts w:hint="eastAsia"/>
        </w:rPr>
        <w:t>禁止散布、公開播送</w:t>
      </w:r>
      <w:r w:rsidR="005C0BA4">
        <w:t>）</w:t>
      </w:r>
    </w:p>
    <w:p w14:paraId="61BD494F" w14:textId="1EB7789C" w:rsidR="005C0BA4" w:rsidRDefault="005C0BA4" w:rsidP="0056200B">
      <w:pPr>
        <w:ind w:left="142"/>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1</w:t>
      </w:r>
      <w:r w:rsidRPr="007D50D2">
        <w:rPr>
          <w:rFonts w:ascii="Calibri" w:hAnsi="Calibri"/>
          <w:color w:val="404040"/>
          <w:sz w:val="18"/>
        </w:rPr>
        <w:t>﹞</w:t>
      </w:r>
      <w:r w:rsidR="0056200B" w:rsidRPr="00BC3C26">
        <w:rPr>
          <w:rFonts w:ascii="Arial Unicode MS" w:hAnsi="Arial Unicode MS" w:hint="eastAsia"/>
          <w:color w:val="17365D"/>
        </w:rPr>
        <w:t>持有法庭錄音、錄影內容之人，就所取得之錄音、錄影內容，不得散布、公開播送，或為非正當目的之使</w:t>
      </w:r>
      <w:r w:rsidR="0056200B" w:rsidRPr="00BC3C26">
        <w:rPr>
          <w:rFonts w:ascii="Arial Unicode MS" w:hAnsi="Arial Unicode MS" w:hint="eastAsia"/>
          <w:color w:val="17365D"/>
        </w:rPr>
        <w:lastRenderedPageBreak/>
        <w:t>用</w:t>
      </w:r>
      <w:r>
        <w:rPr>
          <w:rFonts w:ascii="Arial Unicode MS" w:hAnsi="Arial Unicode MS" w:hint="eastAsia"/>
          <w:color w:val="17365D"/>
        </w:rPr>
        <w:t>。</w:t>
      </w:r>
    </w:p>
    <w:p w14:paraId="2646F85F" w14:textId="6DF5C684" w:rsidR="005C0BA4" w:rsidRDefault="005C0BA4" w:rsidP="0056200B">
      <w:pPr>
        <w:ind w:left="142"/>
        <w:jc w:val="both"/>
        <w:rPr>
          <w:rFonts w:ascii="Arial Unicode MS" w:hAnsi="Arial Unicode MS"/>
          <w:color w:val="17365D"/>
        </w:rPr>
      </w:pPr>
      <w:r w:rsidRPr="007D50D2">
        <w:rPr>
          <w:rFonts w:ascii="Calibri" w:hAnsi="Calibri" w:hint="eastAsia"/>
          <w:color w:val="404040"/>
          <w:sz w:val="18"/>
        </w:rPr>
        <w:t>﹝</w:t>
      </w:r>
      <w:r w:rsidRPr="007D50D2">
        <w:rPr>
          <w:rFonts w:ascii="Calibri" w:hAnsi="Calibri" w:hint="eastAsia"/>
          <w:color w:val="404040"/>
          <w:sz w:val="18"/>
        </w:rPr>
        <w:t>2</w:t>
      </w:r>
      <w:r w:rsidRPr="007D50D2">
        <w:rPr>
          <w:rFonts w:ascii="Calibri" w:hAnsi="Calibri" w:hint="eastAsia"/>
          <w:color w:val="404040"/>
          <w:sz w:val="18"/>
        </w:rPr>
        <w:t>﹞</w:t>
      </w:r>
      <w:r w:rsidRPr="00DC1A5C">
        <w:rPr>
          <w:rFonts w:ascii="Arial Unicode MS" w:hAnsi="Arial Unicode MS" w:hint="eastAsia"/>
          <w:color w:val="17365D"/>
        </w:rPr>
        <w:t>違反前項之規定者，由行為人之住所、居所，或營業所、事務所所在地之地方法院處新臺幣三萬元以上三十萬元以下罰鍰。但其他法律另有特別規定者，依其規定。</w:t>
      </w:r>
    </w:p>
    <w:p w14:paraId="3129E425" w14:textId="528D9F6C" w:rsidR="0056200B" w:rsidRPr="0056200B" w:rsidRDefault="005C0BA4" w:rsidP="0056200B">
      <w:pPr>
        <w:ind w:left="142"/>
        <w:jc w:val="both"/>
        <w:rPr>
          <w:rFonts w:ascii="Arial Unicode MS" w:hAnsi="Arial Unicode MS"/>
          <w:color w:val="666699"/>
        </w:rPr>
      </w:pPr>
      <w:r w:rsidRPr="007D50D2">
        <w:rPr>
          <w:rFonts w:ascii="Calibri" w:hAnsi="Calibri" w:hint="eastAsia"/>
          <w:color w:val="404040"/>
          <w:sz w:val="18"/>
        </w:rPr>
        <w:t>﹝</w:t>
      </w:r>
      <w:r w:rsidRPr="007D50D2">
        <w:rPr>
          <w:rFonts w:ascii="Calibri" w:hAnsi="Calibri" w:hint="eastAsia"/>
          <w:color w:val="404040"/>
          <w:sz w:val="18"/>
        </w:rPr>
        <w:t>3</w:t>
      </w:r>
      <w:r w:rsidRPr="007D50D2">
        <w:rPr>
          <w:rFonts w:ascii="Calibri" w:hAnsi="Calibri" w:hint="eastAsia"/>
          <w:color w:val="404040"/>
          <w:sz w:val="18"/>
        </w:rPr>
        <w:t>﹞</w:t>
      </w:r>
      <w:r w:rsidR="0056200B" w:rsidRPr="00BC3C26">
        <w:rPr>
          <w:rFonts w:ascii="Arial Unicode MS" w:hAnsi="Arial Unicode MS" w:hint="eastAsia"/>
          <w:color w:val="17365D"/>
        </w:rPr>
        <w:t>前項處罰及救濟之程序，準用相關法令之規定。</w:t>
      </w:r>
    </w:p>
    <w:p w14:paraId="2EEFA4B3" w14:textId="376F4829" w:rsidR="005C0BA4" w:rsidRDefault="00D33AEA" w:rsidP="00955566">
      <w:pPr>
        <w:pStyle w:val="2"/>
      </w:pPr>
      <w:bookmarkStart w:id="120" w:name="a91"/>
      <w:bookmarkEnd w:id="120"/>
      <w:r w:rsidRPr="00D10FAC">
        <w:t>第</w:t>
      </w:r>
      <w:r w:rsidR="00955566">
        <w:t>91</w:t>
      </w:r>
      <w:r w:rsidRPr="00D10FAC">
        <w:t>條（妨害法庭之處分及效力</w:t>
      </w:r>
      <w:r w:rsidR="005C0BA4">
        <w:t>）</w:t>
      </w:r>
      <w:r w:rsidR="00C712A0">
        <w:rPr>
          <w:rFonts w:hint="eastAsia"/>
          <w:color w:val="FFFFFF"/>
        </w:rPr>
        <w:t>∵</w:t>
      </w:r>
    </w:p>
    <w:p w14:paraId="515751DD" w14:textId="77777777" w:rsidR="00A01AE5" w:rsidRDefault="00A01AE5" w:rsidP="00A01AE5">
      <w:pPr>
        <w:ind w:left="142"/>
        <w:rPr>
          <w:rFonts w:ascii="Arial Unicode MS" w:hAnsi="Arial Unicode MS"/>
          <w:color w:val="17365D"/>
        </w:rPr>
      </w:pPr>
      <w:r w:rsidRPr="00A01AE5">
        <w:rPr>
          <w:rFonts w:ascii="Calibri" w:hAnsi="Calibri" w:hint="eastAsia"/>
          <w:color w:val="404040"/>
          <w:sz w:val="18"/>
        </w:rPr>
        <w:t>﹝</w:t>
      </w:r>
      <w:r w:rsidRPr="00A01AE5">
        <w:rPr>
          <w:rFonts w:ascii="Calibri" w:hAnsi="Calibri"/>
          <w:color w:val="404040"/>
          <w:sz w:val="18"/>
        </w:rPr>
        <w:t>1</w:t>
      </w:r>
      <w:r w:rsidRPr="00A01AE5">
        <w:rPr>
          <w:rFonts w:ascii="Calibri" w:hAnsi="Calibri" w:hint="eastAsia"/>
          <w:color w:val="404040"/>
          <w:sz w:val="18"/>
        </w:rPr>
        <w:t>﹞</w:t>
      </w:r>
      <w:r>
        <w:rPr>
          <w:rFonts w:ascii="Arial Unicode MS" w:hAnsi="Arial Unicode MS" w:hint="eastAsia"/>
          <w:color w:val="17365D"/>
        </w:rPr>
        <w:t>法庭開庭時，應保持肅靜，不得有大聲交談、鼓掌、吸煙、飲食物品、自行攝影、錄音、錄影及其他妨害法庭秩序或不當行為。</w:t>
      </w:r>
    </w:p>
    <w:p w14:paraId="1DEC6580" w14:textId="77777777" w:rsidR="00A01AE5" w:rsidRDefault="00A01AE5" w:rsidP="00A01AE5">
      <w:pPr>
        <w:ind w:left="142"/>
        <w:rPr>
          <w:rFonts w:ascii="Arial Unicode MS" w:hAnsi="Arial Unicode MS"/>
          <w:color w:val="17365D"/>
        </w:rPr>
      </w:pPr>
      <w:r w:rsidRPr="00A01AE5">
        <w:rPr>
          <w:rFonts w:ascii="Calibri" w:hAnsi="Calibri" w:hint="eastAsia"/>
          <w:color w:val="404040"/>
          <w:sz w:val="18"/>
        </w:rPr>
        <w:t>﹝</w:t>
      </w:r>
      <w:r w:rsidRPr="00A01AE5">
        <w:rPr>
          <w:rFonts w:ascii="Calibri" w:hAnsi="Calibri"/>
          <w:color w:val="404040"/>
          <w:sz w:val="18"/>
        </w:rPr>
        <w:t>2</w:t>
      </w:r>
      <w:r w:rsidRPr="00A01AE5">
        <w:rPr>
          <w:rFonts w:ascii="Calibri" w:hAnsi="Calibri" w:hint="eastAsia"/>
          <w:color w:val="404040"/>
          <w:sz w:val="18"/>
        </w:rPr>
        <w:t>﹞</w:t>
      </w:r>
      <w:r>
        <w:rPr>
          <w:rFonts w:ascii="Arial Unicode MS" w:hAnsi="Arial Unicode MS" w:hint="eastAsia"/>
          <w:color w:val="17365D"/>
        </w:rPr>
        <w:t>違反前項規定者，審判長得命其停止該行為、禁止其進入法庭或命其退出法庭，必要時得命看管至閉庭時，其已攝影、錄音或錄影者，審判長得命其消除該攝影、錄音或錄影之內容。</w:t>
      </w:r>
    </w:p>
    <w:p w14:paraId="10FEADA7" w14:textId="77777777" w:rsidR="00A01AE5" w:rsidRDefault="00A01AE5" w:rsidP="00A01AE5">
      <w:pPr>
        <w:ind w:left="142"/>
        <w:rPr>
          <w:rFonts w:ascii="Arial Unicode MS" w:hAnsi="Arial Unicode MS"/>
          <w:color w:val="17365D"/>
        </w:rPr>
      </w:pPr>
      <w:r w:rsidRPr="00A01AE5">
        <w:rPr>
          <w:rFonts w:ascii="Calibri" w:hAnsi="Calibri" w:hint="eastAsia"/>
          <w:color w:val="404040"/>
          <w:sz w:val="18"/>
        </w:rPr>
        <w:t>﹝</w:t>
      </w:r>
      <w:r w:rsidRPr="00A01AE5">
        <w:rPr>
          <w:rFonts w:ascii="Calibri" w:hAnsi="Calibri"/>
          <w:color w:val="404040"/>
          <w:sz w:val="18"/>
        </w:rPr>
        <w:t>3</w:t>
      </w:r>
      <w:r w:rsidRPr="00A01AE5">
        <w:rPr>
          <w:rFonts w:ascii="Calibri" w:hAnsi="Calibri" w:hint="eastAsia"/>
          <w:color w:val="404040"/>
          <w:sz w:val="18"/>
        </w:rPr>
        <w:t>﹞</w:t>
      </w:r>
      <w:r>
        <w:rPr>
          <w:rFonts w:ascii="Arial Unicode MS" w:hAnsi="Arial Unicode MS" w:hint="eastAsia"/>
          <w:color w:val="17365D"/>
        </w:rPr>
        <w:t>前項處分，不得聲明不服。</w:t>
      </w:r>
    </w:p>
    <w:p w14:paraId="1558A474" w14:textId="77777777" w:rsidR="00A01AE5" w:rsidRDefault="00A01AE5" w:rsidP="00A01AE5">
      <w:pPr>
        <w:ind w:left="142"/>
        <w:rPr>
          <w:rFonts w:ascii="Arial Unicode MS" w:hAnsi="Arial Unicode MS"/>
          <w:color w:val="17365D"/>
        </w:rPr>
      </w:pPr>
      <w:r w:rsidRPr="00A01AE5">
        <w:rPr>
          <w:rFonts w:ascii="Calibri" w:hAnsi="Calibri" w:hint="eastAsia"/>
          <w:color w:val="404040"/>
          <w:sz w:val="18"/>
        </w:rPr>
        <w:t>﹝</w:t>
      </w:r>
      <w:r w:rsidRPr="00A01AE5">
        <w:rPr>
          <w:rFonts w:ascii="Calibri" w:hAnsi="Calibri"/>
          <w:color w:val="404040"/>
          <w:sz w:val="18"/>
        </w:rPr>
        <w:t>4</w:t>
      </w:r>
      <w:r w:rsidRPr="00A01AE5">
        <w:rPr>
          <w:rFonts w:ascii="Calibri" w:hAnsi="Calibri" w:hint="eastAsia"/>
          <w:color w:val="404040"/>
          <w:sz w:val="18"/>
        </w:rPr>
        <w:t>﹞</w:t>
      </w:r>
      <w:r>
        <w:rPr>
          <w:rFonts w:ascii="Arial Unicode MS" w:hAnsi="Arial Unicode MS" w:hint="eastAsia"/>
          <w:color w:val="17365D"/>
        </w:rPr>
        <w:t>前三項之規定，於審判長在法庭外執行職務時準用之。</w:t>
      </w:r>
    </w:p>
    <w:p w14:paraId="0490B89C" w14:textId="09A9D307" w:rsidR="00A01AE5" w:rsidRPr="00A01AE5" w:rsidRDefault="00A01AE5" w:rsidP="00A01AE5">
      <w:pPr>
        <w:pStyle w:val="3"/>
        <w:ind w:left="118"/>
        <w:rPr>
          <w:rFonts w:ascii="Calibri" w:hAnsi="Calibri"/>
          <w:color w:val="404040"/>
          <w:sz w:val="18"/>
        </w:rPr>
      </w:pPr>
      <w:r>
        <w:t>--114</w:t>
      </w:r>
      <w:r>
        <w:rPr>
          <w:rFonts w:hint="eastAsia"/>
        </w:rPr>
        <w:t>年</w:t>
      </w:r>
      <w:r>
        <w:t>7</w:t>
      </w:r>
      <w:r>
        <w:rPr>
          <w:rFonts w:hint="eastAsia"/>
        </w:rPr>
        <w:t>月</w:t>
      </w:r>
      <w:r>
        <w:t>16</w:t>
      </w:r>
      <w:r>
        <w:rPr>
          <w:rFonts w:hint="eastAsia"/>
        </w:rPr>
        <w:t>日修正前條文</w:t>
      </w:r>
      <w:r>
        <w:t>--</w:t>
      </w:r>
      <w:hyperlink r:id="rId212" w:history="1">
        <w:r>
          <w:rPr>
            <w:rStyle w:val="a3"/>
          </w:rPr>
          <w:t>比對程式</w:t>
        </w:r>
      </w:hyperlink>
    </w:p>
    <w:p w14:paraId="6390C60B" w14:textId="3F06F5F7" w:rsidR="005C0BA4" w:rsidRPr="00A01AE5" w:rsidRDefault="005C0BA4" w:rsidP="00955566">
      <w:pPr>
        <w:ind w:leftChars="75" w:left="150"/>
        <w:jc w:val="both"/>
        <w:rPr>
          <w:rFonts w:ascii="Arial Unicode MS" w:hAnsi="Arial Unicode MS"/>
          <w:color w:val="5F5F5F"/>
        </w:rPr>
      </w:pPr>
      <w:r w:rsidRPr="00A01AE5">
        <w:rPr>
          <w:rFonts w:ascii="Calibri" w:hAnsi="Calibri"/>
          <w:color w:val="5F5F5F"/>
          <w:sz w:val="18"/>
        </w:rPr>
        <w:t>﹝</w:t>
      </w:r>
      <w:r w:rsidRPr="00A01AE5">
        <w:rPr>
          <w:rFonts w:ascii="Calibri" w:hAnsi="Calibri"/>
          <w:color w:val="5F5F5F"/>
          <w:sz w:val="18"/>
        </w:rPr>
        <w:t>1</w:t>
      </w:r>
      <w:r w:rsidRPr="00A01AE5">
        <w:rPr>
          <w:rFonts w:ascii="Calibri" w:hAnsi="Calibri"/>
          <w:color w:val="5F5F5F"/>
          <w:sz w:val="18"/>
        </w:rPr>
        <w:t>﹞</w:t>
      </w:r>
      <w:r w:rsidR="00D33AEA" w:rsidRPr="00A01AE5">
        <w:rPr>
          <w:rFonts w:ascii="Arial Unicode MS" w:hAnsi="Arial Unicode MS"/>
          <w:color w:val="5F5F5F"/>
        </w:rPr>
        <w:t>有妨害法庭秩序或其他不當行為者，審判長得禁止其進入法庭或命其退出法庭，必要時得命看管至閉庭時</w:t>
      </w:r>
      <w:r w:rsidRPr="00A01AE5">
        <w:rPr>
          <w:rFonts w:ascii="Arial Unicode MS" w:hAnsi="Arial Unicode MS"/>
          <w:color w:val="5F5F5F"/>
        </w:rPr>
        <w:t>。</w:t>
      </w:r>
    </w:p>
    <w:p w14:paraId="3FE63EAC" w14:textId="1B987EF6" w:rsidR="005C0BA4" w:rsidRPr="00A01AE5" w:rsidRDefault="005C0BA4" w:rsidP="00955566">
      <w:pPr>
        <w:ind w:leftChars="75" w:left="150"/>
        <w:jc w:val="both"/>
        <w:rPr>
          <w:rFonts w:ascii="Arial Unicode MS" w:hAnsi="Arial Unicode MS"/>
          <w:color w:val="5F5F5F"/>
        </w:rPr>
      </w:pPr>
      <w:r w:rsidRPr="00A01AE5">
        <w:rPr>
          <w:rFonts w:ascii="Calibri" w:hAnsi="Calibri"/>
          <w:color w:val="5F5F5F"/>
          <w:sz w:val="18"/>
        </w:rPr>
        <w:t>﹝</w:t>
      </w:r>
      <w:r w:rsidRPr="00A01AE5">
        <w:rPr>
          <w:rFonts w:ascii="Calibri" w:hAnsi="Calibri"/>
          <w:color w:val="5F5F5F"/>
          <w:sz w:val="18"/>
        </w:rPr>
        <w:t>2</w:t>
      </w:r>
      <w:r w:rsidRPr="00A01AE5">
        <w:rPr>
          <w:rFonts w:ascii="Calibri" w:hAnsi="Calibri"/>
          <w:color w:val="5F5F5F"/>
          <w:sz w:val="18"/>
        </w:rPr>
        <w:t>﹞</w:t>
      </w:r>
      <w:r w:rsidRPr="00A01AE5">
        <w:rPr>
          <w:rFonts w:ascii="Arial Unicode MS" w:hAnsi="Arial Unicode MS"/>
          <w:color w:val="5F5F5F"/>
        </w:rPr>
        <w:t>前項處分，不得聲明不服。</w:t>
      </w:r>
    </w:p>
    <w:p w14:paraId="6B7C2FD9" w14:textId="6D8D7BDE" w:rsidR="00D33AEA" w:rsidRPr="00A01AE5" w:rsidRDefault="005C0BA4" w:rsidP="00955566">
      <w:pPr>
        <w:ind w:leftChars="75" w:left="150"/>
        <w:jc w:val="both"/>
        <w:rPr>
          <w:rFonts w:ascii="Arial Unicode MS" w:hAnsi="Arial Unicode MS"/>
          <w:color w:val="5F5F5F"/>
        </w:rPr>
      </w:pPr>
      <w:r w:rsidRPr="00A01AE5">
        <w:rPr>
          <w:rFonts w:ascii="Calibri" w:hAnsi="Calibri"/>
          <w:color w:val="5F5F5F"/>
          <w:sz w:val="18"/>
        </w:rPr>
        <w:t>﹝</w:t>
      </w:r>
      <w:r w:rsidRPr="00A01AE5">
        <w:rPr>
          <w:rFonts w:ascii="Calibri" w:hAnsi="Calibri"/>
          <w:color w:val="5F5F5F"/>
          <w:sz w:val="18"/>
        </w:rPr>
        <w:t>3</w:t>
      </w:r>
      <w:r w:rsidRPr="00A01AE5">
        <w:rPr>
          <w:rFonts w:ascii="Calibri" w:hAnsi="Calibri"/>
          <w:color w:val="5F5F5F"/>
          <w:sz w:val="18"/>
        </w:rPr>
        <w:t>﹞</w:t>
      </w:r>
      <w:r w:rsidR="00D33AEA" w:rsidRPr="00A01AE5">
        <w:rPr>
          <w:rFonts w:ascii="Arial Unicode MS" w:hAnsi="Arial Unicode MS"/>
          <w:color w:val="5F5F5F"/>
        </w:rPr>
        <w:t>前二項之規定，於審判長在法庭外執行職務時準用之。</w:t>
      </w:r>
      <w:r w:rsidR="009F5A26">
        <w:rPr>
          <w:rFonts w:ascii="新細明體" w:hAnsi="新細明體" w:hint="eastAsia"/>
          <w:color w:val="FFFFFF"/>
        </w:rPr>
        <w:t>∴</w:t>
      </w:r>
    </w:p>
    <w:p w14:paraId="01960675" w14:textId="77777777" w:rsidR="005C0BA4" w:rsidRDefault="00D33AEA" w:rsidP="00955566">
      <w:pPr>
        <w:pStyle w:val="2"/>
      </w:pPr>
      <w:bookmarkStart w:id="121" w:name="a92"/>
      <w:bookmarkEnd w:id="121"/>
      <w:r w:rsidRPr="00D10FAC">
        <w:t>第</w:t>
      </w:r>
      <w:r w:rsidR="00955566">
        <w:t>92</w:t>
      </w:r>
      <w:r w:rsidRPr="00D10FAC">
        <w:t>條（代理人辯護人妨害法庭之處分</w:t>
      </w:r>
      <w:r w:rsidR="005C0BA4">
        <w:t>）</w:t>
      </w:r>
    </w:p>
    <w:p w14:paraId="5D8425E1" w14:textId="56896759" w:rsidR="00D33AEA" w:rsidRPr="000F1113" w:rsidRDefault="005C0BA4" w:rsidP="00955566">
      <w:pPr>
        <w:ind w:leftChars="75" w:left="150"/>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1</w:t>
      </w:r>
      <w:r w:rsidRPr="007D50D2">
        <w:rPr>
          <w:rFonts w:ascii="Calibri" w:hAnsi="Calibri"/>
          <w:color w:val="404040"/>
          <w:sz w:val="18"/>
        </w:rPr>
        <w:t>﹞</w:t>
      </w:r>
      <w:r w:rsidR="00D33AEA" w:rsidRPr="000F1113">
        <w:rPr>
          <w:rFonts w:ascii="Arial Unicode MS" w:hAnsi="Arial Unicode MS"/>
          <w:color w:val="17365D"/>
        </w:rPr>
        <w:t>律師在法庭代理訴訟或辯護案件，其言語行動如有不當，審判長得加以警告或禁止其開庭當日之代理或辯護。非律師而為訴訟代理人或辯護人者，亦同。</w:t>
      </w:r>
    </w:p>
    <w:p w14:paraId="49AE7F5D" w14:textId="21DB1FAF" w:rsidR="005C0BA4" w:rsidRDefault="00D33AEA" w:rsidP="00955566">
      <w:pPr>
        <w:pStyle w:val="2"/>
        <w:rPr>
          <w:color w:val="FFFFFF"/>
        </w:rPr>
      </w:pPr>
      <w:bookmarkStart w:id="122" w:name="a93"/>
      <w:bookmarkEnd w:id="122"/>
      <w:r w:rsidRPr="00D10FAC">
        <w:t>第</w:t>
      </w:r>
      <w:r w:rsidR="00955566">
        <w:t>93</w:t>
      </w:r>
      <w:r w:rsidRPr="00D10FAC">
        <w:t>條（</w:t>
      </w:r>
      <w:r w:rsidR="001141B3" w:rsidRPr="001141B3">
        <w:rPr>
          <w:rFonts w:hint="eastAsia"/>
        </w:rPr>
        <w:t>筆錄記明事由</w:t>
      </w:r>
      <w:r w:rsidRPr="00D10FAC">
        <w:t>）</w:t>
      </w:r>
      <w:r w:rsidR="005C0BA4">
        <w:rPr>
          <w:rFonts w:hint="eastAsia"/>
          <w:color w:val="FFFFFF"/>
        </w:rPr>
        <w:t>∵</w:t>
      </w:r>
    </w:p>
    <w:p w14:paraId="209265DB" w14:textId="3CF645AC" w:rsidR="00A01AE5" w:rsidRDefault="00A01AE5" w:rsidP="00A01AE5">
      <w:pPr>
        <w:ind w:left="142"/>
        <w:rPr>
          <w:rFonts w:ascii="Arial Unicode MS" w:hAnsi="Arial Unicode MS"/>
          <w:color w:val="17365D"/>
        </w:rPr>
      </w:pPr>
      <w:r w:rsidRPr="00A01AE5">
        <w:rPr>
          <w:rFonts w:ascii="Calibri" w:hAnsi="Calibri" w:hint="eastAsia"/>
          <w:color w:val="404040"/>
          <w:sz w:val="18"/>
        </w:rPr>
        <w:t>﹝</w:t>
      </w:r>
      <w:r w:rsidRPr="00A01AE5">
        <w:rPr>
          <w:rFonts w:ascii="Calibri" w:hAnsi="Calibri"/>
          <w:color w:val="404040"/>
          <w:sz w:val="18"/>
        </w:rPr>
        <w:t>1</w:t>
      </w:r>
      <w:r w:rsidRPr="00A01AE5">
        <w:rPr>
          <w:rFonts w:ascii="Calibri" w:hAnsi="Calibri" w:hint="eastAsia"/>
          <w:color w:val="404040"/>
          <w:sz w:val="18"/>
        </w:rPr>
        <w:t>﹞</w:t>
      </w:r>
      <w:r>
        <w:rPr>
          <w:rFonts w:ascii="Arial Unicode MS" w:hAnsi="Arial Unicode MS" w:hint="eastAsia"/>
          <w:color w:val="17365D"/>
        </w:rPr>
        <w:t>審判長為</w:t>
      </w:r>
      <w:r w:rsidR="00B413F4" w:rsidRPr="00BC3C26">
        <w:rPr>
          <w:rFonts w:ascii="Arial Unicode MS" w:hAnsi="Arial Unicode MS" w:hint="eastAsia"/>
          <w:color w:val="17365D"/>
        </w:rPr>
        <w:t>第</w:t>
      </w:r>
      <w:hyperlink w:anchor="a91" w:history="1">
        <w:r w:rsidR="00B413F4" w:rsidRPr="0056200B">
          <w:rPr>
            <w:rStyle w:val="a3"/>
            <w:rFonts w:ascii="Arial Unicode MS" w:hAnsi="Arial Unicode MS" w:hint="eastAsia"/>
          </w:rPr>
          <w:t>九十一</w:t>
        </w:r>
      </w:hyperlink>
      <w:r w:rsidR="00B413F4" w:rsidRPr="00BC3C26">
        <w:rPr>
          <w:rFonts w:ascii="Arial Unicode MS" w:hAnsi="Arial Unicode MS" w:hint="eastAsia"/>
          <w:color w:val="17365D"/>
        </w:rPr>
        <w:t>條及第</w:t>
      </w:r>
      <w:hyperlink w:anchor="a92" w:history="1">
        <w:r w:rsidR="00B413F4" w:rsidRPr="0056200B">
          <w:rPr>
            <w:rStyle w:val="a3"/>
            <w:rFonts w:ascii="Arial Unicode MS" w:hAnsi="Arial Unicode MS" w:hint="eastAsia"/>
          </w:rPr>
          <w:t>九十二</w:t>
        </w:r>
      </w:hyperlink>
      <w:r w:rsidR="00B413F4" w:rsidRPr="00BC3C26">
        <w:rPr>
          <w:rFonts w:ascii="Arial Unicode MS" w:hAnsi="Arial Unicode MS" w:hint="eastAsia"/>
          <w:color w:val="17365D"/>
        </w:rPr>
        <w:t>條</w:t>
      </w:r>
      <w:r>
        <w:rPr>
          <w:rFonts w:ascii="Arial Unicode MS" w:hAnsi="Arial Unicode MS" w:hint="eastAsia"/>
          <w:color w:val="17365D"/>
        </w:rPr>
        <w:t>之處分時，應命記明其事由於筆錄。</w:t>
      </w:r>
      <w:r w:rsidR="00C712A0" w:rsidRPr="00C712A0">
        <w:rPr>
          <w:rFonts w:ascii="新細明體" w:hAnsi="新細明體" w:hint="eastAsia"/>
          <w:color w:val="FFFFFF"/>
        </w:rPr>
        <w:t>∩</w:t>
      </w:r>
    </w:p>
    <w:p w14:paraId="70656CDD" w14:textId="42AD73D8" w:rsidR="00A01AE5" w:rsidRPr="00A01AE5" w:rsidRDefault="00A01AE5" w:rsidP="00A01AE5">
      <w:pPr>
        <w:pStyle w:val="3"/>
        <w:ind w:left="118"/>
        <w:rPr>
          <w:rFonts w:ascii="Calibri" w:hAnsi="Calibri"/>
          <w:color w:val="404040"/>
          <w:sz w:val="18"/>
        </w:rPr>
      </w:pPr>
      <w:r>
        <w:t>--114</w:t>
      </w:r>
      <w:r>
        <w:rPr>
          <w:rFonts w:hint="eastAsia"/>
        </w:rPr>
        <w:t>年</w:t>
      </w:r>
      <w:r>
        <w:t>7</w:t>
      </w:r>
      <w:r>
        <w:rPr>
          <w:rFonts w:hint="eastAsia"/>
        </w:rPr>
        <w:t>月</w:t>
      </w:r>
      <w:r>
        <w:t>16</w:t>
      </w:r>
      <w:r>
        <w:rPr>
          <w:rFonts w:hint="eastAsia"/>
        </w:rPr>
        <w:t>日修正前條文</w:t>
      </w:r>
      <w:r>
        <w:t>--</w:t>
      </w:r>
      <w:hyperlink r:id="rId213" w:history="1">
        <w:r>
          <w:rPr>
            <w:rStyle w:val="a3"/>
          </w:rPr>
          <w:t>比對程式</w:t>
        </w:r>
      </w:hyperlink>
    </w:p>
    <w:p w14:paraId="7D12C902" w14:textId="254D4B13" w:rsidR="0056200B" w:rsidRPr="00B413F4" w:rsidRDefault="005C0BA4" w:rsidP="0056200B">
      <w:pPr>
        <w:ind w:left="142"/>
        <w:rPr>
          <w:color w:val="5F5F5F"/>
        </w:rPr>
      </w:pPr>
      <w:r w:rsidRPr="00B413F4">
        <w:rPr>
          <w:rFonts w:ascii="Calibri" w:hAnsi="Calibri" w:hint="eastAsia"/>
          <w:color w:val="5F5F5F"/>
          <w:sz w:val="18"/>
        </w:rPr>
        <w:t>﹝</w:t>
      </w:r>
      <w:r w:rsidRPr="00B413F4">
        <w:rPr>
          <w:rFonts w:ascii="Calibri" w:hAnsi="Calibri" w:hint="eastAsia"/>
          <w:color w:val="5F5F5F"/>
          <w:sz w:val="18"/>
        </w:rPr>
        <w:t>1</w:t>
      </w:r>
      <w:r w:rsidRPr="00B413F4">
        <w:rPr>
          <w:rFonts w:ascii="Calibri" w:hAnsi="Calibri" w:hint="eastAsia"/>
          <w:color w:val="5F5F5F"/>
          <w:sz w:val="18"/>
        </w:rPr>
        <w:t>﹞</w:t>
      </w:r>
      <w:r w:rsidR="0056200B" w:rsidRPr="00B413F4">
        <w:rPr>
          <w:rFonts w:ascii="Arial Unicode MS" w:hAnsi="Arial Unicode MS" w:hint="eastAsia"/>
          <w:color w:val="5F5F5F"/>
        </w:rPr>
        <w:t>審判長為第</w:t>
      </w:r>
      <w:hyperlink w:anchor="a90" w:history="1">
        <w:r w:rsidR="0056200B" w:rsidRPr="00B413F4">
          <w:rPr>
            <w:rStyle w:val="a3"/>
            <w:rFonts w:ascii="Arial Unicode MS" w:hAnsi="Arial Unicode MS" w:hint="eastAsia"/>
            <w:color w:val="5F5F5F"/>
          </w:rPr>
          <w:t>九十</w:t>
        </w:r>
      </w:hyperlink>
      <w:r w:rsidR="0056200B" w:rsidRPr="00B413F4">
        <w:rPr>
          <w:rFonts w:ascii="Arial Unicode MS" w:hAnsi="Arial Unicode MS" w:hint="eastAsia"/>
          <w:color w:val="5F5F5F"/>
        </w:rPr>
        <w:t>條第三項、第</w:t>
      </w:r>
      <w:hyperlink w:anchor="a91" w:history="1">
        <w:r w:rsidR="0056200B" w:rsidRPr="00B413F4">
          <w:rPr>
            <w:rStyle w:val="a3"/>
            <w:rFonts w:ascii="Arial Unicode MS" w:hAnsi="Arial Unicode MS" w:hint="eastAsia"/>
            <w:color w:val="5F5F5F"/>
          </w:rPr>
          <w:t>九十一</w:t>
        </w:r>
      </w:hyperlink>
      <w:r w:rsidR="0056200B" w:rsidRPr="00B413F4">
        <w:rPr>
          <w:rFonts w:ascii="Arial Unicode MS" w:hAnsi="Arial Unicode MS" w:hint="eastAsia"/>
          <w:color w:val="5F5F5F"/>
        </w:rPr>
        <w:t>條及第</w:t>
      </w:r>
      <w:hyperlink w:anchor="a92" w:history="1">
        <w:r w:rsidR="0056200B" w:rsidRPr="00B413F4">
          <w:rPr>
            <w:rStyle w:val="a3"/>
            <w:rFonts w:ascii="Arial Unicode MS" w:hAnsi="Arial Unicode MS" w:hint="eastAsia"/>
            <w:color w:val="5F5F5F"/>
          </w:rPr>
          <w:t>九十二</w:t>
        </w:r>
      </w:hyperlink>
      <w:r w:rsidR="0056200B" w:rsidRPr="00B413F4">
        <w:rPr>
          <w:rFonts w:ascii="Arial Unicode MS" w:hAnsi="Arial Unicode MS" w:hint="eastAsia"/>
          <w:color w:val="5F5F5F"/>
        </w:rPr>
        <w:t>條之處分時，應命記明其事由於筆錄。</w:t>
      </w:r>
      <w:r w:rsidR="00C712A0" w:rsidRPr="005D43AA">
        <w:rPr>
          <w:rFonts w:ascii="Arial Unicode MS" w:hAnsi="Arial Unicode MS" w:hint="eastAsia"/>
          <w:color w:val="FFFFFF"/>
        </w:rPr>
        <w:t>∴</w:t>
      </w:r>
    </w:p>
    <w:p w14:paraId="1B66A264" w14:textId="36A5BE0B" w:rsidR="005C0BA4" w:rsidRDefault="005C0BA4" w:rsidP="0056200B">
      <w:pPr>
        <w:pStyle w:val="3"/>
        <w:ind w:left="118"/>
      </w:pPr>
      <w:r>
        <w:rPr>
          <w:rFonts w:hint="eastAsia"/>
        </w:rPr>
        <w:t>--</w:t>
      </w:r>
      <w:r w:rsidRPr="009C1B7D">
        <w:rPr>
          <w:rFonts w:hint="eastAsia"/>
        </w:rPr>
        <w:t>104</w:t>
      </w:r>
      <w:r w:rsidRPr="009C1B7D">
        <w:rPr>
          <w:rFonts w:hint="eastAsia"/>
        </w:rPr>
        <w:t>年</w:t>
      </w:r>
      <w:r>
        <w:rPr>
          <w:rFonts w:hint="eastAsia"/>
        </w:rPr>
        <w:t>7</w:t>
      </w:r>
      <w:r w:rsidRPr="009C1B7D">
        <w:rPr>
          <w:rFonts w:hint="eastAsia"/>
        </w:rPr>
        <w:t>月</w:t>
      </w:r>
      <w:r>
        <w:rPr>
          <w:rFonts w:hint="eastAsia"/>
        </w:rPr>
        <w:t>1</w:t>
      </w:r>
      <w:r>
        <w:rPr>
          <w:rFonts w:hint="eastAsia"/>
        </w:rPr>
        <w:t>日修正前條文</w:t>
      </w:r>
      <w:r>
        <w:rPr>
          <w:rFonts w:hint="eastAsia"/>
        </w:rPr>
        <w:t>--</w:t>
      </w:r>
      <w:hyperlink r:id="rId214" w:history="1">
        <w:r w:rsidRPr="009C1B7D">
          <w:rPr>
            <w:rStyle w:val="a3"/>
          </w:rPr>
          <w:t>比對程式</w:t>
        </w:r>
      </w:hyperlink>
    </w:p>
    <w:p w14:paraId="736EB23D" w14:textId="09D244EB" w:rsidR="00D33AEA" w:rsidRPr="0056200B" w:rsidRDefault="005C0BA4" w:rsidP="00955566">
      <w:pPr>
        <w:ind w:leftChars="75" w:left="150"/>
        <w:jc w:val="both"/>
        <w:rPr>
          <w:rFonts w:ascii="Arial Unicode MS" w:hAnsi="Arial Unicode MS"/>
          <w:color w:val="5F5F5F"/>
        </w:rPr>
      </w:pPr>
      <w:r w:rsidRPr="007D50D2">
        <w:rPr>
          <w:rFonts w:ascii="Calibri" w:hAnsi="Calibri" w:hint="eastAsia"/>
          <w:color w:val="404040"/>
          <w:sz w:val="18"/>
        </w:rPr>
        <w:t>﹝</w:t>
      </w:r>
      <w:r w:rsidRPr="007D50D2">
        <w:rPr>
          <w:rFonts w:ascii="Calibri" w:hAnsi="Calibri" w:hint="eastAsia"/>
          <w:color w:val="404040"/>
          <w:sz w:val="18"/>
        </w:rPr>
        <w:t>1</w:t>
      </w:r>
      <w:r w:rsidRPr="007D50D2">
        <w:rPr>
          <w:rFonts w:ascii="Calibri" w:hAnsi="Calibri" w:hint="eastAsia"/>
          <w:color w:val="404040"/>
          <w:sz w:val="18"/>
        </w:rPr>
        <w:t>﹞</w:t>
      </w:r>
      <w:r w:rsidR="00D33AEA" w:rsidRPr="0056200B">
        <w:rPr>
          <w:rFonts w:ascii="Arial Unicode MS" w:hAnsi="Arial Unicode MS"/>
          <w:color w:val="5F5F5F"/>
        </w:rPr>
        <w:t>審判長為前二條之處分時，應記明其事由於筆錄。</w:t>
      </w:r>
      <w:r w:rsidR="005D43AA" w:rsidRPr="005D43AA">
        <w:rPr>
          <w:rFonts w:ascii="Arial Unicode MS" w:hAnsi="Arial Unicode MS" w:hint="eastAsia"/>
          <w:color w:val="FFFFFF"/>
        </w:rPr>
        <w:t>∴</w:t>
      </w:r>
      <w:r w:rsidR="00C712A0" w:rsidRPr="00172418">
        <w:rPr>
          <w:rFonts w:ascii="Arial Unicode MS" w:hAnsi="Arial Unicode MS" w:hint="eastAsia"/>
          <w:color w:val="FFFFFF"/>
          <w:szCs w:val="20"/>
        </w:rPr>
        <w:t>∪</w:t>
      </w:r>
    </w:p>
    <w:p w14:paraId="3EBE34BE" w14:textId="77777777" w:rsidR="005C0BA4" w:rsidRDefault="00D33AEA" w:rsidP="00955566">
      <w:pPr>
        <w:pStyle w:val="2"/>
      </w:pPr>
      <w:bookmarkStart w:id="123" w:name="a94"/>
      <w:bookmarkEnd w:id="123"/>
      <w:r w:rsidRPr="00D10FAC">
        <w:t>第</w:t>
      </w:r>
      <w:r w:rsidR="00955566">
        <w:t>94</w:t>
      </w:r>
      <w:r w:rsidRPr="00D10FAC">
        <w:t>條（受命及受託法官之準用</w:t>
      </w:r>
      <w:r w:rsidR="005C0BA4">
        <w:t>）</w:t>
      </w:r>
    </w:p>
    <w:p w14:paraId="64AC3949" w14:textId="468AAAD7" w:rsidR="00D33AEA" w:rsidRPr="000F1113" w:rsidRDefault="005C0BA4" w:rsidP="00955566">
      <w:pPr>
        <w:ind w:leftChars="75" w:left="150"/>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1</w:t>
      </w:r>
      <w:r w:rsidRPr="007D50D2">
        <w:rPr>
          <w:rFonts w:ascii="Calibri" w:hAnsi="Calibri"/>
          <w:color w:val="404040"/>
          <w:sz w:val="18"/>
        </w:rPr>
        <w:t>﹞</w:t>
      </w:r>
      <w:r w:rsidR="00D33AEA" w:rsidRPr="000F1113">
        <w:rPr>
          <w:rFonts w:ascii="Arial Unicode MS" w:hAnsi="Arial Unicode MS"/>
          <w:color w:val="17365D"/>
        </w:rPr>
        <w:t>第</w:t>
      </w:r>
      <w:hyperlink w:anchor="a84" w:history="1">
        <w:r w:rsidR="00D33AEA" w:rsidRPr="000F1113">
          <w:rPr>
            <w:rStyle w:val="a3"/>
          </w:rPr>
          <w:t>八十四</w:t>
        </w:r>
      </w:hyperlink>
      <w:r w:rsidR="00D33AEA" w:rsidRPr="000F1113">
        <w:rPr>
          <w:rFonts w:ascii="Arial Unicode MS" w:hAnsi="Arial Unicode MS"/>
          <w:color w:val="17365D"/>
        </w:rPr>
        <w:t>條至第</w:t>
      </w:r>
      <w:hyperlink w:anchor="a93" w:history="1">
        <w:r w:rsidR="00D33AEA" w:rsidRPr="00FB3651">
          <w:rPr>
            <w:rStyle w:val="a3"/>
            <w:rFonts w:ascii="Arial Unicode MS" w:hAnsi="Arial Unicode MS"/>
          </w:rPr>
          <w:t>九十三</w:t>
        </w:r>
      </w:hyperlink>
      <w:r w:rsidR="00D33AEA" w:rsidRPr="000F1113">
        <w:rPr>
          <w:rFonts w:ascii="Arial Unicode MS" w:hAnsi="Arial Unicode MS"/>
          <w:color w:val="17365D"/>
        </w:rPr>
        <w:t>條有關審判長之規定，於受命法官、受託法官執行職務時準用之。</w:t>
      </w:r>
    </w:p>
    <w:p w14:paraId="20FD3D83" w14:textId="77777777" w:rsidR="005C0BA4" w:rsidRDefault="00D33AEA" w:rsidP="00955566">
      <w:pPr>
        <w:pStyle w:val="2"/>
        <w:rPr>
          <w:color w:val="FFFFFF"/>
        </w:rPr>
      </w:pPr>
      <w:bookmarkStart w:id="124" w:name="a95"/>
      <w:bookmarkEnd w:id="124"/>
      <w:r w:rsidRPr="00D10FAC">
        <w:t>第</w:t>
      </w:r>
      <w:r w:rsidR="00955566">
        <w:t>95</w:t>
      </w:r>
      <w:r w:rsidRPr="00D10FAC">
        <w:t>條（</w:t>
      </w:r>
      <w:r w:rsidR="001141B3" w:rsidRPr="001141B3">
        <w:rPr>
          <w:rFonts w:hint="eastAsia"/>
        </w:rPr>
        <w:t>違反法官維持法庭秩序命令之處罰</w:t>
      </w:r>
      <w:r w:rsidRPr="00D10FAC">
        <w:t>）</w:t>
      </w:r>
      <w:r w:rsidR="005C0BA4">
        <w:rPr>
          <w:rFonts w:hint="eastAsia"/>
          <w:color w:val="FFFFFF"/>
        </w:rPr>
        <w:t>∵</w:t>
      </w:r>
    </w:p>
    <w:p w14:paraId="37588C6F" w14:textId="75ED4346" w:rsidR="0056200B" w:rsidRDefault="005C0BA4" w:rsidP="0056200B">
      <w:pPr>
        <w:ind w:left="142"/>
        <w:jc w:val="both"/>
      </w:pPr>
      <w:r w:rsidRPr="007D50D2">
        <w:rPr>
          <w:rFonts w:ascii="Calibri" w:hAnsi="Calibri" w:hint="eastAsia"/>
          <w:color w:val="404040"/>
          <w:sz w:val="18"/>
        </w:rPr>
        <w:t>﹝</w:t>
      </w:r>
      <w:r w:rsidRPr="007D50D2">
        <w:rPr>
          <w:rFonts w:ascii="Calibri" w:hAnsi="Calibri" w:hint="eastAsia"/>
          <w:color w:val="404040"/>
          <w:sz w:val="18"/>
        </w:rPr>
        <w:t>1</w:t>
      </w:r>
      <w:r w:rsidRPr="007D50D2">
        <w:rPr>
          <w:rFonts w:ascii="Calibri" w:hAnsi="Calibri" w:hint="eastAsia"/>
          <w:color w:val="404040"/>
          <w:sz w:val="18"/>
        </w:rPr>
        <w:t>﹞</w:t>
      </w:r>
      <w:r w:rsidR="0056200B" w:rsidRPr="00BC3C26">
        <w:rPr>
          <w:rFonts w:ascii="Arial Unicode MS" w:hAnsi="Arial Unicode MS" w:hint="eastAsia"/>
          <w:color w:val="17365D"/>
        </w:rPr>
        <w:t>違反審判長、受命法官、受託法官所發維持法庭秩序之命令，致妨害法院執行職務，經制止不聽者，處三月以下有期徒刑、拘役或新臺幣三萬元以下罰金。</w:t>
      </w:r>
    </w:p>
    <w:p w14:paraId="7E74532A" w14:textId="66C20078" w:rsidR="005C0BA4" w:rsidRDefault="005C0BA4" w:rsidP="0056200B">
      <w:pPr>
        <w:pStyle w:val="3"/>
        <w:ind w:left="118"/>
      </w:pPr>
      <w:r>
        <w:rPr>
          <w:rFonts w:hint="eastAsia"/>
        </w:rPr>
        <w:t>--</w:t>
      </w:r>
      <w:r w:rsidRPr="009C1B7D">
        <w:rPr>
          <w:rFonts w:hint="eastAsia"/>
        </w:rPr>
        <w:t>104</w:t>
      </w:r>
      <w:r w:rsidRPr="009C1B7D">
        <w:rPr>
          <w:rFonts w:hint="eastAsia"/>
        </w:rPr>
        <w:t>年</w:t>
      </w:r>
      <w:r>
        <w:rPr>
          <w:rFonts w:hint="eastAsia"/>
        </w:rPr>
        <w:t>7</w:t>
      </w:r>
      <w:r w:rsidRPr="009C1B7D">
        <w:rPr>
          <w:rFonts w:hint="eastAsia"/>
        </w:rPr>
        <w:t>月</w:t>
      </w:r>
      <w:r>
        <w:rPr>
          <w:rFonts w:hint="eastAsia"/>
        </w:rPr>
        <w:t>1</w:t>
      </w:r>
      <w:r>
        <w:rPr>
          <w:rFonts w:hint="eastAsia"/>
        </w:rPr>
        <w:t>日修正前條文</w:t>
      </w:r>
      <w:r>
        <w:rPr>
          <w:rFonts w:hint="eastAsia"/>
        </w:rPr>
        <w:t>--</w:t>
      </w:r>
      <w:hyperlink r:id="rId215" w:history="1">
        <w:r w:rsidRPr="009C1B7D">
          <w:rPr>
            <w:rStyle w:val="a3"/>
          </w:rPr>
          <w:t>比對程式</w:t>
        </w:r>
      </w:hyperlink>
    </w:p>
    <w:p w14:paraId="1B91E643" w14:textId="2F29EEF2" w:rsidR="00D33AEA" w:rsidRPr="0056200B" w:rsidRDefault="005C0BA4" w:rsidP="00955566">
      <w:pPr>
        <w:ind w:leftChars="75" w:left="150"/>
        <w:jc w:val="both"/>
        <w:rPr>
          <w:rFonts w:ascii="Arial Unicode MS" w:hAnsi="Arial Unicode MS"/>
          <w:color w:val="5F5F5F"/>
        </w:rPr>
      </w:pPr>
      <w:r w:rsidRPr="007D50D2">
        <w:rPr>
          <w:rFonts w:ascii="Calibri" w:hAnsi="Calibri" w:hint="eastAsia"/>
          <w:color w:val="404040"/>
          <w:sz w:val="18"/>
        </w:rPr>
        <w:t>﹝</w:t>
      </w:r>
      <w:r w:rsidRPr="007D50D2">
        <w:rPr>
          <w:rFonts w:ascii="Calibri" w:hAnsi="Calibri" w:hint="eastAsia"/>
          <w:color w:val="404040"/>
          <w:sz w:val="18"/>
        </w:rPr>
        <w:t>1</w:t>
      </w:r>
      <w:r w:rsidRPr="007D50D2">
        <w:rPr>
          <w:rFonts w:ascii="Calibri" w:hAnsi="Calibri" w:hint="eastAsia"/>
          <w:color w:val="404040"/>
          <w:sz w:val="18"/>
        </w:rPr>
        <w:t>﹞</w:t>
      </w:r>
      <w:r w:rsidR="00D33AEA" w:rsidRPr="0056200B">
        <w:rPr>
          <w:rFonts w:ascii="Arial Unicode MS" w:hAnsi="Arial Unicode MS"/>
          <w:color w:val="5F5F5F"/>
        </w:rPr>
        <w:t>違反審判長、受命法官、受託法官所發維持法庭秩序之命令，致妨害法院執行職務，經制止不聽者，處三月以下有期徒刑、拘役或三千元以下罰金。</w:t>
      </w:r>
      <w:r w:rsidR="005D43AA" w:rsidRPr="005D43AA">
        <w:rPr>
          <w:rFonts w:ascii="Arial Unicode MS" w:hAnsi="Arial Unicode MS" w:hint="eastAsia"/>
          <w:color w:val="FFFFFF"/>
        </w:rPr>
        <w:t>∴</w:t>
      </w:r>
    </w:p>
    <w:p w14:paraId="60A9F802" w14:textId="77777777" w:rsidR="005C0BA4" w:rsidRDefault="00D33AEA" w:rsidP="00955566">
      <w:pPr>
        <w:pStyle w:val="2"/>
      </w:pPr>
      <w:bookmarkStart w:id="125" w:name="a96"/>
      <w:bookmarkEnd w:id="125"/>
      <w:r w:rsidRPr="00D10FAC">
        <w:t>第</w:t>
      </w:r>
      <w:r w:rsidR="00955566">
        <w:t>96</w:t>
      </w:r>
      <w:r w:rsidRPr="00D10FAC">
        <w:t>條（法服</w:t>
      </w:r>
      <w:r w:rsidR="005C0BA4">
        <w:t>）</w:t>
      </w:r>
    </w:p>
    <w:p w14:paraId="00388BAD" w14:textId="5344D80E" w:rsidR="005C0BA4" w:rsidRDefault="005C0BA4" w:rsidP="00955566">
      <w:pPr>
        <w:ind w:leftChars="75" w:left="150"/>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1</w:t>
      </w:r>
      <w:r w:rsidRPr="007D50D2">
        <w:rPr>
          <w:rFonts w:ascii="Calibri" w:hAnsi="Calibri"/>
          <w:color w:val="404040"/>
          <w:sz w:val="18"/>
        </w:rPr>
        <w:t>﹞</w:t>
      </w:r>
      <w:r w:rsidR="00D33AEA" w:rsidRPr="0042483F">
        <w:rPr>
          <w:rFonts w:ascii="Arial Unicode MS" w:hAnsi="Arial Unicode MS"/>
          <w:color w:val="17365D"/>
        </w:rPr>
        <w:t>法官及書記官在法庭執行職務時，應服制服，檢察官、公設辯護人及律師在法庭執行職務時，亦同</w:t>
      </w:r>
      <w:r>
        <w:rPr>
          <w:rFonts w:ascii="Arial Unicode MS" w:hAnsi="Arial Unicode MS"/>
          <w:color w:val="17365D"/>
        </w:rPr>
        <w:t>。</w:t>
      </w:r>
    </w:p>
    <w:p w14:paraId="79D2828C" w14:textId="040A1808" w:rsidR="005C0BA4" w:rsidRDefault="005C0BA4" w:rsidP="00955566">
      <w:pPr>
        <w:ind w:leftChars="75" w:left="150"/>
        <w:jc w:val="both"/>
        <w:rPr>
          <w:rFonts w:ascii="Arial Unicode MS" w:hAnsi="Arial Unicode MS"/>
          <w:color w:val="666699"/>
        </w:rPr>
      </w:pPr>
      <w:r w:rsidRPr="007D50D2">
        <w:rPr>
          <w:rFonts w:ascii="Calibri" w:hAnsi="Calibri"/>
          <w:color w:val="404040"/>
          <w:sz w:val="18"/>
        </w:rPr>
        <w:t>﹝</w:t>
      </w:r>
      <w:r w:rsidRPr="007D50D2">
        <w:rPr>
          <w:rFonts w:ascii="Calibri" w:hAnsi="Calibri"/>
          <w:color w:val="404040"/>
          <w:sz w:val="18"/>
        </w:rPr>
        <w:t>2</w:t>
      </w:r>
      <w:r w:rsidRPr="007D50D2">
        <w:rPr>
          <w:rFonts w:ascii="Calibri" w:hAnsi="Calibri"/>
          <w:color w:val="404040"/>
          <w:sz w:val="18"/>
        </w:rPr>
        <w:t>﹞</w:t>
      </w:r>
      <w:r w:rsidR="00D33AEA" w:rsidRPr="00FB3651">
        <w:rPr>
          <w:rFonts w:ascii="Arial Unicode MS" w:hAnsi="Arial Unicode MS"/>
          <w:color w:val="17365D"/>
        </w:rPr>
        <w:t>前項人員之服制，由司法院會同行政院</w:t>
      </w:r>
      <w:hyperlink r:id="rId216" w:history="1">
        <w:r w:rsidR="00D33AEA" w:rsidRPr="00AF0D18">
          <w:rPr>
            <w:rStyle w:val="a3"/>
            <w:rFonts w:ascii="Arial Unicode MS" w:hAnsi="Arial Unicode MS"/>
          </w:rPr>
          <w:t>定之</w:t>
        </w:r>
      </w:hyperlink>
      <w:r>
        <w:rPr>
          <w:rFonts w:ascii="Arial Unicode MS" w:hAnsi="Arial Unicode MS"/>
          <w:color w:val="666699"/>
        </w:rPr>
        <w:t>。</w:t>
      </w:r>
    </w:p>
    <w:p w14:paraId="5D41666C" w14:textId="68897354" w:rsidR="00DC4E14" w:rsidRPr="00D10FAC" w:rsidRDefault="005C0BA4" w:rsidP="00DC4E14">
      <w:pPr>
        <w:ind w:left="119"/>
        <w:jc w:val="right"/>
        <w:rPr>
          <w:rFonts w:ascii="Arial Unicode MS" w:hAnsi="Arial Unicode MS"/>
          <w:color w:val="7E84B8"/>
        </w:rPr>
      </w:pPr>
      <w:r>
        <w:rPr>
          <w:rFonts w:ascii="Arial Unicode MS" w:hAnsi="Arial Unicode MS"/>
          <w:color w:val="666699"/>
        </w:rPr>
        <w:t xml:space="preserve">　　　　</w:t>
      </w:r>
      <w:r w:rsidR="008B41CF" w:rsidRPr="00D10FAC">
        <w:rPr>
          <w:rFonts w:ascii="Arial Unicode MS" w:hAnsi="Arial Unicode MS" w:hint="eastAsia"/>
          <w:color w:val="666699"/>
        </w:rPr>
        <w:t xml:space="preserve">　　　　　　　　　　　　　　　　　　　　　　　　　　　　　　　　　　　　　　　　</w:t>
      </w:r>
      <w:hyperlink w:anchor="a章節索引" w:history="1">
        <w:r w:rsidR="00DC4E14" w:rsidRPr="00D10FAC">
          <w:rPr>
            <w:rStyle w:val="a3"/>
            <w:rFonts w:ascii="Arial Unicode MS" w:hAnsi="Arial Unicode MS" w:hint="eastAsia"/>
            <w:sz w:val="18"/>
          </w:rPr>
          <w:t>回索引</w:t>
        </w:r>
      </w:hyperlink>
      <w:r w:rsidR="004D0CBE">
        <w:rPr>
          <w:rFonts w:ascii="Arial Unicode MS" w:hAnsi="Arial Unicode MS" w:hint="eastAsia"/>
          <w:color w:val="808000"/>
          <w:sz w:val="18"/>
        </w:rPr>
        <w:t>〉〉</w:t>
      </w:r>
    </w:p>
    <w:p w14:paraId="31032FA7" w14:textId="77777777" w:rsidR="00D33AEA" w:rsidRPr="00D10FAC" w:rsidRDefault="00D33AEA" w:rsidP="00D6388B">
      <w:pPr>
        <w:pStyle w:val="1"/>
      </w:pPr>
      <w:bookmarkStart w:id="126" w:name="_第八章__法院之用語"/>
      <w:bookmarkEnd w:id="126"/>
      <w:r w:rsidRPr="00D10FAC">
        <w:lastRenderedPageBreak/>
        <w:t>第八章　　法院之用語</w:t>
      </w:r>
    </w:p>
    <w:p w14:paraId="49A7DDE0" w14:textId="77777777" w:rsidR="005C0BA4" w:rsidRDefault="00D33AEA" w:rsidP="00955566">
      <w:pPr>
        <w:pStyle w:val="2"/>
      </w:pPr>
      <w:bookmarkStart w:id="127" w:name="a97"/>
      <w:bookmarkEnd w:id="127"/>
      <w:r w:rsidRPr="00D10FAC">
        <w:t>第</w:t>
      </w:r>
      <w:r w:rsidR="00955566">
        <w:t>97</w:t>
      </w:r>
      <w:r w:rsidRPr="00D10FAC">
        <w:t>條（審判應用之語言</w:t>
      </w:r>
      <w:r w:rsidR="005C0BA4">
        <w:t>）</w:t>
      </w:r>
    </w:p>
    <w:p w14:paraId="79AF5DED" w14:textId="081BD9D4" w:rsidR="00D33AEA" w:rsidRPr="000F1113" w:rsidRDefault="005C0BA4" w:rsidP="00955566">
      <w:pPr>
        <w:ind w:leftChars="75" w:left="150"/>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1</w:t>
      </w:r>
      <w:r w:rsidRPr="007D50D2">
        <w:rPr>
          <w:rFonts w:ascii="Calibri" w:hAnsi="Calibri"/>
          <w:color w:val="404040"/>
          <w:sz w:val="18"/>
        </w:rPr>
        <w:t>﹞</w:t>
      </w:r>
      <w:r w:rsidR="00D33AEA" w:rsidRPr="000F1113">
        <w:rPr>
          <w:rFonts w:ascii="Arial Unicode MS" w:hAnsi="Arial Unicode MS"/>
          <w:color w:val="17365D"/>
        </w:rPr>
        <w:t>法院為審判時，應用國語。</w:t>
      </w:r>
    </w:p>
    <w:p w14:paraId="18AB6B44" w14:textId="77777777" w:rsidR="005C0BA4" w:rsidRDefault="00D33AEA" w:rsidP="00955566">
      <w:pPr>
        <w:pStyle w:val="2"/>
        <w:rPr>
          <w:color w:val="FFFFFF"/>
        </w:rPr>
      </w:pPr>
      <w:bookmarkStart w:id="128" w:name="a98"/>
      <w:bookmarkEnd w:id="128"/>
      <w:r w:rsidRPr="00D10FAC">
        <w:t>第</w:t>
      </w:r>
      <w:r w:rsidR="00955566">
        <w:t>98</w:t>
      </w:r>
      <w:r w:rsidRPr="00D10FAC">
        <w:t>條（</w:t>
      </w:r>
      <w:r w:rsidR="000949CA" w:rsidRPr="000949CA">
        <w:rPr>
          <w:rFonts w:hint="eastAsia"/>
        </w:rPr>
        <w:t>通譯傳譯或選擇文字訊問</w:t>
      </w:r>
      <w:r w:rsidRPr="00D10FAC">
        <w:t>）</w:t>
      </w:r>
      <w:r w:rsidR="005C0BA4">
        <w:rPr>
          <w:rFonts w:hint="eastAsia"/>
          <w:color w:val="FFFFFF"/>
        </w:rPr>
        <w:t>∵</w:t>
      </w:r>
    </w:p>
    <w:p w14:paraId="1416BB3E" w14:textId="671B789A" w:rsidR="00F358DD" w:rsidRPr="00762CF7" w:rsidRDefault="005C0BA4" w:rsidP="00F358DD">
      <w:pPr>
        <w:ind w:left="142"/>
        <w:jc w:val="both"/>
        <w:rPr>
          <w:rFonts w:ascii="Arial Unicode MS" w:hAnsi="Arial Unicode MS"/>
          <w:color w:val="17365D"/>
          <w:szCs w:val="20"/>
        </w:rPr>
      </w:pPr>
      <w:r w:rsidRPr="007D50D2">
        <w:rPr>
          <w:rFonts w:ascii="Calibri" w:hAnsi="Calibri" w:hint="eastAsia"/>
          <w:color w:val="404040"/>
          <w:sz w:val="18"/>
        </w:rPr>
        <w:t>﹝</w:t>
      </w:r>
      <w:r w:rsidRPr="007D50D2">
        <w:rPr>
          <w:rFonts w:ascii="Calibri" w:hAnsi="Calibri" w:hint="eastAsia"/>
          <w:color w:val="404040"/>
          <w:sz w:val="18"/>
        </w:rPr>
        <w:t>1</w:t>
      </w:r>
      <w:r w:rsidRPr="007D50D2">
        <w:rPr>
          <w:rFonts w:ascii="Calibri" w:hAnsi="Calibri" w:hint="eastAsia"/>
          <w:color w:val="404040"/>
          <w:sz w:val="18"/>
        </w:rPr>
        <w:t>﹞</w:t>
      </w:r>
      <w:r w:rsidR="00F358DD" w:rsidRPr="00762CF7">
        <w:rPr>
          <w:rFonts w:ascii="Arial Unicode MS" w:hAnsi="Arial Unicode MS" w:hint="eastAsia"/>
          <w:color w:val="17365D"/>
          <w:szCs w:val="20"/>
        </w:rPr>
        <w:t>訴訟當事人、證人、鑑定人及其他有關係之人，如有不通曉國語者，由通譯傳譯之；其為聽覺或語言障礙者，除由通譯傳譯外，並得依其選擇以文字訊問，或命以文字陳述。</w:t>
      </w:r>
    </w:p>
    <w:p w14:paraId="0BAEE7CA" w14:textId="7EBD9482" w:rsidR="005C0BA4" w:rsidRDefault="005C0BA4" w:rsidP="000949CA">
      <w:pPr>
        <w:pStyle w:val="3"/>
        <w:ind w:left="118"/>
      </w:pPr>
      <w:r>
        <w:rPr>
          <w:rFonts w:hint="eastAsia"/>
        </w:rPr>
        <w:t>--</w:t>
      </w:r>
      <w:r w:rsidRPr="009F5EE7">
        <w:rPr>
          <w:rFonts w:hint="eastAsia"/>
        </w:rPr>
        <w:t>10</w:t>
      </w:r>
      <w:r>
        <w:rPr>
          <w:rFonts w:hint="eastAsia"/>
        </w:rPr>
        <w:t>4</w:t>
      </w:r>
      <w:r w:rsidRPr="009F5EE7">
        <w:t>年</w:t>
      </w:r>
      <w:r>
        <w:rPr>
          <w:rFonts w:hint="eastAsia"/>
        </w:rPr>
        <w:t>2</w:t>
      </w:r>
      <w:r w:rsidRPr="009F5EE7">
        <w:t>月</w:t>
      </w:r>
      <w:r>
        <w:rPr>
          <w:rFonts w:hint="eastAsia"/>
        </w:rPr>
        <w:t>4</w:t>
      </w:r>
      <w:r>
        <w:t>日修正前條文</w:t>
      </w:r>
      <w:r>
        <w:t>--</w:t>
      </w:r>
      <w:hyperlink r:id="rId217" w:history="1">
        <w:r>
          <w:rPr>
            <w:rStyle w:val="a3"/>
          </w:rPr>
          <w:t>比對程式</w:t>
        </w:r>
      </w:hyperlink>
    </w:p>
    <w:p w14:paraId="4B54EBC3" w14:textId="110DBC01" w:rsidR="00D33AEA" w:rsidRPr="00F358DD" w:rsidRDefault="005C0BA4" w:rsidP="005D43AA">
      <w:pPr>
        <w:ind w:leftChars="75" w:left="150" w:rightChars="-72" w:right="-144"/>
        <w:jc w:val="both"/>
        <w:rPr>
          <w:rFonts w:ascii="Arial Unicode MS" w:hAnsi="Arial Unicode MS"/>
          <w:color w:val="5F5F5F"/>
        </w:rPr>
      </w:pPr>
      <w:r w:rsidRPr="007D50D2">
        <w:rPr>
          <w:rFonts w:ascii="Calibri" w:hAnsi="Calibri" w:hint="eastAsia"/>
          <w:color w:val="404040"/>
          <w:sz w:val="18"/>
        </w:rPr>
        <w:t>﹝</w:t>
      </w:r>
      <w:r w:rsidRPr="007D50D2">
        <w:rPr>
          <w:rFonts w:ascii="Calibri" w:hAnsi="Calibri" w:hint="eastAsia"/>
          <w:color w:val="404040"/>
          <w:sz w:val="18"/>
        </w:rPr>
        <w:t>1</w:t>
      </w:r>
      <w:r w:rsidRPr="007D50D2">
        <w:rPr>
          <w:rFonts w:ascii="Calibri" w:hAnsi="Calibri" w:hint="eastAsia"/>
          <w:color w:val="404040"/>
          <w:sz w:val="18"/>
        </w:rPr>
        <w:t>﹞</w:t>
      </w:r>
      <w:r w:rsidR="00D33AEA" w:rsidRPr="00F358DD">
        <w:rPr>
          <w:rFonts w:ascii="Arial Unicode MS" w:hAnsi="Arial Unicode MS"/>
          <w:color w:val="5F5F5F"/>
        </w:rPr>
        <w:t>訴訟當事人、證人、鑑定人及其他有關係之人，如有不通國語者，由通譯傳譯之，其為聾啞之人，亦同。</w:t>
      </w:r>
      <w:r w:rsidR="005D43AA" w:rsidRPr="005D43AA">
        <w:rPr>
          <w:rFonts w:ascii="Arial Unicode MS" w:hAnsi="Arial Unicode MS" w:hint="eastAsia"/>
          <w:color w:val="FFFFFF"/>
        </w:rPr>
        <w:t>∴</w:t>
      </w:r>
    </w:p>
    <w:p w14:paraId="040FC31D" w14:textId="77777777" w:rsidR="005C0BA4" w:rsidRDefault="00D33AEA" w:rsidP="00955566">
      <w:pPr>
        <w:pStyle w:val="2"/>
        <w:rPr>
          <w:color w:val="FFFFFF"/>
        </w:rPr>
      </w:pPr>
      <w:bookmarkStart w:id="129" w:name="a99"/>
      <w:bookmarkEnd w:id="129"/>
      <w:r w:rsidRPr="00D10FAC">
        <w:t>第</w:t>
      </w:r>
      <w:r w:rsidR="00955566">
        <w:t>99</w:t>
      </w:r>
      <w:r w:rsidRPr="00D10FAC">
        <w:t>條（</w:t>
      </w:r>
      <w:r w:rsidR="000949CA" w:rsidRPr="000949CA">
        <w:rPr>
          <w:rFonts w:hint="eastAsia"/>
        </w:rPr>
        <w:t>訴訟文書之文字</w:t>
      </w:r>
      <w:r w:rsidRPr="00D10FAC">
        <w:t>）</w:t>
      </w:r>
      <w:r w:rsidR="005C0BA4">
        <w:rPr>
          <w:rFonts w:hint="eastAsia"/>
          <w:color w:val="FFFFFF"/>
        </w:rPr>
        <w:t>∵</w:t>
      </w:r>
    </w:p>
    <w:p w14:paraId="6615BD0F" w14:textId="2423A973" w:rsidR="00F358DD" w:rsidRPr="00762CF7" w:rsidRDefault="005C0BA4" w:rsidP="00F358DD">
      <w:pPr>
        <w:ind w:left="142"/>
        <w:jc w:val="both"/>
        <w:rPr>
          <w:rFonts w:ascii="Arial Unicode MS" w:hAnsi="Arial Unicode MS"/>
          <w:color w:val="17365D"/>
          <w:szCs w:val="20"/>
        </w:rPr>
      </w:pPr>
      <w:r w:rsidRPr="007D50D2">
        <w:rPr>
          <w:rFonts w:ascii="Calibri" w:hAnsi="Calibri" w:hint="eastAsia"/>
          <w:color w:val="404040"/>
          <w:sz w:val="18"/>
        </w:rPr>
        <w:t>﹝</w:t>
      </w:r>
      <w:r w:rsidRPr="007D50D2">
        <w:rPr>
          <w:rFonts w:ascii="Calibri" w:hAnsi="Calibri" w:hint="eastAsia"/>
          <w:color w:val="404040"/>
          <w:sz w:val="18"/>
        </w:rPr>
        <w:t>1</w:t>
      </w:r>
      <w:r w:rsidRPr="007D50D2">
        <w:rPr>
          <w:rFonts w:ascii="Calibri" w:hAnsi="Calibri" w:hint="eastAsia"/>
          <w:color w:val="404040"/>
          <w:sz w:val="18"/>
        </w:rPr>
        <w:t>﹞</w:t>
      </w:r>
      <w:r w:rsidR="00F358DD" w:rsidRPr="00762CF7">
        <w:rPr>
          <w:rFonts w:ascii="Arial Unicode MS" w:hAnsi="Arial Unicode MS" w:hint="eastAsia"/>
          <w:color w:val="17365D"/>
          <w:szCs w:val="20"/>
        </w:rPr>
        <w:t>訴訟文書應用我國文字。但有供參考之必要時，應附記所用之方言或外國語文。</w:t>
      </w:r>
    </w:p>
    <w:p w14:paraId="3EF6C126" w14:textId="4999B7D3" w:rsidR="005C0BA4" w:rsidRDefault="005C0BA4" w:rsidP="000949CA">
      <w:pPr>
        <w:pStyle w:val="3"/>
        <w:ind w:left="118"/>
      </w:pPr>
      <w:r>
        <w:rPr>
          <w:rFonts w:hint="eastAsia"/>
        </w:rPr>
        <w:t>--</w:t>
      </w:r>
      <w:r w:rsidRPr="009F5EE7">
        <w:rPr>
          <w:rFonts w:hint="eastAsia"/>
        </w:rPr>
        <w:t>10</w:t>
      </w:r>
      <w:r>
        <w:rPr>
          <w:rFonts w:hint="eastAsia"/>
        </w:rPr>
        <w:t>4</w:t>
      </w:r>
      <w:r w:rsidRPr="009F5EE7">
        <w:t>年</w:t>
      </w:r>
      <w:r>
        <w:rPr>
          <w:rFonts w:hint="eastAsia"/>
        </w:rPr>
        <w:t>2</w:t>
      </w:r>
      <w:r w:rsidRPr="009F5EE7">
        <w:t>月</w:t>
      </w:r>
      <w:r>
        <w:rPr>
          <w:rFonts w:hint="eastAsia"/>
        </w:rPr>
        <w:t>4</w:t>
      </w:r>
      <w:r>
        <w:t>日修正前條文</w:t>
      </w:r>
      <w:r>
        <w:t>--</w:t>
      </w:r>
      <w:hyperlink r:id="rId218" w:history="1">
        <w:r>
          <w:rPr>
            <w:rStyle w:val="a3"/>
          </w:rPr>
          <w:t>比對程式</w:t>
        </w:r>
      </w:hyperlink>
    </w:p>
    <w:p w14:paraId="67E0D4A4" w14:textId="349EEBF9" w:rsidR="00D33AEA" w:rsidRPr="00F358DD" w:rsidRDefault="005C0BA4" w:rsidP="00955566">
      <w:pPr>
        <w:ind w:leftChars="75" w:left="150"/>
        <w:jc w:val="both"/>
        <w:rPr>
          <w:rFonts w:ascii="Arial Unicode MS" w:hAnsi="Arial Unicode MS"/>
          <w:color w:val="5F5F5F"/>
        </w:rPr>
      </w:pPr>
      <w:r w:rsidRPr="007D50D2">
        <w:rPr>
          <w:rFonts w:ascii="Calibri" w:hAnsi="Calibri" w:hint="eastAsia"/>
          <w:color w:val="404040"/>
          <w:sz w:val="18"/>
        </w:rPr>
        <w:t>﹝</w:t>
      </w:r>
      <w:r w:rsidRPr="007D50D2">
        <w:rPr>
          <w:rFonts w:ascii="Calibri" w:hAnsi="Calibri" w:hint="eastAsia"/>
          <w:color w:val="404040"/>
          <w:sz w:val="18"/>
        </w:rPr>
        <w:t>1</w:t>
      </w:r>
      <w:r w:rsidRPr="007D50D2">
        <w:rPr>
          <w:rFonts w:ascii="Calibri" w:hAnsi="Calibri" w:hint="eastAsia"/>
          <w:color w:val="404040"/>
          <w:sz w:val="18"/>
        </w:rPr>
        <w:t>﹞</w:t>
      </w:r>
      <w:r w:rsidR="00D33AEA" w:rsidRPr="00F358DD">
        <w:rPr>
          <w:rFonts w:ascii="Arial Unicode MS" w:hAnsi="Arial Unicode MS"/>
          <w:color w:val="5F5F5F"/>
        </w:rPr>
        <w:t>訴訟文書應用中國文字。但有供參考之必要時，應附記所用之方言或外國語文。</w:t>
      </w:r>
      <w:r w:rsidR="00E15F3C" w:rsidRPr="005D43AA">
        <w:rPr>
          <w:rFonts w:ascii="Arial Unicode MS" w:hAnsi="Arial Unicode MS" w:hint="eastAsia"/>
          <w:color w:val="FFFFFF"/>
        </w:rPr>
        <w:t>∴</w:t>
      </w:r>
    </w:p>
    <w:p w14:paraId="1E37B63A" w14:textId="77777777" w:rsidR="005C0BA4" w:rsidRDefault="00D33AEA" w:rsidP="00955566">
      <w:pPr>
        <w:pStyle w:val="2"/>
      </w:pPr>
      <w:r w:rsidRPr="00D10FAC">
        <w:t>第</w:t>
      </w:r>
      <w:r w:rsidR="00955566">
        <w:t>100</w:t>
      </w:r>
      <w:r w:rsidR="00955566">
        <w:t>條</w:t>
      </w:r>
      <w:r w:rsidRPr="00D10FAC">
        <w:t>（檢察事務之準用</w:t>
      </w:r>
      <w:r w:rsidR="005C0BA4">
        <w:t>）</w:t>
      </w:r>
    </w:p>
    <w:p w14:paraId="5985C759" w14:textId="63FBE682" w:rsidR="005C0BA4" w:rsidRDefault="005C0BA4" w:rsidP="00955566">
      <w:pPr>
        <w:ind w:leftChars="75" w:left="150"/>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1</w:t>
      </w:r>
      <w:r w:rsidRPr="007D50D2">
        <w:rPr>
          <w:rFonts w:ascii="Calibri" w:hAnsi="Calibri"/>
          <w:color w:val="404040"/>
          <w:sz w:val="18"/>
        </w:rPr>
        <w:t>﹞</w:t>
      </w:r>
      <w:r w:rsidR="00D33AEA" w:rsidRPr="000F1113">
        <w:rPr>
          <w:rFonts w:ascii="Arial Unicode MS" w:hAnsi="Arial Unicode MS"/>
          <w:color w:val="17365D"/>
        </w:rPr>
        <w:t>前三條之規定，於辦理檢察事務時準用之</w:t>
      </w:r>
      <w:r>
        <w:rPr>
          <w:rFonts w:ascii="Arial Unicode MS" w:hAnsi="Arial Unicode MS"/>
          <w:color w:val="17365D"/>
        </w:rPr>
        <w:t>。</w:t>
      </w:r>
    </w:p>
    <w:p w14:paraId="1751C500" w14:textId="1A36D145" w:rsidR="008B41CF" w:rsidRPr="00D10FAC" w:rsidRDefault="005C0BA4" w:rsidP="008B41CF">
      <w:pPr>
        <w:ind w:left="119"/>
        <w:jc w:val="right"/>
        <w:rPr>
          <w:rFonts w:ascii="Arial Unicode MS" w:hAnsi="Arial Unicode MS"/>
          <w:color w:val="7E84B8"/>
        </w:rPr>
      </w:pPr>
      <w:r>
        <w:rPr>
          <w:rFonts w:ascii="Arial Unicode MS" w:hAnsi="Arial Unicode MS"/>
          <w:color w:val="17365D"/>
        </w:rPr>
        <w:t xml:space="preserve">　　　　</w:t>
      </w:r>
      <w:r w:rsidR="008B41CF" w:rsidRPr="00D10FAC">
        <w:rPr>
          <w:rFonts w:ascii="Arial Unicode MS" w:hAnsi="Arial Unicode MS" w:hint="eastAsia"/>
          <w:color w:val="666699"/>
        </w:rPr>
        <w:t xml:space="preserve">　　　　　　　　　　　　　　　　　　　　　　　　　　　　　　　　　　　　　　　　</w:t>
      </w:r>
      <w:hyperlink w:anchor="a章節索引" w:history="1">
        <w:r w:rsidR="008B41CF" w:rsidRPr="00D10FAC">
          <w:rPr>
            <w:rStyle w:val="a3"/>
            <w:rFonts w:ascii="Arial Unicode MS" w:hAnsi="Arial Unicode MS" w:hint="eastAsia"/>
            <w:sz w:val="18"/>
          </w:rPr>
          <w:t>回索引</w:t>
        </w:r>
      </w:hyperlink>
      <w:r w:rsidR="004D0CBE">
        <w:rPr>
          <w:rFonts w:ascii="Arial Unicode MS" w:hAnsi="Arial Unicode MS" w:hint="eastAsia"/>
          <w:color w:val="808000"/>
          <w:sz w:val="18"/>
        </w:rPr>
        <w:t>〉〉</w:t>
      </w:r>
    </w:p>
    <w:p w14:paraId="36FF4381" w14:textId="77777777" w:rsidR="00D33AEA" w:rsidRPr="00D10FAC" w:rsidRDefault="00D33AEA" w:rsidP="00D6388B">
      <w:pPr>
        <w:pStyle w:val="1"/>
      </w:pPr>
      <w:bookmarkStart w:id="130" w:name="_第九章__裁判之評議"/>
      <w:bookmarkEnd w:id="130"/>
      <w:r w:rsidRPr="00D10FAC">
        <w:t>第九章　　裁判之評議</w:t>
      </w:r>
    </w:p>
    <w:p w14:paraId="77239FE8" w14:textId="77777777" w:rsidR="005C0BA4" w:rsidRDefault="00D33AEA" w:rsidP="00955566">
      <w:pPr>
        <w:pStyle w:val="2"/>
      </w:pPr>
      <w:bookmarkStart w:id="131" w:name="a101"/>
      <w:bookmarkEnd w:id="131"/>
      <w:r w:rsidRPr="00D10FAC">
        <w:t>第</w:t>
      </w:r>
      <w:r w:rsidR="00955566">
        <w:t>101</w:t>
      </w:r>
      <w:r w:rsidRPr="00D10FAC">
        <w:t>條（評議之人數</w:t>
      </w:r>
      <w:r w:rsidR="005C0BA4">
        <w:t>）</w:t>
      </w:r>
    </w:p>
    <w:p w14:paraId="59420215" w14:textId="5A2F24BD" w:rsidR="00D33AEA" w:rsidRDefault="005C0BA4" w:rsidP="00955566">
      <w:pPr>
        <w:ind w:leftChars="75" w:left="150"/>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1</w:t>
      </w:r>
      <w:r w:rsidRPr="007D50D2">
        <w:rPr>
          <w:rFonts w:ascii="Calibri" w:hAnsi="Calibri"/>
          <w:color w:val="404040"/>
          <w:sz w:val="18"/>
        </w:rPr>
        <w:t>﹞</w:t>
      </w:r>
      <w:r w:rsidR="00D33AEA" w:rsidRPr="000F1113">
        <w:rPr>
          <w:rFonts w:ascii="Arial Unicode MS" w:hAnsi="Arial Unicode MS"/>
          <w:color w:val="17365D"/>
        </w:rPr>
        <w:t>合議裁判案件，應依本法所定法官人數評議決定之。</w:t>
      </w:r>
    </w:p>
    <w:p w14:paraId="733D37E1" w14:textId="12130CD4" w:rsidR="003A2B84" w:rsidRPr="003A2B84" w:rsidRDefault="003A2B84" w:rsidP="00955566">
      <w:pPr>
        <w:ind w:leftChars="75" w:left="150"/>
        <w:jc w:val="both"/>
        <w:rPr>
          <w:rFonts w:ascii="Arial Unicode MS" w:hAnsi="Arial Unicode MS"/>
          <w:color w:val="17365D"/>
        </w:rPr>
      </w:pPr>
      <w:r w:rsidRPr="006B1CF4">
        <w:rPr>
          <w:rFonts w:ascii="Arial Unicode MS" w:hAnsi="Arial Unicode MS" w:hint="eastAsia"/>
          <w:color w:val="5F5F5F"/>
          <w:sz w:val="18"/>
        </w:rPr>
        <w:t>【具參考價值】</w:t>
      </w:r>
      <w:hyperlink r:id="rId219" w:anchor="w112b1989" w:history="1">
        <w:r w:rsidRPr="00277D85">
          <w:rPr>
            <w:rStyle w:val="a3"/>
            <w:rFonts w:ascii="Arial Unicode MS" w:hAnsi="Arial Unicode MS" w:hint="eastAsia"/>
            <w:color w:val="5F5F5F"/>
            <w:sz w:val="18"/>
          </w:rPr>
          <w:t>最高法院</w:t>
        </w:r>
        <w:r w:rsidRPr="00277D85">
          <w:rPr>
            <w:rStyle w:val="a3"/>
            <w:rFonts w:ascii="Arial Unicode MS" w:hAnsi="Arial Unicode MS" w:hint="eastAsia"/>
            <w:color w:val="5F5F5F"/>
            <w:sz w:val="18"/>
          </w:rPr>
          <w:t>112</w:t>
        </w:r>
        <w:r w:rsidRPr="00277D85">
          <w:rPr>
            <w:rStyle w:val="a3"/>
            <w:rFonts w:ascii="Arial Unicode MS" w:hAnsi="Arial Unicode MS" w:hint="eastAsia"/>
            <w:color w:val="5F5F5F"/>
            <w:sz w:val="18"/>
          </w:rPr>
          <w:t>年度台上字第</w:t>
        </w:r>
        <w:r w:rsidRPr="00277D85">
          <w:rPr>
            <w:rStyle w:val="a3"/>
            <w:rFonts w:ascii="Arial Unicode MS" w:hAnsi="Arial Unicode MS" w:hint="eastAsia"/>
            <w:color w:val="5F5F5F"/>
            <w:sz w:val="18"/>
          </w:rPr>
          <w:t>1989</w:t>
        </w:r>
        <w:r w:rsidRPr="00277D85">
          <w:rPr>
            <w:rStyle w:val="a3"/>
            <w:rFonts w:ascii="Arial Unicode MS" w:hAnsi="Arial Unicode MS" w:hint="eastAsia"/>
            <w:color w:val="5F5F5F"/>
            <w:sz w:val="18"/>
          </w:rPr>
          <w:t>號判決</w:t>
        </w:r>
      </w:hyperlink>
    </w:p>
    <w:p w14:paraId="02ECBAE9" w14:textId="77777777" w:rsidR="005C0BA4" w:rsidRDefault="00D33AEA" w:rsidP="00955566">
      <w:pPr>
        <w:pStyle w:val="2"/>
      </w:pPr>
      <w:bookmarkStart w:id="132" w:name="a102"/>
      <w:bookmarkEnd w:id="132"/>
      <w:r w:rsidRPr="00D10FAC">
        <w:t>第</w:t>
      </w:r>
      <w:r w:rsidR="00955566">
        <w:t>102</w:t>
      </w:r>
      <w:r w:rsidRPr="00D10FAC">
        <w:t>條（主席</w:t>
      </w:r>
      <w:r w:rsidR="005C0BA4">
        <w:t>）</w:t>
      </w:r>
    </w:p>
    <w:p w14:paraId="215D5C81" w14:textId="0E5C7E5D" w:rsidR="00D33AEA" w:rsidRDefault="005C0BA4" w:rsidP="00955566">
      <w:pPr>
        <w:ind w:leftChars="75" w:left="150"/>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1</w:t>
      </w:r>
      <w:r w:rsidRPr="007D50D2">
        <w:rPr>
          <w:rFonts w:ascii="Calibri" w:hAnsi="Calibri"/>
          <w:color w:val="404040"/>
          <w:sz w:val="18"/>
        </w:rPr>
        <w:t>﹞</w:t>
      </w:r>
      <w:r w:rsidR="00D33AEA" w:rsidRPr="000F1113">
        <w:rPr>
          <w:rFonts w:ascii="Arial Unicode MS" w:hAnsi="Arial Unicode MS"/>
          <w:color w:val="17365D"/>
        </w:rPr>
        <w:t>裁判之評議，以審判長為主席。</w:t>
      </w:r>
    </w:p>
    <w:p w14:paraId="3E3A2E33" w14:textId="02FE6AAA" w:rsidR="003A2B84" w:rsidRPr="003A2B84" w:rsidRDefault="003A2B84" w:rsidP="00955566">
      <w:pPr>
        <w:ind w:leftChars="75" w:left="150"/>
        <w:jc w:val="both"/>
        <w:rPr>
          <w:rFonts w:ascii="Arial Unicode MS" w:hAnsi="Arial Unicode MS"/>
          <w:color w:val="17365D"/>
        </w:rPr>
      </w:pPr>
      <w:r w:rsidRPr="006B1CF4">
        <w:rPr>
          <w:rFonts w:ascii="Arial Unicode MS" w:hAnsi="Arial Unicode MS" w:hint="eastAsia"/>
          <w:color w:val="5F5F5F"/>
          <w:sz w:val="18"/>
        </w:rPr>
        <w:t>【具參考價值】</w:t>
      </w:r>
      <w:hyperlink r:id="rId220" w:anchor="w112b1989" w:history="1">
        <w:r w:rsidRPr="00277D85">
          <w:rPr>
            <w:rStyle w:val="a3"/>
            <w:rFonts w:ascii="Arial Unicode MS" w:hAnsi="Arial Unicode MS" w:hint="eastAsia"/>
            <w:color w:val="5F5F5F"/>
            <w:sz w:val="18"/>
          </w:rPr>
          <w:t>最高法院</w:t>
        </w:r>
        <w:r w:rsidRPr="00277D85">
          <w:rPr>
            <w:rStyle w:val="a3"/>
            <w:rFonts w:ascii="Arial Unicode MS" w:hAnsi="Arial Unicode MS" w:hint="eastAsia"/>
            <w:color w:val="5F5F5F"/>
            <w:sz w:val="18"/>
          </w:rPr>
          <w:t>112</w:t>
        </w:r>
        <w:r w:rsidRPr="00277D85">
          <w:rPr>
            <w:rStyle w:val="a3"/>
            <w:rFonts w:ascii="Arial Unicode MS" w:hAnsi="Arial Unicode MS" w:hint="eastAsia"/>
            <w:color w:val="5F5F5F"/>
            <w:sz w:val="18"/>
          </w:rPr>
          <w:t>年度台上字第</w:t>
        </w:r>
        <w:r w:rsidRPr="00277D85">
          <w:rPr>
            <w:rStyle w:val="a3"/>
            <w:rFonts w:ascii="Arial Unicode MS" w:hAnsi="Arial Unicode MS" w:hint="eastAsia"/>
            <w:color w:val="5F5F5F"/>
            <w:sz w:val="18"/>
          </w:rPr>
          <w:t>1989</w:t>
        </w:r>
        <w:r w:rsidRPr="00277D85">
          <w:rPr>
            <w:rStyle w:val="a3"/>
            <w:rFonts w:ascii="Arial Unicode MS" w:hAnsi="Arial Unicode MS" w:hint="eastAsia"/>
            <w:color w:val="5F5F5F"/>
            <w:sz w:val="18"/>
          </w:rPr>
          <w:t>號判決</w:t>
        </w:r>
      </w:hyperlink>
    </w:p>
    <w:p w14:paraId="0FCD563C" w14:textId="77777777" w:rsidR="005C0BA4" w:rsidRDefault="00D33AEA" w:rsidP="00955566">
      <w:pPr>
        <w:pStyle w:val="2"/>
        <w:rPr>
          <w:color w:val="FFFFFF"/>
        </w:rPr>
      </w:pPr>
      <w:bookmarkStart w:id="133" w:name="a103"/>
      <w:bookmarkEnd w:id="133"/>
      <w:r w:rsidRPr="00D10FAC">
        <w:t>第</w:t>
      </w:r>
      <w:r w:rsidR="00955566">
        <w:t>103</w:t>
      </w:r>
      <w:r w:rsidRPr="00D10FAC">
        <w:t>條（評議不公開）</w:t>
      </w:r>
      <w:r w:rsidR="005C0BA4">
        <w:rPr>
          <w:rFonts w:hint="eastAsia"/>
          <w:color w:val="FFFFFF"/>
        </w:rPr>
        <w:t>∵</w:t>
      </w:r>
    </w:p>
    <w:p w14:paraId="7DB81626" w14:textId="7C63E0EF" w:rsidR="00D33AEA" w:rsidRDefault="005C0BA4" w:rsidP="00955566">
      <w:pPr>
        <w:ind w:leftChars="75" w:left="150"/>
        <w:jc w:val="both"/>
        <w:rPr>
          <w:rFonts w:ascii="Arial Unicode MS" w:hAnsi="Arial Unicode MS"/>
          <w:color w:val="17365D"/>
        </w:rPr>
      </w:pPr>
      <w:r w:rsidRPr="007D50D2">
        <w:rPr>
          <w:rFonts w:ascii="Calibri" w:hAnsi="Calibri" w:hint="eastAsia"/>
          <w:color w:val="404040"/>
          <w:sz w:val="18"/>
        </w:rPr>
        <w:t>﹝</w:t>
      </w:r>
      <w:r w:rsidRPr="007D50D2">
        <w:rPr>
          <w:rFonts w:ascii="Calibri" w:hAnsi="Calibri" w:hint="eastAsia"/>
          <w:color w:val="404040"/>
          <w:sz w:val="18"/>
        </w:rPr>
        <w:t>1</w:t>
      </w:r>
      <w:r w:rsidRPr="007D50D2">
        <w:rPr>
          <w:rFonts w:ascii="Calibri" w:hAnsi="Calibri" w:hint="eastAsia"/>
          <w:color w:val="404040"/>
          <w:sz w:val="18"/>
        </w:rPr>
        <w:t>﹞</w:t>
      </w:r>
      <w:r w:rsidR="00D33AEA" w:rsidRPr="000F1113">
        <w:rPr>
          <w:rFonts w:ascii="Arial Unicode MS" w:hAnsi="Arial Unicode MS" w:hint="eastAsia"/>
          <w:color w:val="17365D"/>
        </w:rPr>
        <w:t>裁判之評議，於裁判確定前均不公開。</w:t>
      </w:r>
    </w:p>
    <w:p w14:paraId="61D9EF7D" w14:textId="5AB5F6AC" w:rsidR="003A2B84" w:rsidRPr="003A2B84" w:rsidRDefault="003A2B84" w:rsidP="00955566">
      <w:pPr>
        <w:ind w:leftChars="75" w:left="150"/>
        <w:jc w:val="both"/>
        <w:rPr>
          <w:rFonts w:ascii="Arial Unicode MS" w:hAnsi="Arial Unicode MS"/>
          <w:color w:val="17365D"/>
        </w:rPr>
      </w:pPr>
      <w:r w:rsidRPr="006B1CF4">
        <w:rPr>
          <w:rFonts w:ascii="Arial Unicode MS" w:hAnsi="Arial Unicode MS" w:hint="eastAsia"/>
          <w:color w:val="5F5F5F"/>
          <w:sz w:val="18"/>
        </w:rPr>
        <w:t>【具參考價值】</w:t>
      </w:r>
      <w:hyperlink r:id="rId221" w:anchor="w112b1989" w:history="1">
        <w:r w:rsidRPr="00277D85">
          <w:rPr>
            <w:rStyle w:val="a3"/>
            <w:rFonts w:ascii="Arial Unicode MS" w:hAnsi="Arial Unicode MS" w:hint="eastAsia"/>
            <w:color w:val="5F5F5F"/>
            <w:sz w:val="18"/>
          </w:rPr>
          <w:t>最高法院</w:t>
        </w:r>
        <w:r w:rsidRPr="00277D85">
          <w:rPr>
            <w:rStyle w:val="a3"/>
            <w:rFonts w:ascii="Arial Unicode MS" w:hAnsi="Arial Unicode MS" w:hint="eastAsia"/>
            <w:color w:val="5F5F5F"/>
            <w:sz w:val="18"/>
          </w:rPr>
          <w:t>112</w:t>
        </w:r>
        <w:r w:rsidRPr="00277D85">
          <w:rPr>
            <w:rStyle w:val="a3"/>
            <w:rFonts w:ascii="Arial Unicode MS" w:hAnsi="Arial Unicode MS" w:hint="eastAsia"/>
            <w:color w:val="5F5F5F"/>
            <w:sz w:val="18"/>
          </w:rPr>
          <w:t>年度台上字第</w:t>
        </w:r>
        <w:r w:rsidRPr="00277D85">
          <w:rPr>
            <w:rStyle w:val="a3"/>
            <w:rFonts w:ascii="Arial Unicode MS" w:hAnsi="Arial Unicode MS" w:hint="eastAsia"/>
            <w:color w:val="5F5F5F"/>
            <w:sz w:val="18"/>
          </w:rPr>
          <w:t>1989</w:t>
        </w:r>
        <w:r w:rsidRPr="00277D85">
          <w:rPr>
            <w:rStyle w:val="a3"/>
            <w:rFonts w:ascii="Arial Unicode MS" w:hAnsi="Arial Unicode MS" w:hint="eastAsia"/>
            <w:color w:val="5F5F5F"/>
            <w:sz w:val="18"/>
          </w:rPr>
          <w:t>號判決</w:t>
        </w:r>
      </w:hyperlink>
    </w:p>
    <w:p w14:paraId="1BEC651D" w14:textId="485DB4CD" w:rsidR="005C0BA4" w:rsidRDefault="005C0BA4" w:rsidP="00955566">
      <w:pPr>
        <w:pStyle w:val="3"/>
        <w:ind w:left="118"/>
      </w:pPr>
      <w:r>
        <w:rPr>
          <w:rFonts w:hint="eastAsia"/>
        </w:rPr>
        <w:t>--</w:t>
      </w:r>
      <w:r w:rsidRPr="00D10FAC">
        <w:rPr>
          <w:rFonts w:hint="eastAsia"/>
        </w:rPr>
        <w:t>90</w:t>
      </w:r>
      <w:r w:rsidRPr="00D10FAC">
        <w:t>年</w:t>
      </w:r>
      <w:r w:rsidRPr="00D10FAC">
        <w:rPr>
          <w:rFonts w:hint="eastAsia"/>
        </w:rPr>
        <w:t>1</w:t>
      </w:r>
      <w:r w:rsidRPr="00D10FAC">
        <w:t>月</w:t>
      </w:r>
      <w:r w:rsidRPr="00D10FAC">
        <w:rPr>
          <w:rFonts w:hint="eastAsia"/>
        </w:rPr>
        <w:t>17</w:t>
      </w:r>
      <w:r>
        <w:t>日修正前條文</w:t>
      </w:r>
      <w:r>
        <w:t>--</w:t>
      </w:r>
      <w:hyperlink r:id="rId222" w:history="1">
        <w:r w:rsidRPr="005C530E">
          <w:rPr>
            <w:szCs w:val="20"/>
            <w:u w:val="single"/>
          </w:rPr>
          <w:t>比對程式</w:t>
        </w:r>
      </w:hyperlink>
    </w:p>
    <w:p w14:paraId="3E0E19DB" w14:textId="439A5445" w:rsidR="00D33AEA" w:rsidRPr="007A18CD" w:rsidRDefault="005C0BA4" w:rsidP="00955566">
      <w:pPr>
        <w:ind w:leftChars="75" w:left="150"/>
        <w:jc w:val="both"/>
        <w:rPr>
          <w:rFonts w:ascii="Arial Unicode MS" w:hAnsi="Arial Unicode MS"/>
          <w:color w:val="5F5F5F"/>
        </w:rPr>
      </w:pPr>
      <w:r w:rsidRPr="007D50D2">
        <w:rPr>
          <w:rFonts w:ascii="Calibri" w:hAnsi="Calibri" w:hint="eastAsia"/>
          <w:color w:val="404040"/>
          <w:sz w:val="18"/>
        </w:rPr>
        <w:t>﹝</w:t>
      </w:r>
      <w:r w:rsidRPr="007D50D2">
        <w:rPr>
          <w:rFonts w:ascii="Calibri" w:hAnsi="Calibri" w:hint="eastAsia"/>
          <w:color w:val="404040"/>
          <w:sz w:val="18"/>
        </w:rPr>
        <w:t>1</w:t>
      </w:r>
      <w:r w:rsidRPr="007D50D2">
        <w:rPr>
          <w:rFonts w:ascii="Calibri" w:hAnsi="Calibri" w:hint="eastAsia"/>
          <w:color w:val="404040"/>
          <w:sz w:val="18"/>
        </w:rPr>
        <w:t>﹞</w:t>
      </w:r>
      <w:r w:rsidR="00D33AEA" w:rsidRPr="007A18CD">
        <w:rPr>
          <w:rFonts w:ascii="Arial Unicode MS" w:hAnsi="Arial Unicode MS"/>
          <w:color w:val="5F5F5F"/>
        </w:rPr>
        <w:t>裁判之評議，均不公開。</w:t>
      </w:r>
      <w:r w:rsidR="005D43AA" w:rsidRPr="005D43AA">
        <w:rPr>
          <w:rFonts w:ascii="Arial Unicode MS" w:hAnsi="Arial Unicode MS" w:hint="eastAsia"/>
          <w:color w:val="FFFFFF"/>
        </w:rPr>
        <w:t>∴</w:t>
      </w:r>
    </w:p>
    <w:p w14:paraId="1C2DB342" w14:textId="77777777" w:rsidR="005C0BA4" w:rsidRDefault="00D33AEA" w:rsidP="00955566">
      <w:pPr>
        <w:pStyle w:val="2"/>
      </w:pPr>
      <w:bookmarkStart w:id="134" w:name="a104"/>
      <w:bookmarkEnd w:id="134"/>
      <w:r w:rsidRPr="00D10FAC">
        <w:t>第</w:t>
      </w:r>
      <w:r w:rsidR="00955566">
        <w:t>104</w:t>
      </w:r>
      <w:r w:rsidRPr="00D10FAC">
        <w:t>條（發表意見之次序</w:t>
      </w:r>
      <w:r w:rsidR="005C0BA4">
        <w:t>）</w:t>
      </w:r>
    </w:p>
    <w:p w14:paraId="087113B1" w14:textId="1433D6B9" w:rsidR="00D33AEA" w:rsidRPr="000F1113" w:rsidRDefault="005C0BA4" w:rsidP="00955566">
      <w:pPr>
        <w:ind w:leftChars="75" w:left="150"/>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1</w:t>
      </w:r>
      <w:r w:rsidRPr="007D50D2">
        <w:rPr>
          <w:rFonts w:ascii="Calibri" w:hAnsi="Calibri"/>
          <w:color w:val="404040"/>
          <w:sz w:val="18"/>
        </w:rPr>
        <w:t>﹞</w:t>
      </w:r>
      <w:r w:rsidR="00D33AEA" w:rsidRPr="000F1113">
        <w:rPr>
          <w:rFonts w:ascii="Arial Unicode MS" w:hAnsi="Arial Unicode MS"/>
          <w:color w:val="17365D"/>
        </w:rPr>
        <w:t>評議時法官應各陳述意見，其次序以資淺者為先，資同以年少者為先，遞至審判長為終。</w:t>
      </w:r>
    </w:p>
    <w:p w14:paraId="59B69C4B" w14:textId="77777777" w:rsidR="005C0BA4" w:rsidRDefault="00D33AEA" w:rsidP="00955566">
      <w:pPr>
        <w:pStyle w:val="2"/>
      </w:pPr>
      <w:bookmarkStart w:id="135" w:name="a105"/>
      <w:bookmarkEnd w:id="135"/>
      <w:r w:rsidRPr="00D10FAC">
        <w:t>第</w:t>
      </w:r>
      <w:r w:rsidR="00955566">
        <w:t>105</w:t>
      </w:r>
      <w:r w:rsidRPr="00D10FAC">
        <w:t>條（評議之決定</w:t>
      </w:r>
      <w:r w:rsidR="005C0BA4">
        <w:t>）</w:t>
      </w:r>
    </w:p>
    <w:p w14:paraId="77EBEF44" w14:textId="464CD933" w:rsidR="005C0BA4" w:rsidRDefault="005C0BA4" w:rsidP="00955566">
      <w:pPr>
        <w:ind w:leftChars="75" w:left="150"/>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1</w:t>
      </w:r>
      <w:r w:rsidRPr="007D50D2">
        <w:rPr>
          <w:rFonts w:ascii="Calibri" w:hAnsi="Calibri"/>
          <w:color w:val="404040"/>
          <w:sz w:val="18"/>
        </w:rPr>
        <w:t>﹞</w:t>
      </w:r>
      <w:r w:rsidR="00D33AEA" w:rsidRPr="0042483F">
        <w:rPr>
          <w:rFonts w:ascii="Arial Unicode MS" w:hAnsi="Arial Unicode MS"/>
          <w:color w:val="17365D"/>
        </w:rPr>
        <w:t>評議以過半數之意見決定之</w:t>
      </w:r>
      <w:r>
        <w:rPr>
          <w:rFonts w:ascii="Arial Unicode MS" w:hAnsi="Arial Unicode MS"/>
          <w:color w:val="17365D"/>
        </w:rPr>
        <w:t>。</w:t>
      </w:r>
    </w:p>
    <w:p w14:paraId="6ADC60B3" w14:textId="53BD5872" w:rsidR="005C0BA4" w:rsidRDefault="005C0BA4" w:rsidP="00955566">
      <w:pPr>
        <w:ind w:leftChars="75" w:left="150"/>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2</w:t>
      </w:r>
      <w:r w:rsidRPr="007D50D2">
        <w:rPr>
          <w:rFonts w:ascii="Calibri" w:hAnsi="Calibri"/>
          <w:color w:val="404040"/>
          <w:sz w:val="18"/>
        </w:rPr>
        <w:t>﹞</w:t>
      </w:r>
      <w:r w:rsidRPr="00D10FAC">
        <w:rPr>
          <w:rFonts w:ascii="Arial Unicode MS" w:hAnsi="Arial Unicode MS"/>
          <w:color w:val="666699"/>
        </w:rPr>
        <w:t>關於數額，如法官之意見分三說以上，各不達過半數時，以最多額之意見順次算入次多額之意見，至達過半數為止</w:t>
      </w:r>
      <w:r>
        <w:rPr>
          <w:rFonts w:ascii="Arial Unicode MS" w:hAnsi="Arial Unicode MS"/>
          <w:color w:val="17365D"/>
        </w:rPr>
        <w:t>。</w:t>
      </w:r>
    </w:p>
    <w:p w14:paraId="61716A5C" w14:textId="1A657F84" w:rsidR="00D33AEA" w:rsidRDefault="005C0BA4" w:rsidP="00955566">
      <w:pPr>
        <w:ind w:leftChars="75" w:left="150"/>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3</w:t>
      </w:r>
      <w:r w:rsidRPr="007D50D2">
        <w:rPr>
          <w:rFonts w:ascii="Calibri" w:hAnsi="Calibri"/>
          <w:color w:val="404040"/>
          <w:sz w:val="18"/>
        </w:rPr>
        <w:t>﹞</w:t>
      </w:r>
      <w:r w:rsidR="00D33AEA" w:rsidRPr="0042483F">
        <w:rPr>
          <w:rFonts w:ascii="Arial Unicode MS" w:hAnsi="Arial Unicode MS"/>
          <w:color w:val="17365D"/>
        </w:rPr>
        <w:t>關於刑事，如法官之意見分三說以上，各不達過半數時，以最不利於被告之意見順次算入次不利於被告之意見，至達過半數為止。</w:t>
      </w:r>
    </w:p>
    <w:p w14:paraId="64CB1C1A" w14:textId="5F01FDCA" w:rsidR="003A2B84" w:rsidRPr="0042483F" w:rsidRDefault="003A2B84" w:rsidP="00955566">
      <w:pPr>
        <w:ind w:leftChars="75" w:left="150"/>
        <w:jc w:val="both"/>
        <w:rPr>
          <w:rFonts w:ascii="Arial Unicode MS" w:hAnsi="Arial Unicode MS"/>
          <w:color w:val="17365D"/>
        </w:rPr>
      </w:pPr>
      <w:r w:rsidRPr="006B1CF4">
        <w:rPr>
          <w:rFonts w:ascii="Arial Unicode MS" w:hAnsi="Arial Unicode MS" w:hint="eastAsia"/>
          <w:color w:val="5F5F5F"/>
          <w:sz w:val="18"/>
        </w:rPr>
        <w:lastRenderedPageBreak/>
        <w:t>【具參考價值】</w:t>
      </w:r>
      <w:hyperlink r:id="rId223" w:anchor="w112b1989" w:history="1">
        <w:r w:rsidRPr="00277D85">
          <w:rPr>
            <w:rStyle w:val="a3"/>
            <w:rFonts w:ascii="Arial Unicode MS" w:hAnsi="Arial Unicode MS" w:hint="eastAsia"/>
            <w:color w:val="5F5F5F"/>
            <w:sz w:val="18"/>
          </w:rPr>
          <w:t>最高法院</w:t>
        </w:r>
        <w:r w:rsidRPr="00277D85">
          <w:rPr>
            <w:rStyle w:val="a3"/>
            <w:rFonts w:ascii="Arial Unicode MS" w:hAnsi="Arial Unicode MS" w:hint="eastAsia"/>
            <w:color w:val="5F5F5F"/>
            <w:sz w:val="18"/>
          </w:rPr>
          <w:t>112</w:t>
        </w:r>
        <w:r w:rsidRPr="00277D85">
          <w:rPr>
            <w:rStyle w:val="a3"/>
            <w:rFonts w:ascii="Arial Unicode MS" w:hAnsi="Arial Unicode MS" w:hint="eastAsia"/>
            <w:color w:val="5F5F5F"/>
            <w:sz w:val="18"/>
          </w:rPr>
          <w:t>年度台上字第</w:t>
        </w:r>
        <w:r w:rsidRPr="00277D85">
          <w:rPr>
            <w:rStyle w:val="a3"/>
            <w:rFonts w:ascii="Arial Unicode MS" w:hAnsi="Arial Unicode MS" w:hint="eastAsia"/>
            <w:color w:val="5F5F5F"/>
            <w:sz w:val="18"/>
          </w:rPr>
          <w:t>1989</w:t>
        </w:r>
        <w:r w:rsidRPr="00277D85">
          <w:rPr>
            <w:rStyle w:val="a3"/>
            <w:rFonts w:ascii="Arial Unicode MS" w:hAnsi="Arial Unicode MS" w:hint="eastAsia"/>
            <w:color w:val="5F5F5F"/>
            <w:sz w:val="18"/>
          </w:rPr>
          <w:t>號判決</w:t>
        </w:r>
      </w:hyperlink>
    </w:p>
    <w:p w14:paraId="5D6E5438" w14:textId="77777777" w:rsidR="005C0BA4" w:rsidRDefault="00D33AEA" w:rsidP="00955566">
      <w:pPr>
        <w:pStyle w:val="2"/>
        <w:rPr>
          <w:color w:val="FFFFFF"/>
        </w:rPr>
      </w:pPr>
      <w:bookmarkStart w:id="136" w:name="a106"/>
      <w:bookmarkEnd w:id="136"/>
      <w:r w:rsidRPr="00D10FAC">
        <w:t>第</w:t>
      </w:r>
      <w:r w:rsidR="00955566">
        <w:t>106</w:t>
      </w:r>
      <w:r w:rsidRPr="00D10FAC">
        <w:t>條（評議之記載與守密）</w:t>
      </w:r>
      <w:r w:rsidR="005C0BA4">
        <w:rPr>
          <w:rFonts w:hint="eastAsia"/>
          <w:color w:val="FFFFFF"/>
        </w:rPr>
        <w:t>∵</w:t>
      </w:r>
    </w:p>
    <w:p w14:paraId="0B22087E" w14:textId="646690BA" w:rsidR="00FB6C70" w:rsidRPr="00893C1C" w:rsidRDefault="00FB6C70" w:rsidP="00FB6C70">
      <w:pPr>
        <w:ind w:left="142"/>
        <w:jc w:val="both"/>
        <w:rPr>
          <w:rFonts w:ascii="Arial Unicode MS" w:hAnsi="Arial Unicode MS" w:hint="eastAsia"/>
          <w:color w:val="17365D"/>
        </w:rPr>
      </w:pPr>
      <w:r w:rsidRPr="007D50D2">
        <w:rPr>
          <w:rFonts w:ascii="Calibri" w:hAnsi="Calibri" w:hint="eastAsia"/>
          <w:color w:val="404040"/>
          <w:sz w:val="18"/>
        </w:rPr>
        <w:t>﹝</w:t>
      </w:r>
      <w:r w:rsidRPr="007D50D2">
        <w:rPr>
          <w:rFonts w:ascii="Calibri" w:hAnsi="Calibri" w:hint="eastAsia"/>
          <w:color w:val="404040"/>
          <w:sz w:val="18"/>
        </w:rPr>
        <w:t>1</w:t>
      </w:r>
      <w:r w:rsidRPr="007D50D2">
        <w:rPr>
          <w:rFonts w:ascii="Calibri" w:hAnsi="Calibri" w:hint="eastAsia"/>
          <w:color w:val="404040"/>
          <w:sz w:val="18"/>
        </w:rPr>
        <w:t>﹞</w:t>
      </w:r>
      <w:r w:rsidRPr="00893C1C">
        <w:rPr>
          <w:rFonts w:ascii="Arial Unicode MS" w:hAnsi="Arial Unicode MS" w:hint="eastAsia"/>
          <w:color w:val="17365D"/>
        </w:rPr>
        <w:t>評議時各法官之意見，應記載於評議簿，並應於該案裁判確定前嚴守秘密。</w:t>
      </w:r>
    </w:p>
    <w:p w14:paraId="33AC92AE" w14:textId="71C5C80C" w:rsidR="00FB6C70" w:rsidRPr="00893C1C" w:rsidRDefault="00FB6C70" w:rsidP="00FB6C70">
      <w:pPr>
        <w:ind w:left="142"/>
        <w:jc w:val="both"/>
        <w:rPr>
          <w:rFonts w:ascii="Arial Unicode MS" w:hAnsi="Arial Unicode MS" w:hint="eastAsia"/>
          <w:color w:val="17365D"/>
        </w:rPr>
      </w:pPr>
      <w:r w:rsidRPr="007D50D2">
        <w:rPr>
          <w:rFonts w:ascii="Calibri" w:hAnsi="Calibri" w:hint="eastAsia"/>
          <w:color w:val="404040"/>
          <w:sz w:val="18"/>
        </w:rPr>
        <w:t>﹝</w:t>
      </w:r>
      <w:r>
        <w:rPr>
          <w:rFonts w:ascii="Calibri" w:hAnsi="Calibri"/>
          <w:color w:val="404040"/>
          <w:sz w:val="18"/>
        </w:rPr>
        <w:t>2</w:t>
      </w:r>
      <w:r w:rsidRPr="007D50D2">
        <w:rPr>
          <w:rFonts w:ascii="Calibri" w:hAnsi="Calibri" w:hint="eastAsia"/>
          <w:color w:val="404040"/>
          <w:sz w:val="18"/>
        </w:rPr>
        <w:t>﹞</w:t>
      </w:r>
      <w:r w:rsidRPr="00893C1C">
        <w:rPr>
          <w:rFonts w:ascii="Arial Unicode MS" w:hAnsi="Arial Unicode MS" w:hint="eastAsia"/>
          <w:color w:val="17365D"/>
        </w:rPr>
        <w:t>案件之當事人、訴訟代理人、辯護人、被害人或曾為輔佐人，得於裁判確定後聲請閱覽評議意見。但不得抄錄、攝影或影印。</w:t>
      </w:r>
    </w:p>
    <w:p w14:paraId="7E83ECEE" w14:textId="1328602F" w:rsidR="00FB6C70" w:rsidRPr="00893C1C" w:rsidRDefault="00FB6C70" w:rsidP="00FB6C70">
      <w:pPr>
        <w:ind w:left="142"/>
        <w:jc w:val="both"/>
        <w:rPr>
          <w:rFonts w:ascii="Arial Unicode MS" w:hAnsi="Arial Unicode MS" w:hint="eastAsia"/>
          <w:color w:val="17365D"/>
        </w:rPr>
      </w:pPr>
      <w:r w:rsidRPr="007D50D2">
        <w:rPr>
          <w:rFonts w:ascii="Calibri" w:hAnsi="Calibri" w:hint="eastAsia"/>
          <w:color w:val="404040"/>
          <w:sz w:val="18"/>
        </w:rPr>
        <w:t>﹝</w:t>
      </w:r>
      <w:r>
        <w:rPr>
          <w:rFonts w:ascii="Calibri" w:hAnsi="Calibri"/>
          <w:color w:val="404040"/>
          <w:sz w:val="18"/>
        </w:rPr>
        <w:t>3</w:t>
      </w:r>
      <w:r w:rsidRPr="007D50D2">
        <w:rPr>
          <w:rFonts w:ascii="Calibri" w:hAnsi="Calibri" w:hint="eastAsia"/>
          <w:color w:val="404040"/>
          <w:sz w:val="18"/>
        </w:rPr>
        <w:t>﹞</w:t>
      </w:r>
      <w:r w:rsidRPr="00893C1C">
        <w:rPr>
          <w:rFonts w:ascii="Arial Unicode MS" w:hAnsi="Arial Unicode MS" w:hint="eastAsia"/>
          <w:color w:val="17365D"/>
        </w:rPr>
        <w:t>前項所稱被害人，指犯罪被害人權益保障法</w:t>
      </w:r>
      <w:hyperlink r:id="rId224" w:anchor="a3" w:history="1">
        <w:r w:rsidRPr="00FB6C70">
          <w:rPr>
            <w:rStyle w:val="a3"/>
            <w:rFonts w:ascii="Arial Unicode MS" w:hAnsi="Arial Unicode MS"/>
          </w:rPr>
          <w:t>第三條</w:t>
        </w:r>
      </w:hyperlink>
      <w:r w:rsidRPr="00893C1C">
        <w:rPr>
          <w:rFonts w:ascii="Arial Unicode MS" w:hAnsi="Arial Unicode MS" w:hint="eastAsia"/>
          <w:color w:val="17365D"/>
        </w:rPr>
        <w:t>第二款之犯罪被害人；犯罪被害人死亡者，其同條第三款之家屬，視為本條所稱被害人。</w:t>
      </w:r>
    </w:p>
    <w:p w14:paraId="262570DB" w14:textId="7E2D4220" w:rsidR="00FB6C70" w:rsidRPr="00893C1C" w:rsidRDefault="00FB6C70" w:rsidP="00FB6C70">
      <w:pPr>
        <w:ind w:left="142"/>
        <w:jc w:val="both"/>
        <w:rPr>
          <w:rFonts w:ascii="Arial Unicode MS" w:hAnsi="Arial Unicode MS" w:hint="eastAsia"/>
          <w:color w:val="17365D"/>
        </w:rPr>
      </w:pPr>
      <w:r w:rsidRPr="007D50D2">
        <w:rPr>
          <w:rFonts w:ascii="Calibri" w:hAnsi="Calibri" w:hint="eastAsia"/>
          <w:color w:val="404040"/>
          <w:sz w:val="18"/>
        </w:rPr>
        <w:t>﹝</w:t>
      </w:r>
      <w:r>
        <w:rPr>
          <w:rFonts w:ascii="Calibri" w:hAnsi="Calibri"/>
          <w:color w:val="404040"/>
          <w:sz w:val="18"/>
        </w:rPr>
        <w:t>4</w:t>
      </w:r>
      <w:r w:rsidRPr="007D50D2">
        <w:rPr>
          <w:rFonts w:ascii="Calibri" w:hAnsi="Calibri" w:hint="eastAsia"/>
          <w:color w:val="404040"/>
          <w:sz w:val="18"/>
        </w:rPr>
        <w:t>﹞</w:t>
      </w:r>
      <w:r w:rsidRPr="00893C1C">
        <w:rPr>
          <w:rFonts w:ascii="Arial Unicode MS" w:hAnsi="Arial Unicode MS" w:hint="eastAsia"/>
          <w:color w:val="17365D"/>
        </w:rPr>
        <w:t>經處死刑之評議簿，應永久保存。</w:t>
      </w:r>
    </w:p>
    <w:p w14:paraId="17B83192" w14:textId="77777777" w:rsidR="00FB6C70" w:rsidRPr="00D10FAC" w:rsidRDefault="00FB6C70" w:rsidP="00FB6C70">
      <w:pPr>
        <w:ind w:leftChars="75" w:left="150"/>
        <w:jc w:val="both"/>
        <w:rPr>
          <w:rFonts w:ascii="Arial Unicode MS" w:hAnsi="Arial Unicode MS"/>
          <w:color w:val="666699"/>
        </w:rPr>
      </w:pPr>
      <w:r w:rsidRPr="006B1CF4">
        <w:rPr>
          <w:rFonts w:ascii="Arial Unicode MS" w:hAnsi="Arial Unicode MS" w:hint="eastAsia"/>
          <w:color w:val="5F5F5F"/>
          <w:sz w:val="18"/>
        </w:rPr>
        <w:t>【具參考價值】</w:t>
      </w:r>
      <w:hyperlink r:id="rId225" w:anchor="w112b1989" w:history="1">
        <w:r w:rsidRPr="00277D85">
          <w:rPr>
            <w:rStyle w:val="a3"/>
            <w:rFonts w:ascii="Arial Unicode MS" w:hAnsi="Arial Unicode MS" w:hint="eastAsia"/>
            <w:color w:val="5F5F5F"/>
            <w:sz w:val="18"/>
          </w:rPr>
          <w:t>最高法院</w:t>
        </w:r>
        <w:r w:rsidRPr="00277D85">
          <w:rPr>
            <w:rStyle w:val="a3"/>
            <w:rFonts w:ascii="Arial Unicode MS" w:hAnsi="Arial Unicode MS" w:hint="eastAsia"/>
            <w:color w:val="5F5F5F"/>
            <w:sz w:val="18"/>
          </w:rPr>
          <w:t>112</w:t>
        </w:r>
        <w:r w:rsidRPr="00277D85">
          <w:rPr>
            <w:rStyle w:val="a3"/>
            <w:rFonts w:ascii="Arial Unicode MS" w:hAnsi="Arial Unicode MS" w:hint="eastAsia"/>
            <w:color w:val="5F5F5F"/>
            <w:sz w:val="18"/>
          </w:rPr>
          <w:t>年度台上字第</w:t>
        </w:r>
        <w:r w:rsidRPr="00277D85">
          <w:rPr>
            <w:rStyle w:val="a3"/>
            <w:rFonts w:ascii="Arial Unicode MS" w:hAnsi="Arial Unicode MS" w:hint="eastAsia"/>
            <w:color w:val="5F5F5F"/>
            <w:sz w:val="18"/>
          </w:rPr>
          <w:t>1989</w:t>
        </w:r>
        <w:r w:rsidRPr="00277D85">
          <w:rPr>
            <w:rStyle w:val="a3"/>
            <w:rFonts w:ascii="Arial Unicode MS" w:hAnsi="Arial Unicode MS" w:hint="eastAsia"/>
            <w:color w:val="5F5F5F"/>
            <w:sz w:val="18"/>
          </w:rPr>
          <w:t>號判決</w:t>
        </w:r>
      </w:hyperlink>
    </w:p>
    <w:p w14:paraId="77D400DA" w14:textId="12DBA281" w:rsidR="00FB6C70" w:rsidRPr="00FB6C70" w:rsidRDefault="00D02AFA" w:rsidP="00D02AFA">
      <w:pPr>
        <w:pStyle w:val="3"/>
        <w:ind w:left="118"/>
        <w:rPr>
          <w:rFonts w:ascii="Calibri" w:hAnsi="Calibri"/>
          <w:color w:val="404040"/>
          <w:sz w:val="18"/>
        </w:rPr>
      </w:pPr>
      <w:r>
        <w:rPr>
          <w:rFonts w:hint="eastAsia"/>
        </w:rPr>
        <w:t>--1</w:t>
      </w:r>
      <w:r>
        <w:t>15</w:t>
      </w:r>
      <w:r w:rsidRPr="00A80E16">
        <w:t>年</w:t>
      </w:r>
      <w:r>
        <w:t>5</w:t>
      </w:r>
      <w:r w:rsidRPr="00A80E16">
        <w:t>月</w:t>
      </w:r>
      <w:r>
        <w:rPr>
          <w:rFonts w:hint="eastAsia"/>
        </w:rPr>
        <w:t>1</w:t>
      </w:r>
      <w:r>
        <w:t>3</w:t>
      </w:r>
      <w:r>
        <w:t>日修正前條文</w:t>
      </w:r>
      <w:r>
        <w:t>--</w:t>
      </w:r>
      <w:hyperlink r:id="rId226" w:history="1">
        <w:r w:rsidRPr="009106D1">
          <w:rPr>
            <w:rStyle w:val="a3"/>
            <w:szCs w:val="20"/>
          </w:rPr>
          <w:t>比對程式</w:t>
        </w:r>
      </w:hyperlink>
    </w:p>
    <w:p w14:paraId="59339936" w14:textId="5224EA79" w:rsidR="005C0BA4" w:rsidRPr="00FB6C70" w:rsidRDefault="005C0BA4" w:rsidP="00955566">
      <w:pPr>
        <w:ind w:leftChars="75" w:left="150"/>
        <w:jc w:val="both"/>
        <w:rPr>
          <w:rFonts w:ascii="Arial Unicode MS" w:hAnsi="Arial Unicode MS"/>
          <w:color w:val="5F5F5F"/>
        </w:rPr>
      </w:pPr>
      <w:r w:rsidRPr="00FB6C70">
        <w:rPr>
          <w:rFonts w:ascii="Calibri" w:hAnsi="Calibri" w:hint="eastAsia"/>
          <w:color w:val="5F5F5F"/>
          <w:sz w:val="18"/>
        </w:rPr>
        <w:t>﹝</w:t>
      </w:r>
      <w:r w:rsidRPr="00FB6C70">
        <w:rPr>
          <w:rFonts w:ascii="Calibri" w:hAnsi="Calibri" w:hint="eastAsia"/>
          <w:color w:val="5F5F5F"/>
          <w:sz w:val="18"/>
        </w:rPr>
        <w:t>1</w:t>
      </w:r>
      <w:r w:rsidRPr="00FB6C70">
        <w:rPr>
          <w:rFonts w:ascii="Calibri" w:hAnsi="Calibri" w:hint="eastAsia"/>
          <w:color w:val="5F5F5F"/>
          <w:sz w:val="18"/>
        </w:rPr>
        <w:t>﹞</w:t>
      </w:r>
      <w:r w:rsidR="00D33AEA" w:rsidRPr="00FB6C70">
        <w:rPr>
          <w:rFonts w:ascii="Arial Unicode MS" w:hAnsi="Arial Unicode MS"/>
          <w:color w:val="5F5F5F"/>
        </w:rPr>
        <w:t>評議時各法官之意見應記載於評議簿，並應於該案裁判確定前嚴守秘密</w:t>
      </w:r>
      <w:r w:rsidRPr="00FB6C70">
        <w:rPr>
          <w:rFonts w:ascii="Arial Unicode MS" w:hAnsi="Arial Unicode MS"/>
          <w:color w:val="5F5F5F"/>
        </w:rPr>
        <w:t>。</w:t>
      </w:r>
    </w:p>
    <w:p w14:paraId="26296CF6" w14:textId="172FA2B6" w:rsidR="00D33AEA" w:rsidRDefault="005C0BA4" w:rsidP="00955566">
      <w:pPr>
        <w:ind w:leftChars="75" w:left="150"/>
        <w:jc w:val="both"/>
        <w:rPr>
          <w:rFonts w:ascii="Arial Unicode MS" w:hAnsi="Arial Unicode MS"/>
          <w:color w:val="17365D"/>
        </w:rPr>
      </w:pPr>
      <w:r w:rsidRPr="00FB6C70">
        <w:rPr>
          <w:rFonts w:ascii="Calibri" w:hAnsi="Calibri"/>
          <w:color w:val="5F5F5F"/>
          <w:sz w:val="18"/>
        </w:rPr>
        <w:t>﹝</w:t>
      </w:r>
      <w:r w:rsidRPr="00FB6C70">
        <w:rPr>
          <w:rFonts w:ascii="Calibri" w:hAnsi="Calibri"/>
          <w:color w:val="5F5F5F"/>
          <w:sz w:val="18"/>
        </w:rPr>
        <w:t>2</w:t>
      </w:r>
      <w:r w:rsidRPr="00FB6C70">
        <w:rPr>
          <w:rFonts w:ascii="Calibri" w:hAnsi="Calibri"/>
          <w:color w:val="5F5F5F"/>
          <w:sz w:val="18"/>
        </w:rPr>
        <w:t>﹞</w:t>
      </w:r>
      <w:r w:rsidR="00D33AEA" w:rsidRPr="00FB6C70">
        <w:rPr>
          <w:rFonts w:ascii="Arial Unicode MS" w:hAnsi="Arial Unicode MS"/>
          <w:color w:val="5F5F5F"/>
        </w:rPr>
        <w:t>案件之當事人、訴訟代理人、辯護人或曾為輔佐人，得於裁判確定後聲請閱覽評議意見。但不得抄錄、攝影或影印</w:t>
      </w:r>
      <w:r w:rsidR="00D33AEA" w:rsidRPr="00DC1A5C">
        <w:rPr>
          <w:rFonts w:ascii="Arial Unicode MS" w:hAnsi="Arial Unicode MS"/>
          <w:color w:val="17365D"/>
        </w:rPr>
        <w:t>。</w:t>
      </w:r>
      <w:r w:rsidR="00172418">
        <w:rPr>
          <w:rFonts w:ascii="Arial Unicode MS" w:hAnsi="Arial Unicode MS" w:hint="eastAsia"/>
          <w:color w:val="FFFFFF"/>
        </w:rPr>
        <w:t>∩</w:t>
      </w:r>
    </w:p>
    <w:p w14:paraId="5402CB6C" w14:textId="41A5D42F" w:rsidR="005C0BA4" w:rsidRDefault="005C0BA4" w:rsidP="00955566">
      <w:pPr>
        <w:pStyle w:val="3"/>
        <w:ind w:left="118"/>
      </w:pPr>
      <w:r>
        <w:rPr>
          <w:rFonts w:hint="eastAsia"/>
        </w:rPr>
        <w:t>--</w:t>
      </w:r>
      <w:r w:rsidRPr="00D10FAC">
        <w:rPr>
          <w:rFonts w:hint="eastAsia"/>
        </w:rPr>
        <w:t>90</w:t>
      </w:r>
      <w:r w:rsidRPr="00D10FAC">
        <w:t>年</w:t>
      </w:r>
      <w:r w:rsidRPr="00D10FAC">
        <w:rPr>
          <w:rFonts w:hint="eastAsia"/>
        </w:rPr>
        <w:t>1</w:t>
      </w:r>
      <w:r w:rsidRPr="00D10FAC">
        <w:t>月</w:t>
      </w:r>
      <w:r w:rsidRPr="00D10FAC">
        <w:rPr>
          <w:rFonts w:hint="eastAsia"/>
        </w:rPr>
        <w:t>17</w:t>
      </w:r>
      <w:r>
        <w:t>日修正前條文</w:t>
      </w:r>
      <w:r>
        <w:t>--</w:t>
      </w:r>
      <w:hyperlink r:id="rId227" w:history="1">
        <w:r w:rsidRPr="005C530E">
          <w:rPr>
            <w:szCs w:val="20"/>
            <w:u w:val="single"/>
          </w:rPr>
          <w:t>比對程式</w:t>
        </w:r>
      </w:hyperlink>
    </w:p>
    <w:p w14:paraId="7C53ACA3" w14:textId="7BD4A0DC" w:rsidR="00D33AEA" w:rsidRPr="007A18CD" w:rsidRDefault="005C0BA4" w:rsidP="00955566">
      <w:pPr>
        <w:ind w:leftChars="75" w:left="150"/>
        <w:jc w:val="both"/>
        <w:rPr>
          <w:rFonts w:ascii="Arial Unicode MS" w:hAnsi="Arial Unicode MS"/>
          <w:color w:val="5F5F5F"/>
        </w:rPr>
      </w:pPr>
      <w:r w:rsidRPr="007D50D2">
        <w:rPr>
          <w:rFonts w:ascii="Calibri" w:hAnsi="Calibri" w:hint="eastAsia"/>
          <w:color w:val="404040"/>
          <w:sz w:val="18"/>
        </w:rPr>
        <w:t>﹝</w:t>
      </w:r>
      <w:r w:rsidRPr="007D50D2">
        <w:rPr>
          <w:rFonts w:ascii="Calibri" w:hAnsi="Calibri" w:hint="eastAsia"/>
          <w:color w:val="404040"/>
          <w:sz w:val="18"/>
        </w:rPr>
        <w:t>1</w:t>
      </w:r>
      <w:r w:rsidRPr="007D50D2">
        <w:rPr>
          <w:rFonts w:ascii="Calibri" w:hAnsi="Calibri" w:hint="eastAsia"/>
          <w:color w:val="404040"/>
          <w:sz w:val="18"/>
        </w:rPr>
        <w:t>﹞</w:t>
      </w:r>
      <w:r w:rsidR="00D33AEA" w:rsidRPr="007A18CD">
        <w:rPr>
          <w:rFonts w:ascii="Arial Unicode MS" w:hAnsi="Arial Unicode MS"/>
          <w:color w:val="5F5F5F"/>
        </w:rPr>
        <w:t>評議時各法官之意見應記載於評議簿，並於該案確定判決後，三年內應嚴守秘密。</w:t>
      </w:r>
      <w:r w:rsidR="005D43AA" w:rsidRPr="005D43AA">
        <w:rPr>
          <w:rFonts w:ascii="Arial Unicode MS" w:hAnsi="Arial Unicode MS" w:hint="eastAsia"/>
          <w:color w:val="FFFFFF"/>
        </w:rPr>
        <w:t>∴</w:t>
      </w:r>
      <w:r w:rsidR="00172418" w:rsidRPr="00172418">
        <w:rPr>
          <w:rFonts w:ascii="Arial Unicode MS" w:hAnsi="Arial Unicode MS" w:hint="eastAsia"/>
          <w:color w:val="FFFFFF"/>
          <w:szCs w:val="20"/>
        </w:rPr>
        <w:t>∪</w:t>
      </w:r>
    </w:p>
    <w:p w14:paraId="3112F2C9" w14:textId="77777777" w:rsidR="00DC4E14" w:rsidRPr="00D10FAC" w:rsidRDefault="008B41CF" w:rsidP="00DC4E14">
      <w:pPr>
        <w:ind w:left="119"/>
        <w:jc w:val="right"/>
        <w:rPr>
          <w:rFonts w:ascii="Arial Unicode MS" w:hAnsi="Arial Unicode MS"/>
          <w:color w:val="7E84B8"/>
        </w:rPr>
      </w:pPr>
      <w:r w:rsidRPr="00D10FAC">
        <w:rPr>
          <w:rFonts w:ascii="Arial Unicode MS" w:hAnsi="Arial Unicode MS" w:hint="eastAsia"/>
          <w:color w:val="666699"/>
        </w:rPr>
        <w:t xml:space="preserve">　　　　　　　　　　　　　　　　　　　　　　　　　　　　　　　　　　　　　　　　　　　　</w:t>
      </w:r>
      <w:hyperlink w:anchor="a章節索引" w:history="1">
        <w:r w:rsidR="00DC4E14" w:rsidRPr="00D10FAC">
          <w:rPr>
            <w:rStyle w:val="a3"/>
            <w:rFonts w:ascii="Arial Unicode MS" w:hAnsi="Arial Unicode MS" w:hint="eastAsia"/>
            <w:sz w:val="18"/>
          </w:rPr>
          <w:t>回索引</w:t>
        </w:r>
      </w:hyperlink>
      <w:r w:rsidR="004D0CBE">
        <w:rPr>
          <w:rFonts w:ascii="Arial Unicode MS" w:hAnsi="Arial Unicode MS" w:hint="eastAsia"/>
          <w:color w:val="808000"/>
          <w:sz w:val="18"/>
        </w:rPr>
        <w:t>〉〉</w:t>
      </w:r>
    </w:p>
    <w:p w14:paraId="3EF8CF61" w14:textId="4E0B3F46" w:rsidR="00D33AEA" w:rsidRPr="00D10FAC" w:rsidRDefault="00D33AEA" w:rsidP="00D6388B">
      <w:pPr>
        <w:pStyle w:val="1"/>
      </w:pPr>
      <w:bookmarkStart w:id="137" w:name="_第十章__司法上之互動"/>
      <w:bookmarkEnd w:id="137"/>
      <w:r w:rsidRPr="00D10FAC">
        <w:t>第十章　　司法上之互</w:t>
      </w:r>
      <w:r w:rsidR="00742228" w:rsidRPr="00742228">
        <w:rPr>
          <w:rFonts w:hint="eastAsia"/>
        </w:rPr>
        <w:t>助</w:t>
      </w:r>
    </w:p>
    <w:p w14:paraId="6712ADD2" w14:textId="77777777" w:rsidR="005C0BA4" w:rsidRDefault="00D33AEA" w:rsidP="00955566">
      <w:pPr>
        <w:pStyle w:val="2"/>
      </w:pPr>
      <w:bookmarkStart w:id="138" w:name="a107"/>
      <w:bookmarkEnd w:id="138"/>
      <w:r w:rsidRPr="00D10FAC">
        <w:t>第</w:t>
      </w:r>
      <w:r w:rsidR="00955566">
        <w:t>107</w:t>
      </w:r>
      <w:r w:rsidRPr="00D10FAC">
        <w:t>條（法院之互助</w:t>
      </w:r>
      <w:r w:rsidR="005C0BA4">
        <w:t>）</w:t>
      </w:r>
    </w:p>
    <w:p w14:paraId="155B8C0A" w14:textId="35412DD3" w:rsidR="00D33AEA" w:rsidRPr="000F1113" w:rsidRDefault="005C0BA4" w:rsidP="00955566">
      <w:pPr>
        <w:ind w:leftChars="75" w:left="150"/>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1</w:t>
      </w:r>
      <w:r w:rsidRPr="007D50D2">
        <w:rPr>
          <w:rFonts w:ascii="Calibri" w:hAnsi="Calibri"/>
          <w:color w:val="404040"/>
          <w:sz w:val="18"/>
        </w:rPr>
        <w:t>﹞</w:t>
      </w:r>
      <w:r w:rsidR="00D33AEA" w:rsidRPr="000F1113">
        <w:rPr>
          <w:rFonts w:ascii="Arial Unicode MS" w:hAnsi="Arial Unicode MS"/>
          <w:color w:val="17365D"/>
        </w:rPr>
        <w:t>法院處理事務，應互相協助。</w:t>
      </w:r>
    </w:p>
    <w:p w14:paraId="0AEA3B1B" w14:textId="77777777" w:rsidR="005C0BA4" w:rsidRDefault="00D33AEA" w:rsidP="00955566">
      <w:pPr>
        <w:pStyle w:val="2"/>
      </w:pPr>
      <w:r w:rsidRPr="00D10FAC">
        <w:t>第</w:t>
      </w:r>
      <w:r w:rsidR="00955566">
        <w:t>108</w:t>
      </w:r>
      <w:r w:rsidRPr="00D10FAC">
        <w:t>條（檢察官之互助</w:t>
      </w:r>
      <w:r w:rsidR="005C0BA4">
        <w:t>）</w:t>
      </w:r>
    </w:p>
    <w:p w14:paraId="5AF14C5E" w14:textId="153A836C" w:rsidR="00D33AEA" w:rsidRPr="000F1113" w:rsidRDefault="005C0BA4" w:rsidP="00955566">
      <w:pPr>
        <w:ind w:leftChars="75" w:left="150"/>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1</w:t>
      </w:r>
      <w:r w:rsidRPr="007D50D2">
        <w:rPr>
          <w:rFonts w:ascii="Calibri" w:hAnsi="Calibri"/>
          <w:color w:val="404040"/>
          <w:sz w:val="18"/>
        </w:rPr>
        <w:t>﹞</w:t>
      </w:r>
      <w:r w:rsidR="00D33AEA" w:rsidRPr="000F1113">
        <w:rPr>
          <w:rFonts w:ascii="Arial Unicode MS" w:hAnsi="Arial Unicode MS"/>
          <w:color w:val="17365D"/>
        </w:rPr>
        <w:t>檢察官執行職務，應互相協助。</w:t>
      </w:r>
    </w:p>
    <w:p w14:paraId="4B6C29B7" w14:textId="77777777" w:rsidR="005C0BA4" w:rsidRDefault="00D33AEA" w:rsidP="00955566">
      <w:pPr>
        <w:pStyle w:val="2"/>
      </w:pPr>
      <w:bookmarkStart w:id="139" w:name="a109"/>
      <w:bookmarkEnd w:id="139"/>
      <w:r w:rsidRPr="00D10FAC">
        <w:t>第</w:t>
      </w:r>
      <w:r w:rsidR="00955566">
        <w:t>109</w:t>
      </w:r>
      <w:r w:rsidRPr="00D10FAC">
        <w:t>條（書記官觀護人執達員及法警之互助</w:t>
      </w:r>
      <w:r w:rsidR="005C0BA4">
        <w:t>）</w:t>
      </w:r>
    </w:p>
    <w:p w14:paraId="6FCE64EA" w14:textId="5B7D8E65" w:rsidR="005C0BA4" w:rsidRDefault="005C0BA4" w:rsidP="00955566">
      <w:pPr>
        <w:ind w:leftChars="75" w:left="150"/>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1</w:t>
      </w:r>
      <w:r w:rsidRPr="007D50D2">
        <w:rPr>
          <w:rFonts w:ascii="Calibri" w:hAnsi="Calibri"/>
          <w:color w:val="404040"/>
          <w:sz w:val="18"/>
        </w:rPr>
        <w:t>﹞</w:t>
      </w:r>
      <w:r w:rsidR="00D33AEA" w:rsidRPr="000F1113">
        <w:rPr>
          <w:rFonts w:ascii="Arial Unicode MS" w:hAnsi="Arial Unicode MS"/>
          <w:color w:val="17365D"/>
        </w:rPr>
        <w:t>書記官於權限內之事務，應互相協助，觀護人、執達員、法警，亦同</w:t>
      </w:r>
      <w:r>
        <w:rPr>
          <w:rFonts w:ascii="Arial Unicode MS" w:hAnsi="Arial Unicode MS"/>
          <w:color w:val="17365D"/>
        </w:rPr>
        <w:t>。</w:t>
      </w:r>
    </w:p>
    <w:p w14:paraId="2EB7777D" w14:textId="5AEE9A2F" w:rsidR="000E5E6A" w:rsidRPr="00D10FAC" w:rsidRDefault="005C0BA4" w:rsidP="000E5E6A">
      <w:pPr>
        <w:ind w:left="119"/>
        <w:jc w:val="right"/>
        <w:rPr>
          <w:rFonts w:ascii="Arial Unicode MS" w:hAnsi="Arial Unicode MS"/>
          <w:color w:val="666699"/>
        </w:rPr>
      </w:pPr>
      <w:r>
        <w:rPr>
          <w:rFonts w:ascii="Arial Unicode MS" w:hAnsi="Arial Unicode MS"/>
          <w:color w:val="17365D"/>
        </w:rPr>
        <w:t xml:space="preserve">　　　　</w:t>
      </w:r>
      <w:r w:rsidR="008B41CF" w:rsidRPr="00D10FAC">
        <w:rPr>
          <w:rFonts w:ascii="Arial Unicode MS" w:hAnsi="Arial Unicode MS" w:hint="eastAsia"/>
          <w:color w:val="666699"/>
        </w:rPr>
        <w:t xml:space="preserve">　　　　　　　　　　　　　　　　　　　　　　　　　　　　　　　　　　　　　　　　</w:t>
      </w:r>
      <w:hyperlink w:anchor="a章節索引" w:history="1">
        <w:r w:rsidR="000E5E6A" w:rsidRPr="00D10FAC">
          <w:rPr>
            <w:rStyle w:val="a3"/>
            <w:rFonts w:ascii="Arial Unicode MS" w:hAnsi="Arial Unicode MS" w:hint="eastAsia"/>
            <w:sz w:val="18"/>
          </w:rPr>
          <w:t>回索引</w:t>
        </w:r>
      </w:hyperlink>
      <w:r w:rsidR="004D0CBE">
        <w:rPr>
          <w:rFonts w:ascii="Arial Unicode MS" w:hAnsi="Arial Unicode MS" w:hint="eastAsia"/>
          <w:color w:val="808000"/>
          <w:sz w:val="18"/>
        </w:rPr>
        <w:t>〉〉</w:t>
      </w:r>
    </w:p>
    <w:p w14:paraId="4F6FBD4B" w14:textId="77777777" w:rsidR="00D33AEA" w:rsidRPr="00D10FAC" w:rsidRDefault="00D33AEA" w:rsidP="00D6388B">
      <w:pPr>
        <w:pStyle w:val="1"/>
      </w:pPr>
      <w:bookmarkStart w:id="140" w:name="_第十一章__司法行政之監督"/>
      <w:bookmarkEnd w:id="140"/>
      <w:r w:rsidRPr="00D10FAC">
        <w:t>第十一章　　司法行政之監督</w:t>
      </w:r>
    </w:p>
    <w:p w14:paraId="0E642392" w14:textId="77777777" w:rsidR="005C0BA4" w:rsidRDefault="00D33AEA" w:rsidP="00955566">
      <w:pPr>
        <w:pStyle w:val="2"/>
      </w:pPr>
      <w:bookmarkStart w:id="141" w:name="a110"/>
      <w:bookmarkEnd w:id="141"/>
      <w:r w:rsidRPr="00D10FAC">
        <w:t>第</w:t>
      </w:r>
      <w:r w:rsidR="00955566">
        <w:t>110</w:t>
      </w:r>
      <w:r w:rsidR="00955566">
        <w:t>條</w:t>
      </w:r>
      <w:r w:rsidRPr="00D10FAC">
        <w:t>（各級法院之行政監督</w:t>
      </w:r>
      <w:r w:rsidR="005C0BA4">
        <w:t>）</w:t>
      </w:r>
    </w:p>
    <w:p w14:paraId="6587A8C9" w14:textId="19657746" w:rsidR="00D33AEA" w:rsidRPr="00BB1FC5" w:rsidRDefault="005C0BA4" w:rsidP="00955566">
      <w:pPr>
        <w:ind w:leftChars="75" w:left="150"/>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1</w:t>
      </w:r>
      <w:r w:rsidRPr="007D50D2">
        <w:rPr>
          <w:rFonts w:ascii="Calibri" w:hAnsi="Calibri"/>
          <w:color w:val="404040"/>
          <w:sz w:val="18"/>
        </w:rPr>
        <w:t>﹞</w:t>
      </w:r>
      <w:r w:rsidR="00D33AEA" w:rsidRPr="00BB1FC5">
        <w:rPr>
          <w:rFonts w:ascii="Arial Unicode MS" w:hAnsi="Arial Unicode MS"/>
          <w:color w:val="17365D"/>
        </w:rPr>
        <w:t>各級法院行政之監督，依左列規定：</w:t>
      </w:r>
    </w:p>
    <w:p w14:paraId="75A18EF3" w14:textId="77777777" w:rsidR="005C0BA4" w:rsidRDefault="008B41CF" w:rsidP="00955566">
      <w:pPr>
        <w:ind w:leftChars="75" w:left="150"/>
        <w:jc w:val="both"/>
        <w:rPr>
          <w:rFonts w:ascii="Arial Unicode MS" w:hAnsi="Arial Unicode MS"/>
          <w:color w:val="17365D"/>
        </w:rPr>
      </w:pPr>
      <w:r w:rsidRPr="000F1113">
        <w:rPr>
          <w:rFonts w:ascii="Arial Unicode MS" w:hAnsi="Arial Unicode MS"/>
          <w:color w:val="17365D"/>
        </w:rPr>
        <w:t xml:space="preserve">　　</w:t>
      </w:r>
      <w:r w:rsidR="00D33AEA" w:rsidRPr="000F1113">
        <w:rPr>
          <w:rFonts w:ascii="Arial Unicode MS" w:hAnsi="Arial Unicode MS"/>
          <w:color w:val="17365D"/>
        </w:rPr>
        <w:t>一、司法院院長監督各級法院及分院</w:t>
      </w:r>
      <w:r w:rsidR="005C0BA4">
        <w:rPr>
          <w:rFonts w:ascii="Arial Unicode MS" w:hAnsi="Arial Unicode MS"/>
          <w:color w:val="17365D"/>
        </w:rPr>
        <w:t>。</w:t>
      </w:r>
    </w:p>
    <w:p w14:paraId="63AB875A" w14:textId="2A919341" w:rsidR="005C0BA4" w:rsidRDefault="005C0BA4" w:rsidP="00955566">
      <w:pPr>
        <w:ind w:leftChars="75" w:left="150"/>
        <w:jc w:val="both"/>
        <w:rPr>
          <w:rFonts w:ascii="Arial Unicode MS" w:hAnsi="Arial Unicode MS"/>
          <w:color w:val="17365D"/>
        </w:rPr>
      </w:pPr>
      <w:r>
        <w:rPr>
          <w:rFonts w:ascii="Arial Unicode MS" w:hAnsi="Arial Unicode MS"/>
          <w:color w:val="17365D"/>
        </w:rPr>
        <w:t xml:space="preserve">　　</w:t>
      </w:r>
      <w:r w:rsidRPr="000F1113">
        <w:rPr>
          <w:rFonts w:ascii="Arial Unicode MS" w:hAnsi="Arial Unicode MS"/>
          <w:color w:val="17365D"/>
        </w:rPr>
        <w:t>二</w:t>
      </w:r>
      <w:r>
        <w:rPr>
          <w:rFonts w:ascii="Arial Unicode MS" w:hAnsi="Arial Unicode MS"/>
          <w:color w:val="17365D"/>
        </w:rPr>
        <w:t>、</w:t>
      </w:r>
      <w:r w:rsidR="00D33AEA" w:rsidRPr="000F1113">
        <w:rPr>
          <w:rFonts w:ascii="Arial Unicode MS" w:hAnsi="Arial Unicode MS"/>
          <w:color w:val="17365D"/>
        </w:rPr>
        <w:t>最高法院院長監督該法院</w:t>
      </w:r>
      <w:r>
        <w:rPr>
          <w:rFonts w:ascii="Arial Unicode MS" w:hAnsi="Arial Unicode MS"/>
          <w:color w:val="17365D"/>
        </w:rPr>
        <w:t>。</w:t>
      </w:r>
    </w:p>
    <w:p w14:paraId="2C710093" w14:textId="4840AA07" w:rsidR="005C0BA4" w:rsidRDefault="005C0BA4" w:rsidP="00955566">
      <w:pPr>
        <w:ind w:leftChars="75" w:left="150"/>
        <w:jc w:val="both"/>
        <w:rPr>
          <w:rFonts w:ascii="Arial Unicode MS" w:hAnsi="Arial Unicode MS"/>
          <w:color w:val="17365D"/>
        </w:rPr>
      </w:pPr>
      <w:r>
        <w:rPr>
          <w:rFonts w:ascii="Arial Unicode MS" w:hAnsi="Arial Unicode MS"/>
          <w:color w:val="17365D"/>
        </w:rPr>
        <w:t xml:space="preserve">　　</w:t>
      </w:r>
      <w:r w:rsidRPr="000F1113">
        <w:rPr>
          <w:rFonts w:ascii="Arial Unicode MS" w:hAnsi="Arial Unicode MS"/>
          <w:color w:val="17365D"/>
        </w:rPr>
        <w:t>三</w:t>
      </w:r>
      <w:r>
        <w:rPr>
          <w:rFonts w:ascii="Arial Unicode MS" w:hAnsi="Arial Unicode MS"/>
          <w:color w:val="17365D"/>
        </w:rPr>
        <w:t>、</w:t>
      </w:r>
      <w:r w:rsidR="00D33AEA" w:rsidRPr="000F1113">
        <w:rPr>
          <w:rFonts w:ascii="Arial Unicode MS" w:hAnsi="Arial Unicode MS"/>
          <w:color w:val="17365D"/>
        </w:rPr>
        <w:t>高等法院院長監督該法院及其分院與所屬地方法院及其分院</w:t>
      </w:r>
      <w:r>
        <w:rPr>
          <w:rFonts w:ascii="Arial Unicode MS" w:hAnsi="Arial Unicode MS"/>
          <w:color w:val="17365D"/>
        </w:rPr>
        <w:t>。</w:t>
      </w:r>
    </w:p>
    <w:p w14:paraId="21038C05" w14:textId="6B5EBB81" w:rsidR="005C0BA4" w:rsidRDefault="005C0BA4" w:rsidP="00955566">
      <w:pPr>
        <w:ind w:leftChars="75" w:left="150"/>
        <w:jc w:val="both"/>
        <w:rPr>
          <w:rFonts w:ascii="Arial Unicode MS" w:hAnsi="Arial Unicode MS"/>
          <w:color w:val="17365D"/>
        </w:rPr>
      </w:pPr>
      <w:r>
        <w:rPr>
          <w:rFonts w:ascii="Arial Unicode MS" w:hAnsi="Arial Unicode MS"/>
          <w:color w:val="17365D"/>
        </w:rPr>
        <w:t xml:space="preserve">　　</w:t>
      </w:r>
      <w:r w:rsidRPr="000F1113">
        <w:rPr>
          <w:rFonts w:ascii="Arial Unicode MS" w:hAnsi="Arial Unicode MS"/>
          <w:color w:val="17365D"/>
        </w:rPr>
        <w:t>四</w:t>
      </w:r>
      <w:r>
        <w:rPr>
          <w:rFonts w:ascii="Arial Unicode MS" w:hAnsi="Arial Unicode MS"/>
          <w:color w:val="17365D"/>
        </w:rPr>
        <w:t>、</w:t>
      </w:r>
      <w:r w:rsidR="00D33AEA" w:rsidRPr="000F1113">
        <w:rPr>
          <w:rFonts w:ascii="Arial Unicode MS" w:hAnsi="Arial Unicode MS"/>
          <w:color w:val="17365D"/>
        </w:rPr>
        <w:t>高等法院分院院長監督該分院與轄區內地方法院及其分院</w:t>
      </w:r>
      <w:r>
        <w:rPr>
          <w:rFonts w:ascii="Arial Unicode MS" w:hAnsi="Arial Unicode MS"/>
          <w:color w:val="17365D"/>
        </w:rPr>
        <w:t>。</w:t>
      </w:r>
    </w:p>
    <w:p w14:paraId="2E68E7F3" w14:textId="1A74B49A" w:rsidR="005C0BA4" w:rsidRDefault="005C0BA4" w:rsidP="00955566">
      <w:pPr>
        <w:ind w:leftChars="75" w:left="150"/>
        <w:jc w:val="both"/>
        <w:rPr>
          <w:rFonts w:ascii="Arial Unicode MS" w:hAnsi="Arial Unicode MS"/>
          <w:color w:val="17365D"/>
        </w:rPr>
      </w:pPr>
      <w:r>
        <w:rPr>
          <w:rFonts w:ascii="Arial Unicode MS" w:hAnsi="Arial Unicode MS"/>
          <w:color w:val="17365D"/>
        </w:rPr>
        <w:t xml:space="preserve">　　</w:t>
      </w:r>
      <w:r w:rsidRPr="000F1113">
        <w:rPr>
          <w:rFonts w:ascii="Arial Unicode MS" w:hAnsi="Arial Unicode MS"/>
          <w:color w:val="17365D"/>
        </w:rPr>
        <w:t>五</w:t>
      </w:r>
      <w:r>
        <w:rPr>
          <w:rFonts w:ascii="Arial Unicode MS" w:hAnsi="Arial Unicode MS"/>
          <w:color w:val="17365D"/>
        </w:rPr>
        <w:t>、</w:t>
      </w:r>
      <w:r w:rsidR="00D33AEA" w:rsidRPr="000F1113">
        <w:rPr>
          <w:rFonts w:ascii="Arial Unicode MS" w:hAnsi="Arial Unicode MS"/>
          <w:color w:val="17365D"/>
        </w:rPr>
        <w:t>地方法院院長監督該法院及其分院</w:t>
      </w:r>
      <w:r>
        <w:rPr>
          <w:rFonts w:ascii="Arial Unicode MS" w:hAnsi="Arial Unicode MS"/>
          <w:color w:val="17365D"/>
        </w:rPr>
        <w:t>。</w:t>
      </w:r>
    </w:p>
    <w:p w14:paraId="4D83A1D3" w14:textId="387B4166" w:rsidR="00D33AEA" w:rsidRPr="000F1113" w:rsidRDefault="005C0BA4" w:rsidP="00955566">
      <w:pPr>
        <w:ind w:leftChars="75" w:left="150"/>
        <w:jc w:val="both"/>
        <w:rPr>
          <w:rFonts w:ascii="Arial Unicode MS" w:hAnsi="Arial Unicode MS"/>
          <w:color w:val="17365D"/>
        </w:rPr>
      </w:pPr>
      <w:r>
        <w:rPr>
          <w:rFonts w:ascii="Arial Unicode MS" w:hAnsi="Arial Unicode MS"/>
          <w:color w:val="17365D"/>
        </w:rPr>
        <w:t xml:space="preserve">　　</w:t>
      </w:r>
      <w:r w:rsidRPr="000F1113">
        <w:rPr>
          <w:rFonts w:ascii="Arial Unicode MS" w:hAnsi="Arial Unicode MS"/>
          <w:color w:val="17365D"/>
        </w:rPr>
        <w:t>六</w:t>
      </w:r>
      <w:r>
        <w:rPr>
          <w:rFonts w:ascii="Arial Unicode MS" w:hAnsi="Arial Unicode MS"/>
          <w:color w:val="17365D"/>
        </w:rPr>
        <w:t>、</w:t>
      </w:r>
      <w:r w:rsidR="00D33AEA" w:rsidRPr="000F1113">
        <w:rPr>
          <w:rFonts w:ascii="Arial Unicode MS" w:hAnsi="Arial Unicode MS"/>
          <w:color w:val="17365D"/>
        </w:rPr>
        <w:t>地方法院分院院長監督該分院。</w:t>
      </w:r>
    </w:p>
    <w:p w14:paraId="5A1A250A" w14:textId="7E5CDE5B" w:rsidR="005C0BA4" w:rsidRDefault="00D33AEA" w:rsidP="00955566">
      <w:pPr>
        <w:pStyle w:val="2"/>
      </w:pPr>
      <w:bookmarkStart w:id="142" w:name="a111"/>
      <w:bookmarkEnd w:id="142"/>
      <w:r w:rsidRPr="00D10FAC">
        <w:t>第</w:t>
      </w:r>
      <w:r w:rsidR="00955566">
        <w:t>111</w:t>
      </w:r>
      <w:r w:rsidRPr="00D10FAC">
        <w:t>條（各級檢察署之行政監督</w:t>
      </w:r>
      <w:r w:rsidR="005C0BA4">
        <w:t>）</w:t>
      </w:r>
      <w:r w:rsidR="00B21646">
        <w:rPr>
          <w:rFonts w:hint="eastAsia"/>
          <w:color w:val="FFFFFF"/>
        </w:rPr>
        <w:t>∵</w:t>
      </w:r>
    </w:p>
    <w:p w14:paraId="576D7CAD" w14:textId="77777777" w:rsidR="0028414D" w:rsidRPr="00F2324E" w:rsidRDefault="0028414D" w:rsidP="0028414D">
      <w:pPr>
        <w:ind w:left="142"/>
        <w:rPr>
          <w:color w:val="17365D"/>
        </w:rPr>
      </w:pPr>
      <w:r w:rsidRPr="0028414D">
        <w:rPr>
          <w:color w:val="404040"/>
          <w:sz w:val="18"/>
        </w:rPr>
        <w:t>﹝</w:t>
      </w:r>
      <w:r w:rsidRPr="0028414D">
        <w:rPr>
          <w:color w:val="404040"/>
          <w:sz w:val="18"/>
        </w:rPr>
        <w:t>1</w:t>
      </w:r>
      <w:r w:rsidRPr="0028414D">
        <w:rPr>
          <w:color w:val="404040"/>
          <w:sz w:val="18"/>
        </w:rPr>
        <w:t>﹞</w:t>
      </w:r>
      <w:r w:rsidRPr="00F2324E">
        <w:rPr>
          <w:color w:val="17365D"/>
        </w:rPr>
        <w:t>各級檢察署行政之監督，依下列規定：</w:t>
      </w:r>
    </w:p>
    <w:p w14:paraId="1E54CD85" w14:textId="77777777" w:rsidR="0028414D" w:rsidRPr="00F2324E" w:rsidRDefault="0028414D" w:rsidP="0028414D">
      <w:pPr>
        <w:ind w:left="142"/>
        <w:rPr>
          <w:color w:val="17365D"/>
        </w:rPr>
      </w:pPr>
      <w:r w:rsidRPr="00F2324E">
        <w:rPr>
          <w:color w:val="17365D"/>
        </w:rPr>
        <w:t xml:space="preserve">　　一、法務部部長監督各級檢察署及檢察分署。</w:t>
      </w:r>
    </w:p>
    <w:p w14:paraId="365D2489" w14:textId="77777777" w:rsidR="0028414D" w:rsidRPr="00F2324E" w:rsidRDefault="0028414D" w:rsidP="0028414D">
      <w:pPr>
        <w:ind w:left="142"/>
        <w:rPr>
          <w:color w:val="17365D"/>
        </w:rPr>
      </w:pPr>
      <w:r w:rsidRPr="00F2324E">
        <w:rPr>
          <w:color w:val="17365D"/>
        </w:rPr>
        <w:t xml:space="preserve">　　二、最高檢察署檢察總長監督該檢察署。</w:t>
      </w:r>
    </w:p>
    <w:p w14:paraId="2E4F5E9B" w14:textId="77777777" w:rsidR="0028414D" w:rsidRPr="00F2324E" w:rsidRDefault="0028414D" w:rsidP="0028414D">
      <w:pPr>
        <w:ind w:left="142"/>
        <w:rPr>
          <w:color w:val="17365D"/>
        </w:rPr>
      </w:pPr>
      <w:r w:rsidRPr="00F2324E">
        <w:rPr>
          <w:color w:val="17365D"/>
        </w:rPr>
        <w:lastRenderedPageBreak/>
        <w:t xml:space="preserve">　　三、高等檢察署檢察長監督該檢察署及其檢察分署與所屬地方檢察署及其檢察分署。</w:t>
      </w:r>
    </w:p>
    <w:p w14:paraId="35ED3B0C" w14:textId="77777777" w:rsidR="0028414D" w:rsidRPr="00F2324E" w:rsidRDefault="0028414D" w:rsidP="0028414D">
      <w:pPr>
        <w:ind w:left="142"/>
        <w:rPr>
          <w:color w:val="17365D"/>
        </w:rPr>
      </w:pPr>
      <w:r w:rsidRPr="00F2324E">
        <w:rPr>
          <w:color w:val="17365D"/>
        </w:rPr>
        <w:t xml:space="preserve">　　四、高等檢察分署檢察長監督該檢察署與轄區內地方檢察署及其檢察分署。</w:t>
      </w:r>
    </w:p>
    <w:p w14:paraId="68FF13EC" w14:textId="77777777" w:rsidR="0028414D" w:rsidRPr="00F2324E" w:rsidRDefault="0028414D" w:rsidP="0028414D">
      <w:pPr>
        <w:ind w:left="142"/>
        <w:rPr>
          <w:color w:val="17365D"/>
        </w:rPr>
      </w:pPr>
      <w:r w:rsidRPr="00F2324E">
        <w:rPr>
          <w:color w:val="17365D"/>
        </w:rPr>
        <w:t xml:space="preserve">　　五、地方檢察署檢察長監督該檢察署及其檢察分署。</w:t>
      </w:r>
    </w:p>
    <w:p w14:paraId="1CAC3966" w14:textId="77777777" w:rsidR="0028414D" w:rsidRPr="00F2324E" w:rsidRDefault="0028414D" w:rsidP="0028414D">
      <w:pPr>
        <w:ind w:left="142"/>
        <w:rPr>
          <w:color w:val="17365D"/>
        </w:rPr>
      </w:pPr>
      <w:r w:rsidRPr="00F2324E">
        <w:rPr>
          <w:color w:val="17365D"/>
        </w:rPr>
        <w:t xml:space="preserve">　　六、地方檢察分署檢察長監督該檢察署。</w:t>
      </w:r>
    </w:p>
    <w:p w14:paraId="259DD99E" w14:textId="557CB60C" w:rsidR="0028414D" w:rsidRPr="007D50D2" w:rsidRDefault="00031936" w:rsidP="00031936">
      <w:pPr>
        <w:pStyle w:val="3"/>
        <w:ind w:left="118"/>
        <w:rPr>
          <w:rFonts w:ascii="Calibri" w:hAnsi="Calibri"/>
          <w:color w:val="404040"/>
          <w:sz w:val="18"/>
        </w:rPr>
      </w:pPr>
      <w:r>
        <w:rPr>
          <w:rFonts w:hint="eastAsia"/>
        </w:rPr>
        <w:t>--</w:t>
      </w:r>
      <w:r w:rsidRPr="00A22F73">
        <w:rPr>
          <w:rFonts w:hint="eastAsia"/>
        </w:rPr>
        <w:t>1</w:t>
      </w:r>
      <w:r>
        <w:t>10</w:t>
      </w:r>
      <w:r w:rsidRPr="00A22F73">
        <w:rPr>
          <w:rFonts w:hint="eastAsia"/>
        </w:rPr>
        <w:t>年</w:t>
      </w:r>
      <w:r>
        <w:t>12</w:t>
      </w:r>
      <w:r w:rsidRPr="00A22F73">
        <w:rPr>
          <w:rFonts w:hint="eastAsia"/>
        </w:rPr>
        <w:t>月</w:t>
      </w:r>
      <w:r>
        <w:t>8</w:t>
      </w:r>
      <w:r w:rsidRPr="00A22F73">
        <w:rPr>
          <w:rFonts w:hint="eastAsia"/>
        </w:rPr>
        <w:t>日修正前條文</w:t>
      </w:r>
      <w:r w:rsidRPr="00A22F73">
        <w:rPr>
          <w:rFonts w:hint="eastAsia"/>
        </w:rPr>
        <w:t>--</w:t>
      </w:r>
      <w:hyperlink r:id="rId228" w:history="1">
        <w:r w:rsidRPr="00A22F73">
          <w:rPr>
            <w:rStyle w:val="a3"/>
          </w:rPr>
          <w:t>比對程式</w:t>
        </w:r>
      </w:hyperlink>
    </w:p>
    <w:p w14:paraId="3C6D7E89" w14:textId="15CAF175" w:rsidR="00D33AEA" w:rsidRPr="0028414D" w:rsidRDefault="005C0BA4" w:rsidP="00955566">
      <w:pPr>
        <w:ind w:leftChars="75" w:left="150"/>
        <w:jc w:val="both"/>
        <w:rPr>
          <w:rFonts w:ascii="Arial Unicode MS" w:hAnsi="Arial Unicode MS"/>
          <w:color w:val="5F5F5F"/>
        </w:rPr>
      </w:pPr>
      <w:r w:rsidRPr="007D50D2">
        <w:rPr>
          <w:rFonts w:ascii="Calibri" w:hAnsi="Calibri"/>
          <w:color w:val="5F5F5F"/>
          <w:sz w:val="18"/>
        </w:rPr>
        <w:t>﹝</w:t>
      </w:r>
      <w:r w:rsidRPr="007D50D2">
        <w:rPr>
          <w:rFonts w:ascii="Calibri" w:hAnsi="Calibri"/>
          <w:color w:val="5F5F5F"/>
          <w:sz w:val="18"/>
        </w:rPr>
        <w:t>1</w:t>
      </w:r>
      <w:r w:rsidRPr="007D50D2">
        <w:rPr>
          <w:rFonts w:ascii="Calibri" w:hAnsi="Calibri"/>
          <w:color w:val="5F5F5F"/>
          <w:sz w:val="18"/>
        </w:rPr>
        <w:t>﹞</w:t>
      </w:r>
      <w:r w:rsidR="00D33AEA" w:rsidRPr="0028414D">
        <w:rPr>
          <w:rFonts w:ascii="Arial Unicode MS" w:hAnsi="Arial Unicode MS"/>
          <w:color w:val="5F5F5F"/>
        </w:rPr>
        <w:t>各級法院檢察署行政之監督，依左列規定：</w:t>
      </w:r>
    </w:p>
    <w:p w14:paraId="4ED6A133" w14:textId="77777777" w:rsidR="005C0BA4" w:rsidRPr="0028414D" w:rsidRDefault="008B41CF" w:rsidP="00955566">
      <w:pPr>
        <w:ind w:leftChars="75" w:left="150"/>
        <w:jc w:val="both"/>
        <w:rPr>
          <w:rFonts w:ascii="Arial Unicode MS" w:hAnsi="Arial Unicode MS"/>
          <w:color w:val="5F5F5F"/>
        </w:rPr>
      </w:pPr>
      <w:r w:rsidRPr="0028414D">
        <w:rPr>
          <w:rFonts w:ascii="Arial Unicode MS" w:hAnsi="Arial Unicode MS"/>
          <w:color w:val="5F5F5F"/>
        </w:rPr>
        <w:t xml:space="preserve">　　</w:t>
      </w:r>
      <w:r w:rsidR="00D33AEA" w:rsidRPr="0028414D">
        <w:rPr>
          <w:rFonts w:ascii="Arial Unicode MS" w:hAnsi="Arial Unicode MS"/>
          <w:color w:val="5F5F5F"/>
        </w:rPr>
        <w:t>一、法務部部長監督各級法院及分院檢察署</w:t>
      </w:r>
      <w:r w:rsidR="005C0BA4" w:rsidRPr="0028414D">
        <w:rPr>
          <w:rFonts w:ascii="Arial Unicode MS" w:hAnsi="Arial Unicode MS"/>
          <w:color w:val="5F5F5F"/>
        </w:rPr>
        <w:t>。</w:t>
      </w:r>
    </w:p>
    <w:p w14:paraId="13DA398C" w14:textId="3F675986" w:rsidR="005C0BA4" w:rsidRPr="0028414D" w:rsidRDefault="005C0BA4" w:rsidP="00955566">
      <w:pPr>
        <w:ind w:leftChars="75" w:left="150"/>
        <w:jc w:val="both"/>
        <w:rPr>
          <w:rFonts w:ascii="Arial Unicode MS" w:hAnsi="Arial Unicode MS"/>
          <w:color w:val="5F5F5F"/>
        </w:rPr>
      </w:pPr>
      <w:r w:rsidRPr="0028414D">
        <w:rPr>
          <w:rFonts w:ascii="Arial Unicode MS" w:hAnsi="Arial Unicode MS"/>
          <w:color w:val="5F5F5F"/>
        </w:rPr>
        <w:t xml:space="preserve">　　二、</w:t>
      </w:r>
      <w:r w:rsidR="00D33AEA" w:rsidRPr="0028414D">
        <w:rPr>
          <w:rFonts w:ascii="Arial Unicode MS" w:hAnsi="Arial Unicode MS"/>
          <w:color w:val="5F5F5F"/>
        </w:rPr>
        <w:t>最高法院檢察署檢察總長監督該檢察署</w:t>
      </w:r>
      <w:r w:rsidRPr="0028414D">
        <w:rPr>
          <w:rFonts w:ascii="Arial Unicode MS" w:hAnsi="Arial Unicode MS"/>
          <w:color w:val="5F5F5F"/>
        </w:rPr>
        <w:t>。</w:t>
      </w:r>
    </w:p>
    <w:p w14:paraId="5D22B5A4" w14:textId="022CA078" w:rsidR="005C0BA4" w:rsidRPr="0028414D" w:rsidRDefault="005C0BA4" w:rsidP="00955566">
      <w:pPr>
        <w:ind w:leftChars="75" w:left="150"/>
        <w:jc w:val="both"/>
        <w:rPr>
          <w:rFonts w:ascii="Arial Unicode MS" w:hAnsi="Arial Unicode MS"/>
          <w:color w:val="5F5F5F"/>
        </w:rPr>
      </w:pPr>
      <w:r w:rsidRPr="0028414D">
        <w:rPr>
          <w:rFonts w:ascii="Arial Unicode MS" w:hAnsi="Arial Unicode MS"/>
          <w:color w:val="5F5F5F"/>
        </w:rPr>
        <w:t xml:space="preserve">　　三、</w:t>
      </w:r>
      <w:r w:rsidR="00D33AEA" w:rsidRPr="0028414D">
        <w:rPr>
          <w:rFonts w:ascii="Arial Unicode MS" w:hAnsi="Arial Unicode MS"/>
          <w:color w:val="5F5F5F"/>
        </w:rPr>
        <w:t>高等法院檢察署檢察長監督該檢察署及其分院檢察署與所屬地方法院及其分院檢察署</w:t>
      </w:r>
      <w:r w:rsidRPr="0028414D">
        <w:rPr>
          <w:rFonts w:ascii="Arial Unicode MS" w:hAnsi="Arial Unicode MS"/>
          <w:color w:val="5F5F5F"/>
        </w:rPr>
        <w:t>。</w:t>
      </w:r>
    </w:p>
    <w:p w14:paraId="3AE7CE1A" w14:textId="5E180EE5" w:rsidR="005C0BA4" w:rsidRPr="0028414D" w:rsidRDefault="005C0BA4" w:rsidP="00955566">
      <w:pPr>
        <w:ind w:leftChars="75" w:left="150"/>
        <w:jc w:val="both"/>
        <w:rPr>
          <w:rFonts w:ascii="Arial Unicode MS" w:hAnsi="Arial Unicode MS"/>
          <w:color w:val="5F5F5F"/>
        </w:rPr>
      </w:pPr>
      <w:r w:rsidRPr="0028414D">
        <w:rPr>
          <w:rFonts w:ascii="Arial Unicode MS" w:hAnsi="Arial Unicode MS"/>
          <w:color w:val="5F5F5F"/>
        </w:rPr>
        <w:t xml:space="preserve">　　四、</w:t>
      </w:r>
      <w:r w:rsidR="00D33AEA" w:rsidRPr="0028414D">
        <w:rPr>
          <w:rFonts w:ascii="Arial Unicode MS" w:hAnsi="Arial Unicode MS"/>
          <w:color w:val="5F5F5F"/>
        </w:rPr>
        <w:t>高等法院分院檢察署檢察長監督該檢察署與轄區內地方法院及其分院檢察署</w:t>
      </w:r>
      <w:r w:rsidRPr="0028414D">
        <w:rPr>
          <w:rFonts w:ascii="Arial Unicode MS" w:hAnsi="Arial Unicode MS"/>
          <w:color w:val="5F5F5F"/>
        </w:rPr>
        <w:t>。</w:t>
      </w:r>
    </w:p>
    <w:p w14:paraId="3CF94427" w14:textId="213040C1" w:rsidR="005C0BA4" w:rsidRPr="0028414D" w:rsidRDefault="005C0BA4" w:rsidP="00955566">
      <w:pPr>
        <w:ind w:leftChars="75" w:left="150"/>
        <w:jc w:val="both"/>
        <w:rPr>
          <w:rFonts w:ascii="Arial Unicode MS" w:hAnsi="Arial Unicode MS"/>
          <w:color w:val="5F5F5F"/>
        </w:rPr>
      </w:pPr>
      <w:r w:rsidRPr="0028414D">
        <w:rPr>
          <w:rFonts w:ascii="Arial Unicode MS" w:hAnsi="Arial Unicode MS"/>
          <w:color w:val="5F5F5F"/>
        </w:rPr>
        <w:t xml:space="preserve">　　五、</w:t>
      </w:r>
      <w:r w:rsidR="00D33AEA" w:rsidRPr="0028414D">
        <w:rPr>
          <w:rFonts w:ascii="Arial Unicode MS" w:hAnsi="Arial Unicode MS"/>
          <w:color w:val="5F5F5F"/>
        </w:rPr>
        <w:t>地方法院檢察署檢察長監督該檢察署及其分院檢察署</w:t>
      </w:r>
      <w:r w:rsidRPr="0028414D">
        <w:rPr>
          <w:rFonts w:ascii="Arial Unicode MS" w:hAnsi="Arial Unicode MS"/>
          <w:color w:val="5F5F5F"/>
        </w:rPr>
        <w:t>。</w:t>
      </w:r>
    </w:p>
    <w:p w14:paraId="249E82BE" w14:textId="36361B2C" w:rsidR="00D33AEA" w:rsidRPr="0028414D" w:rsidRDefault="005C0BA4" w:rsidP="00955566">
      <w:pPr>
        <w:ind w:leftChars="75" w:left="150"/>
        <w:jc w:val="both"/>
        <w:rPr>
          <w:rFonts w:ascii="Arial Unicode MS" w:hAnsi="Arial Unicode MS"/>
          <w:color w:val="5F5F5F"/>
        </w:rPr>
      </w:pPr>
      <w:r w:rsidRPr="0028414D">
        <w:rPr>
          <w:rFonts w:ascii="Arial Unicode MS" w:hAnsi="Arial Unicode MS"/>
          <w:color w:val="5F5F5F"/>
        </w:rPr>
        <w:t xml:space="preserve">　　六、</w:t>
      </w:r>
      <w:r w:rsidR="00D33AEA" w:rsidRPr="0028414D">
        <w:rPr>
          <w:rFonts w:ascii="Arial Unicode MS" w:hAnsi="Arial Unicode MS"/>
          <w:color w:val="5F5F5F"/>
        </w:rPr>
        <w:t>地方法院分院檢察署檢察長監督該檢察署。</w:t>
      </w:r>
      <w:r w:rsidR="00B21646" w:rsidRPr="00BC2AAE">
        <w:rPr>
          <w:rFonts w:ascii="Arial Unicode MS" w:hAnsi="Arial Unicode MS" w:hint="eastAsia"/>
          <w:color w:val="FFFFFF"/>
          <w:szCs w:val="20"/>
        </w:rPr>
        <w:t>∴</w:t>
      </w:r>
    </w:p>
    <w:p w14:paraId="25904134" w14:textId="77777777" w:rsidR="005C0BA4" w:rsidRDefault="00D33AEA" w:rsidP="00955566">
      <w:pPr>
        <w:pStyle w:val="2"/>
      </w:pPr>
      <w:bookmarkStart w:id="143" w:name="a112"/>
      <w:bookmarkEnd w:id="143"/>
      <w:r w:rsidRPr="00D10FAC">
        <w:t>第</w:t>
      </w:r>
      <w:r w:rsidR="00955566">
        <w:t>112</w:t>
      </w:r>
      <w:r w:rsidRPr="00D10FAC">
        <w:t>條（命令警告</w:t>
      </w:r>
      <w:r w:rsidR="005C0BA4">
        <w:t>）</w:t>
      </w:r>
    </w:p>
    <w:p w14:paraId="5C2775DB" w14:textId="1F1DC7B9" w:rsidR="00D33AEA" w:rsidRPr="000F1113" w:rsidRDefault="005C0BA4" w:rsidP="00955566">
      <w:pPr>
        <w:ind w:leftChars="75" w:left="150"/>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1</w:t>
      </w:r>
      <w:r w:rsidRPr="007D50D2">
        <w:rPr>
          <w:rFonts w:ascii="Calibri" w:hAnsi="Calibri"/>
          <w:color w:val="404040"/>
          <w:sz w:val="18"/>
        </w:rPr>
        <w:t>﹞</w:t>
      </w:r>
      <w:r w:rsidR="00D33AEA" w:rsidRPr="000F1113">
        <w:rPr>
          <w:rFonts w:ascii="Arial Unicode MS" w:hAnsi="Arial Unicode MS"/>
          <w:color w:val="17365D"/>
        </w:rPr>
        <w:t>依前二條規定有監督權者，對於被監督之人員得為左列處分：</w:t>
      </w:r>
    </w:p>
    <w:p w14:paraId="06EC0724" w14:textId="77777777" w:rsidR="005C0BA4" w:rsidRDefault="008B41CF" w:rsidP="00955566">
      <w:pPr>
        <w:ind w:leftChars="75" w:left="150"/>
        <w:jc w:val="both"/>
        <w:rPr>
          <w:rFonts w:ascii="Arial Unicode MS" w:hAnsi="Arial Unicode MS"/>
          <w:color w:val="17365D"/>
        </w:rPr>
      </w:pPr>
      <w:r w:rsidRPr="000F1113">
        <w:rPr>
          <w:rFonts w:ascii="Arial Unicode MS" w:hAnsi="Arial Unicode MS"/>
          <w:color w:val="17365D"/>
        </w:rPr>
        <w:t xml:space="preserve">　　</w:t>
      </w:r>
      <w:r w:rsidR="00D33AEA" w:rsidRPr="000F1113">
        <w:rPr>
          <w:rFonts w:ascii="Arial Unicode MS" w:hAnsi="Arial Unicode MS"/>
          <w:color w:val="17365D"/>
        </w:rPr>
        <w:t>一、關於職務上之事項，得發命令使之注意</w:t>
      </w:r>
      <w:r w:rsidR="005C0BA4">
        <w:rPr>
          <w:rFonts w:ascii="Arial Unicode MS" w:hAnsi="Arial Unicode MS"/>
          <w:color w:val="17365D"/>
        </w:rPr>
        <w:t>。</w:t>
      </w:r>
    </w:p>
    <w:p w14:paraId="0E05E1F7" w14:textId="307D0CFF" w:rsidR="00D33AEA" w:rsidRPr="000F1113" w:rsidRDefault="005C0BA4" w:rsidP="00955566">
      <w:pPr>
        <w:ind w:leftChars="75" w:left="150"/>
        <w:jc w:val="both"/>
        <w:rPr>
          <w:rFonts w:ascii="Arial Unicode MS" w:hAnsi="Arial Unicode MS"/>
          <w:color w:val="17365D"/>
        </w:rPr>
      </w:pPr>
      <w:r>
        <w:rPr>
          <w:rFonts w:ascii="Arial Unicode MS" w:hAnsi="Arial Unicode MS"/>
          <w:color w:val="17365D"/>
        </w:rPr>
        <w:t xml:space="preserve">　　</w:t>
      </w:r>
      <w:r w:rsidRPr="000F1113">
        <w:rPr>
          <w:rFonts w:ascii="Arial Unicode MS" w:hAnsi="Arial Unicode MS"/>
          <w:color w:val="17365D"/>
        </w:rPr>
        <w:t>二</w:t>
      </w:r>
      <w:r>
        <w:rPr>
          <w:rFonts w:ascii="Arial Unicode MS" w:hAnsi="Arial Unicode MS"/>
          <w:color w:val="17365D"/>
        </w:rPr>
        <w:t>、</w:t>
      </w:r>
      <w:r w:rsidR="00D33AEA" w:rsidRPr="000F1113">
        <w:rPr>
          <w:rFonts w:ascii="Arial Unicode MS" w:hAnsi="Arial Unicode MS"/>
          <w:color w:val="17365D"/>
        </w:rPr>
        <w:t>有廢弛職務，侵越權限或行為不檢者，加以警告。</w:t>
      </w:r>
    </w:p>
    <w:p w14:paraId="5B3DC235" w14:textId="77777777" w:rsidR="005C0BA4" w:rsidRDefault="00D33AEA" w:rsidP="00955566">
      <w:pPr>
        <w:pStyle w:val="2"/>
      </w:pPr>
      <w:bookmarkStart w:id="144" w:name="a113"/>
      <w:bookmarkEnd w:id="144"/>
      <w:r w:rsidRPr="00D10FAC">
        <w:t>第</w:t>
      </w:r>
      <w:r w:rsidR="00955566">
        <w:t>113</w:t>
      </w:r>
      <w:r w:rsidRPr="00D10FAC">
        <w:t>條（懲戒</w:t>
      </w:r>
      <w:r w:rsidR="005C0BA4">
        <w:t>）</w:t>
      </w:r>
    </w:p>
    <w:p w14:paraId="16FA5C11" w14:textId="5FAB5DE5" w:rsidR="00D33AEA" w:rsidRPr="000F1113" w:rsidRDefault="005C0BA4" w:rsidP="00955566">
      <w:pPr>
        <w:ind w:leftChars="75" w:left="150"/>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1</w:t>
      </w:r>
      <w:r w:rsidRPr="007D50D2">
        <w:rPr>
          <w:rFonts w:ascii="Calibri" w:hAnsi="Calibri"/>
          <w:color w:val="404040"/>
          <w:sz w:val="18"/>
        </w:rPr>
        <w:t>﹞</w:t>
      </w:r>
      <w:r w:rsidR="00D33AEA" w:rsidRPr="000F1113">
        <w:rPr>
          <w:rFonts w:ascii="Arial Unicode MS" w:hAnsi="Arial Unicode MS"/>
          <w:color w:val="17365D"/>
        </w:rPr>
        <w:t>被監督之人員，如有前條第二款情事，而情節較重或經警告不悛者，監督長官得依</w:t>
      </w:r>
      <w:hyperlink r:id="rId229" w:history="1">
        <w:r w:rsidR="00D33AEA" w:rsidRPr="000F1113">
          <w:rPr>
            <w:rStyle w:val="a3"/>
          </w:rPr>
          <w:t>公務員懲戒法</w:t>
        </w:r>
      </w:hyperlink>
      <w:r w:rsidR="00D33AEA" w:rsidRPr="000F1113">
        <w:rPr>
          <w:rFonts w:ascii="Arial Unicode MS" w:hAnsi="Arial Unicode MS"/>
          <w:color w:val="17365D"/>
        </w:rPr>
        <w:t>辦理。</w:t>
      </w:r>
    </w:p>
    <w:p w14:paraId="57AD802F" w14:textId="77777777" w:rsidR="005C0BA4" w:rsidRDefault="00D33AEA" w:rsidP="00955566">
      <w:pPr>
        <w:pStyle w:val="2"/>
      </w:pPr>
      <w:bookmarkStart w:id="145" w:name="a114"/>
      <w:bookmarkEnd w:id="145"/>
      <w:r w:rsidRPr="00D10FAC">
        <w:t>第</w:t>
      </w:r>
      <w:r w:rsidR="00955566">
        <w:t>114</w:t>
      </w:r>
      <w:r w:rsidRPr="00D10FAC">
        <w:t>條（監督之限制</w:t>
      </w:r>
      <w:r w:rsidR="005C0BA4">
        <w:t>）</w:t>
      </w:r>
    </w:p>
    <w:p w14:paraId="0F4473C3" w14:textId="027F4949" w:rsidR="005C0BA4" w:rsidRDefault="005C0BA4" w:rsidP="00955566">
      <w:pPr>
        <w:ind w:leftChars="75" w:left="150"/>
        <w:jc w:val="both"/>
        <w:rPr>
          <w:rFonts w:ascii="Arial Unicode MS" w:hAnsi="Arial Unicode MS"/>
          <w:color w:val="17365D"/>
        </w:rPr>
      </w:pPr>
      <w:r w:rsidRPr="007D50D2">
        <w:rPr>
          <w:rFonts w:ascii="Calibri" w:hAnsi="Calibri"/>
          <w:color w:val="404040"/>
          <w:sz w:val="18"/>
        </w:rPr>
        <w:t>﹝</w:t>
      </w:r>
      <w:r w:rsidRPr="007D50D2">
        <w:rPr>
          <w:rFonts w:ascii="Calibri" w:hAnsi="Calibri"/>
          <w:color w:val="404040"/>
          <w:sz w:val="18"/>
        </w:rPr>
        <w:t>1</w:t>
      </w:r>
      <w:r w:rsidRPr="007D50D2">
        <w:rPr>
          <w:rFonts w:ascii="Calibri" w:hAnsi="Calibri"/>
          <w:color w:val="404040"/>
          <w:sz w:val="18"/>
        </w:rPr>
        <w:t>﹞</w:t>
      </w:r>
      <w:r w:rsidR="00D33AEA" w:rsidRPr="000F1113">
        <w:rPr>
          <w:rFonts w:ascii="Arial Unicode MS" w:hAnsi="Arial Unicode MS"/>
          <w:color w:val="17365D"/>
        </w:rPr>
        <w:t>本章之規定，不影響審判權之行使</w:t>
      </w:r>
      <w:r>
        <w:rPr>
          <w:rFonts w:ascii="Arial Unicode MS" w:hAnsi="Arial Unicode MS"/>
          <w:color w:val="17365D"/>
        </w:rPr>
        <w:t>。</w:t>
      </w:r>
    </w:p>
    <w:p w14:paraId="5262B3E0" w14:textId="595E9443" w:rsidR="002B3A40" w:rsidRPr="00D10FAC" w:rsidRDefault="005C0BA4" w:rsidP="002B3A40">
      <w:pPr>
        <w:ind w:left="119"/>
        <w:jc w:val="right"/>
        <w:rPr>
          <w:rFonts w:ascii="Arial Unicode MS" w:hAnsi="Arial Unicode MS"/>
          <w:color w:val="7E84B8"/>
        </w:rPr>
      </w:pPr>
      <w:r>
        <w:rPr>
          <w:rFonts w:ascii="Arial Unicode MS" w:hAnsi="Arial Unicode MS"/>
          <w:color w:val="17365D"/>
        </w:rPr>
        <w:t xml:space="preserve">　　　　</w:t>
      </w:r>
      <w:r w:rsidR="002B3A40" w:rsidRPr="00D10FAC">
        <w:rPr>
          <w:rFonts w:ascii="Arial Unicode MS" w:hAnsi="Arial Unicode MS" w:hint="eastAsia"/>
          <w:color w:val="666699"/>
        </w:rPr>
        <w:t xml:space="preserve">　　　　　　　　　　　　　　　　　　　　　　　　　　　　　　　　　　　　　　　　</w:t>
      </w:r>
      <w:hyperlink w:anchor="a章節索引" w:history="1">
        <w:r w:rsidR="002B3A40" w:rsidRPr="00D10FAC">
          <w:rPr>
            <w:rStyle w:val="a3"/>
            <w:rFonts w:ascii="Arial Unicode MS" w:hAnsi="Arial Unicode MS" w:hint="eastAsia"/>
            <w:sz w:val="18"/>
          </w:rPr>
          <w:t>回索引</w:t>
        </w:r>
      </w:hyperlink>
      <w:r w:rsidR="002B3A40">
        <w:rPr>
          <w:rFonts w:ascii="Arial Unicode MS" w:hAnsi="Arial Unicode MS" w:hint="eastAsia"/>
          <w:color w:val="808000"/>
          <w:sz w:val="18"/>
        </w:rPr>
        <w:t>〉〉</w:t>
      </w:r>
    </w:p>
    <w:p w14:paraId="1C0A4E18" w14:textId="7D3C6E53" w:rsidR="002B3A40" w:rsidRPr="000F1113" w:rsidRDefault="002B3A40" w:rsidP="002B3A40">
      <w:pPr>
        <w:pStyle w:val="1"/>
        <w:rPr>
          <w:color w:val="17365D"/>
        </w:rPr>
      </w:pPr>
      <w:bookmarkStart w:id="146" w:name="_第十二章__附"/>
      <w:bookmarkEnd w:id="146"/>
      <w:r w:rsidRPr="00D10FAC">
        <w:t>第十二章　　附</w:t>
      </w:r>
      <w:r w:rsidRPr="00D10FAC">
        <w:rPr>
          <w:rFonts w:hint="eastAsia"/>
        </w:rPr>
        <w:t xml:space="preserve">　</w:t>
      </w:r>
      <w:r w:rsidRPr="00D10FAC">
        <w:t>則</w:t>
      </w:r>
    </w:p>
    <w:p w14:paraId="101AF614" w14:textId="4BCB4CC8" w:rsidR="005C0BA4" w:rsidRDefault="00D33AEA" w:rsidP="00955566">
      <w:pPr>
        <w:pStyle w:val="2"/>
      </w:pPr>
      <w:bookmarkStart w:id="147" w:name="a114b1"/>
      <w:bookmarkEnd w:id="147"/>
      <w:r w:rsidRPr="00955566">
        <w:t>第</w:t>
      </w:r>
      <w:r w:rsidR="00955566" w:rsidRPr="00955566">
        <w:t>114</w:t>
      </w:r>
      <w:r w:rsidRPr="00955566">
        <w:t>條</w:t>
      </w:r>
      <w:r w:rsidRPr="00955566">
        <w:rPr>
          <w:rFonts w:hint="eastAsia"/>
        </w:rPr>
        <w:t>之</w:t>
      </w:r>
      <w:r w:rsidR="00955566" w:rsidRPr="00955566">
        <w:rPr>
          <w:rFonts w:hint="eastAsia"/>
        </w:rPr>
        <w:t>1</w:t>
      </w:r>
      <w:r w:rsidRPr="00955566">
        <w:t>（現職人員之僱用</w:t>
      </w:r>
      <w:r w:rsidR="005C0BA4">
        <w:t>）</w:t>
      </w:r>
      <w:r w:rsidR="00B21646">
        <w:rPr>
          <w:rFonts w:hint="eastAsia"/>
          <w:color w:val="FFFFFF"/>
        </w:rPr>
        <w:t>∵</w:t>
      </w:r>
    </w:p>
    <w:p w14:paraId="301A62A6" w14:textId="7D3B1C95" w:rsidR="0028414D" w:rsidRDefault="0028414D" w:rsidP="0028414D">
      <w:pPr>
        <w:ind w:left="142"/>
      </w:pPr>
      <w:r w:rsidRPr="0028414D">
        <w:rPr>
          <w:rFonts w:ascii="Calibri" w:hAnsi="Calibri"/>
          <w:color w:val="404040"/>
          <w:sz w:val="18"/>
        </w:rPr>
        <w:t>﹝</w:t>
      </w:r>
      <w:r w:rsidRPr="0028414D">
        <w:rPr>
          <w:rFonts w:ascii="Calibri" w:hAnsi="Calibri"/>
          <w:color w:val="404040"/>
          <w:sz w:val="18"/>
        </w:rPr>
        <w:t>1</w:t>
      </w:r>
      <w:r w:rsidRPr="0028414D">
        <w:rPr>
          <w:rFonts w:ascii="Calibri" w:hAnsi="Calibri"/>
          <w:color w:val="404040"/>
          <w:sz w:val="18"/>
        </w:rPr>
        <w:t>﹞</w:t>
      </w:r>
      <w:r w:rsidRPr="00F2324E">
        <w:rPr>
          <w:color w:val="17365D"/>
        </w:rPr>
        <w:t>各級法院及各級檢察署原</w:t>
      </w:r>
      <w:r w:rsidRPr="00F2324E">
        <w:rPr>
          <w:rFonts w:ascii="Arial Unicode MS" w:hAnsi="Arial Unicode MS"/>
          <w:color w:val="17365D"/>
        </w:rPr>
        <w:t>依</w:t>
      </w:r>
      <w:hyperlink r:id="rId230" w:history="1">
        <w:r w:rsidRPr="000F1113">
          <w:rPr>
            <w:rStyle w:val="a3"/>
          </w:rPr>
          <w:t>雇員管理規則</w:t>
        </w:r>
      </w:hyperlink>
      <w:r w:rsidRPr="00F2324E">
        <w:rPr>
          <w:color w:val="17365D"/>
        </w:rPr>
        <w:t>進用之現職執達員、法警、錄事、庭務員、雇員，其未具公務人員任用資格者，得占用原職之職缺，繼續僱用至離職時為止。</w:t>
      </w:r>
    </w:p>
    <w:p w14:paraId="2913C79A" w14:textId="18B53A4B" w:rsidR="0028414D" w:rsidRPr="007D50D2" w:rsidRDefault="00031936" w:rsidP="00031936">
      <w:pPr>
        <w:pStyle w:val="3"/>
        <w:ind w:left="118"/>
        <w:rPr>
          <w:rFonts w:ascii="Calibri" w:hAnsi="Calibri"/>
          <w:color w:val="404040"/>
          <w:sz w:val="18"/>
        </w:rPr>
      </w:pPr>
      <w:r>
        <w:rPr>
          <w:rFonts w:hint="eastAsia"/>
        </w:rPr>
        <w:t>--</w:t>
      </w:r>
      <w:r w:rsidRPr="00A22F73">
        <w:rPr>
          <w:rFonts w:hint="eastAsia"/>
        </w:rPr>
        <w:t>1</w:t>
      </w:r>
      <w:r>
        <w:t>10</w:t>
      </w:r>
      <w:r w:rsidRPr="00A22F73">
        <w:rPr>
          <w:rFonts w:hint="eastAsia"/>
        </w:rPr>
        <w:t>年</w:t>
      </w:r>
      <w:r>
        <w:t>12</w:t>
      </w:r>
      <w:r w:rsidRPr="00A22F73">
        <w:rPr>
          <w:rFonts w:hint="eastAsia"/>
        </w:rPr>
        <w:t>月</w:t>
      </w:r>
      <w:r>
        <w:t>8</w:t>
      </w:r>
      <w:r w:rsidRPr="00A22F73">
        <w:rPr>
          <w:rFonts w:hint="eastAsia"/>
        </w:rPr>
        <w:t>日修正前條文</w:t>
      </w:r>
      <w:r w:rsidRPr="00A22F73">
        <w:rPr>
          <w:rFonts w:hint="eastAsia"/>
        </w:rPr>
        <w:t>--</w:t>
      </w:r>
      <w:hyperlink r:id="rId231" w:history="1">
        <w:r w:rsidRPr="00A22F73">
          <w:rPr>
            <w:rStyle w:val="a3"/>
          </w:rPr>
          <w:t>比對程式</w:t>
        </w:r>
      </w:hyperlink>
    </w:p>
    <w:p w14:paraId="53E46A36" w14:textId="54BD2DCA" w:rsidR="00D33AEA" w:rsidRPr="0028414D" w:rsidRDefault="005C0BA4" w:rsidP="00955566">
      <w:pPr>
        <w:ind w:leftChars="75" w:left="150"/>
        <w:jc w:val="both"/>
        <w:rPr>
          <w:rFonts w:ascii="Arial Unicode MS" w:hAnsi="Arial Unicode MS"/>
          <w:color w:val="5F5F5F"/>
        </w:rPr>
      </w:pPr>
      <w:r w:rsidRPr="007D50D2">
        <w:rPr>
          <w:rFonts w:ascii="Calibri" w:hAnsi="Calibri"/>
          <w:color w:val="5F5F5F"/>
          <w:sz w:val="18"/>
        </w:rPr>
        <w:t>﹝</w:t>
      </w:r>
      <w:r w:rsidRPr="007D50D2">
        <w:rPr>
          <w:rFonts w:ascii="Calibri" w:hAnsi="Calibri"/>
          <w:color w:val="5F5F5F"/>
          <w:sz w:val="18"/>
        </w:rPr>
        <w:t>1</w:t>
      </w:r>
      <w:r w:rsidRPr="007D50D2">
        <w:rPr>
          <w:rFonts w:ascii="Calibri" w:hAnsi="Calibri"/>
          <w:color w:val="5F5F5F"/>
          <w:sz w:val="18"/>
        </w:rPr>
        <w:t>﹞</w:t>
      </w:r>
      <w:r w:rsidR="00D33AEA" w:rsidRPr="0028414D">
        <w:rPr>
          <w:rFonts w:ascii="Arial Unicode MS" w:hAnsi="Arial Unicode MS"/>
          <w:color w:val="5F5F5F"/>
        </w:rPr>
        <w:t>各級法院及各級法院檢察署原依</w:t>
      </w:r>
      <w:hyperlink r:id="rId232" w:history="1">
        <w:r w:rsidR="00D33AEA" w:rsidRPr="0028414D">
          <w:rPr>
            <w:rStyle w:val="a3"/>
            <w:color w:val="5F5F5F"/>
          </w:rPr>
          <w:t>雇員管理規則</w:t>
        </w:r>
      </w:hyperlink>
      <w:r w:rsidR="00D33AEA" w:rsidRPr="0028414D">
        <w:rPr>
          <w:rFonts w:ascii="Arial Unicode MS" w:hAnsi="Arial Unicode MS"/>
          <w:color w:val="5F5F5F"/>
        </w:rPr>
        <w:t>進用之現職執達員、法警、錄事、庭務員、雇員，其未具公務人員任用資格者，得占用原職之職缺，繼續僱用至離職時為止。</w:t>
      </w:r>
      <w:r w:rsidR="00B21646" w:rsidRPr="00BC2AAE">
        <w:rPr>
          <w:rFonts w:ascii="Arial Unicode MS" w:hAnsi="Arial Unicode MS" w:hint="eastAsia"/>
          <w:color w:val="FFFFFF"/>
          <w:szCs w:val="20"/>
        </w:rPr>
        <w:t>∴</w:t>
      </w:r>
    </w:p>
    <w:p w14:paraId="064E5FBC" w14:textId="514D7B15" w:rsidR="005C0BA4" w:rsidRDefault="001F75BC" w:rsidP="001F75BC">
      <w:pPr>
        <w:pStyle w:val="2"/>
        <w:spacing w:beforeLines="30" w:before="108" w:beforeAutospacing="0" w:afterLines="30" w:after="108" w:afterAutospacing="0"/>
      </w:pPr>
      <w:bookmarkStart w:id="148" w:name="a114b2"/>
      <w:bookmarkEnd w:id="148"/>
      <w:r w:rsidRPr="006365C2">
        <w:rPr>
          <w:rFonts w:hint="eastAsia"/>
        </w:rPr>
        <w:t>第</w:t>
      </w:r>
      <w:r w:rsidRPr="00955566">
        <w:t>114</w:t>
      </w:r>
      <w:r w:rsidRPr="006365C2">
        <w:rPr>
          <w:rFonts w:hint="eastAsia"/>
        </w:rPr>
        <w:t>條之</w:t>
      </w:r>
      <w:r>
        <w:rPr>
          <w:rFonts w:hint="eastAsia"/>
        </w:rPr>
        <w:t>2</w:t>
      </w:r>
      <w:r w:rsidRPr="00955566">
        <w:t>（</w:t>
      </w:r>
      <w:r w:rsidR="00A6534E" w:rsidRPr="00A6534E">
        <w:rPr>
          <w:rFonts w:hint="eastAsia"/>
        </w:rPr>
        <w:t>名稱改稱</w:t>
      </w:r>
      <w:r w:rsidR="005C0BA4">
        <w:t>）</w:t>
      </w:r>
      <w:r w:rsidR="00B21646">
        <w:rPr>
          <w:rFonts w:hint="eastAsia"/>
          <w:color w:val="FFFFFF"/>
        </w:rPr>
        <w:t>∵</w:t>
      </w:r>
    </w:p>
    <w:p w14:paraId="13FD07DB" w14:textId="626B4B50" w:rsidR="0028414D" w:rsidRPr="00F2324E" w:rsidRDefault="0028414D" w:rsidP="007C078D">
      <w:pPr>
        <w:ind w:left="142"/>
        <w:jc w:val="both"/>
        <w:rPr>
          <w:color w:val="17365D"/>
        </w:rPr>
      </w:pPr>
      <w:r w:rsidRPr="0028414D">
        <w:rPr>
          <w:rFonts w:ascii="Calibri" w:hAnsi="Calibri"/>
          <w:color w:val="404040"/>
          <w:sz w:val="18"/>
        </w:rPr>
        <w:t>﹝</w:t>
      </w:r>
      <w:r w:rsidRPr="0028414D">
        <w:rPr>
          <w:rFonts w:ascii="Calibri" w:hAnsi="Calibri"/>
          <w:color w:val="404040"/>
          <w:sz w:val="18"/>
        </w:rPr>
        <w:t>1</w:t>
      </w:r>
      <w:r w:rsidRPr="0028414D">
        <w:rPr>
          <w:rFonts w:ascii="Calibri" w:hAnsi="Calibri"/>
          <w:color w:val="404040"/>
          <w:sz w:val="18"/>
        </w:rPr>
        <w:t>﹞</w:t>
      </w:r>
      <w:r w:rsidRPr="00F2324E">
        <w:rPr>
          <w:color w:val="17365D"/>
        </w:rPr>
        <w:t>其他法律所稱地方法院檢察署、高等法院檢察署、最高法院檢察署、高等法院及其分院檢察署、高等法院檢察署智慧財產分署、高等法院以下各級法院及其分院檢察署、地方法院及其分院檢察署、各級法院及分院檢察署，自本法中華民國一百零七年五月八日修正條文施行之日起，分別改稱為地方檢察署、高等檢察署、最高檢察署、高等檢察署及其檢察分署、高等檢察署智慧財產檢察分署、高等檢察署以下各級檢察署及其檢察分署、地方檢察署及其檢察分署、各級檢察署及檢察分署。</w:t>
      </w:r>
    </w:p>
    <w:p w14:paraId="77646DC9" w14:textId="7B8A2077" w:rsidR="0028414D" w:rsidRPr="007D50D2" w:rsidRDefault="00031936" w:rsidP="00031936">
      <w:pPr>
        <w:pStyle w:val="3"/>
        <w:ind w:left="118"/>
        <w:rPr>
          <w:rFonts w:ascii="Calibri" w:hAnsi="Calibri"/>
          <w:color w:val="404040"/>
          <w:sz w:val="18"/>
        </w:rPr>
      </w:pPr>
      <w:r>
        <w:rPr>
          <w:rFonts w:hint="eastAsia"/>
        </w:rPr>
        <w:t>--</w:t>
      </w:r>
      <w:r w:rsidRPr="00A22F73">
        <w:rPr>
          <w:rFonts w:hint="eastAsia"/>
        </w:rPr>
        <w:t>1</w:t>
      </w:r>
      <w:r>
        <w:t>10</w:t>
      </w:r>
      <w:r w:rsidRPr="00A22F73">
        <w:rPr>
          <w:rFonts w:hint="eastAsia"/>
        </w:rPr>
        <w:t>年</w:t>
      </w:r>
      <w:r>
        <w:t>12</w:t>
      </w:r>
      <w:r w:rsidRPr="00A22F73">
        <w:rPr>
          <w:rFonts w:hint="eastAsia"/>
        </w:rPr>
        <w:t>月</w:t>
      </w:r>
      <w:r>
        <w:t>8</w:t>
      </w:r>
      <w:r w:rsidRPr="00A22F73">
        <w:rPr>
          <w:rFonts w:hint="eastAsia"/>
        </w:rPr>
        <w:t>日修正前條文</w:t>
      </w:r>
      <w:r w:rsidRPr="00A22F73">
        <w:rPr>
          <w:rFonts w:hint="eastAsia"/>
        </w:rPr>
        <w:t>--</w:t>
      </w:r>
      <w:hyperlink r:id="rId233" w:history="1">
        <w:r w:rsidRPr="00A22F73">
          <w:rPr>
            <w:rStyle w:val="a3"/>
          </w:rPr>
          <w:t>比對程式</w:t>
        </w:r>
      </w:hyperlink>
    </w:p>
    <w:p w14:paraId="25BCCE4C" w14:textId="7892912B" w:rsidR="001F75BC" w:rsidRPr="0028414D" w:rsidRDefault="005C0BA4" w:rsidP="00DC1A5C">
      <w:pPr>
        <w:ind w:left="142"/>
        <w:rPr>
          <w:rFonts w:ascii="Arial Unicode MS" w:hAnsi="Arial Unicode MS"/>
          <w:color w:val="5F5F5F"/>
        </w:rPr>
      </w:pPr>
      <w:r w:rsidRPr="007D50D2">
        <w:rPr>
          <w:rFonts w:ascii="Calibri" w:hAnsi="Calibri"/>
          <w:color w:val="5F5F5F"/>
          <w:sz w:val="18"/>
        </w:rPr>
        <w:t>﹝</w:t>
      </w:r>
      <w:r w:rsidRPr="007D50D2">
        <w:rPr>
          <w:rFonts w:ascii="Calibri" w:hAnsi="Calibri"/>
          <w:color w:val="5F5F5F"/>
          <w:sz w:val="18"/>
        </w:rPr>
        <w:t>1</w:t>
      </w:r>
      <w:r w:rsidRPr="007D50D2">
        <w:rPr>
          <w:rFonts w:ascii="Calibri" w:hAnsi="Calibri"/>
          <w:color w:val="5F5F5F"/>
          <w:sz w:val="18"/>
        </w:rPr>
        <w:t>﹞</w:t>
      </w:r>
      <w:r w:rsidR="001F75BC" w:rsidRPr="0028414D">
        <w:rPr>
          <w:rFonts w:ascii="Arial Unicode MS" w:hAnsi="Arial Unicode MS" w:hint="eastAsia"/>
          <w:color w:val="5F5F5F"/>
        </w:rPr>
        <w:t>本法及其他法律所稱地方法院檢察署、高等法院檢察署、最高法院檢察署、高等法院及其分院檢察署、高等法院檢察署智慧財產分署、高等法院以下各級法院及其分院檢察署、地方法院及其分院檢察署、各級法院及分院檢察署，自本法中華民國一百零七年五月八日修正條文施行之日起，分別改稱為地方檢察署、高等檢察</w:t>
      </w:r>
      <w:r w:rsidR="001F75BC" w:rsidRPr="0028414D">
        <w:rPr>
          <w:rFonts w:ascii="Arial Unicode MS" w:hAnsi="Arial Unicode MS" w:hint="eastAsia"/>
          <w:color w:val="5F5F5F"/>
        </w:rPr>
        <w:lastRenderedPageBreak/>
        <w:t>署、最高檢察署、高等檢察署及其檢察分署、高等檢察署智慧財產檢察分署、高等檢察署以下各級檢察署及其檢察分署、地方檢察署及其檢察分署、各級檢察署及檢察分署。</w:t>
      </w:r>
      <w:r w:rsidR="00B21646" w:rsidRPr="00BC2AAE">
        <w:rPr>
          <w:rFonts w:ascii="Arial Unicode MS" w:hAnsi="Arial Unicode MS" w:hint="eastAsia"/>
          <w:color w:val="FFFFFF"/>
          <w:szCs w:val="20"/>
        </w:rPr>
        <w:t>∴</w:t>
      </w:r>
    </w:p>
    <w:p w14:paraId="399E52B0" w14:textId="77777777" w:rsidR="005C0BA4" w:rsidRDefault="00D33AEA" w:rsidP="00955566">
      <w:pPr>
        <w:pStyle w:val="2"/>
        <w:rPr>
          <w:b/>
          <w:color w:val="FFFFFF"/>
        </w:rPr>
      </w:pPr>
      <w:bookmarkStart w:id="149" w:name="a115"/>
      <w:bookmarkEnd w:id="149"/>
      <w:r w:rsidRPr="00D10FAC">
        <w:t>第</w:t>
      </w:r>
      <w:r w:rsidR="00955566">
        <w:t>115</w:t>
      </w:r>
      <w:r w:rsidRPr="00D10FAC">
        <w:t>條（施行日）</w:t>
      </w:r>
      <w:r w:rsidR="005C0BA4">
        <w:rPr>
          <w:rFonts w:hint="eastAsia"/>
          <w:b/>
          <w:color w:val="FFFFFF"/>
        </w:rPr>
        <w:t>∵</w:t>
      </w:r>
    </w:p>
    <w:p w14:paraId="05EAEF30" w14:textId="77777777" w:rsidR="00A01AE5" w:rsidRDefault="00A01AE5" w:rsidP="00A01AE5">
      <w:pPr>
        <w:ind w:left="142"/>
        <w:rPr>
          <w:rFonts w:ascii="Arial Unicode MS" w:hAnsi="Arial Unicode MS"/>
          <w:color w:val="17365D"/>
        </w:rPr>
      </w:pPr>
      <w:r w:rsidRPr="00A01AE5">
        <w:rPr>
          <w:rFonts w:ascii="Calibri" w:hAnsi="Calibri" w:hint="eastAsia"/>
          <w:color w:val="404040"/>
          <w:sz w:val="18"/>
        </w:rPr>
        <w:t>﹝</w:t>
      </w:r>
      <w:r w:rsidRPr="00A01AE5">
        <w:rPr>
          <w:rFonts w:ascii="Calibri" w:hAnsi="Calibri"/>
          <w:color w:val="404040"/>
          <w:sz w:val="18"/>
        </w:rPr>
        <w:t>1</w:t>
      </w:r>
      <w:r w:rsidRPr="00A01AE5">
        <w:rPr>
          <w:rFonts w:ascii="Calibri" w:hAnsi="Calibri" w:hint="eastAsia"/>
          <w:color w:val="404040"/>
          <w:sz w:val="18"/>
        </w:rPr>
        <w:t>﹞</w:t>
      </w:r>
      <w:r>
        <w:rPr>
          <w:rFonts w:ascii="Arial Unicode MS" w:hAnsi="Arial Unicode MS" w:hint="eastAsia"/>
          <w:color w:val="17365D"/>
        </w:rPr>
        <w:t>本法自公布日施行。</w:t>
      </w:r>
    </w:p>
    <w:p w14:paraId="20E6C0E8" w14:textId="77777777" w:rsidR="00A01AE5" w:rsidRDefault="00A01AE5" w:rsidP="00A01AE5">
      <w:pPr>
        <w:ind w:left="142"/>
        <w:rPr>
          <w:rFonts w:ascii="Arial Unicode MS" w:hAnsi="Arial Unicode MS"/>
          <w:color w:val="17365D"/>
        </w:rPr>
      </w:pPr>
      <w:r w:rsidRPr="00A01AE5">
        <w:rPr>
          <w:rFonts w:ascii="Calibri" w:hAnsi="Calibri" w:hint="eastAsia"/>
          <w:color w:val="404040"/>
          <w:sz w:val="18"/>
        </w:rPr>
        <w:t>﹝</w:t>
      </w:r>
      <w:r w:rsidRPr="00A01AE5">
        <w:rPr>
          <w:rFonts w:ascii="Calibri" w:hAnsi="Calibri"/>
          <w:color w:val="404040"/>
          <w:sz w:val="18"/>
        </w:rPr>
        <w:t>2</w:t>
      </w:r>
      <w:r w:rsidRPr="00A01AE5">
        <w:rPr>
          <w:rFonts w:ascii="Calibri" w:hAnsi="Calibri" w:hint="eastAsia"/>
          <w:color w:val="404040"/>
          <w:sz w:val="18"/>
        </w:rPr>
        <w:t>﹞</w:t>
      </w:r>
      <w:r>
        <w:rPr>
          <w:rFonts w:ascii="Arial Unicode MS" w:hAnsi="Arial Unicode MS" w:hint="eastAsia"/>
          <w:color w:val="17365D"/>
        </w:rPr>
        <w:t>中華民國一百零五年五月二十七日修正之條文，自一百零六年一月一日施行。</w:t>
      </w:r>
    </w:p>
    <w:p w14:paraId="4F834E29" w14:textId="77777777" w:rsidR="00A01AE5" w:rsidRDefault="00A01AE5" w:rsidP="00A01AE5">
      <w:pPr>
        <w:ind w:left="142"/>
        <w:rPr>
          <w:rFonts w:ascii="Arial Unicode MS" w:hAnsi="Arial Unicode MS"/>
          <w:color w:val="17365D"/>
        </w:rPr>
      </w:pPr>
      <w:r w:rsidRPr="00A01AE5">
        <w:rPr>
          <w:rFonts w:ascii="Calibri" w:hAnsi="Calibri" w:hint="eastAsia"/>
          <w:color w:val="404040"/>
          <w:sz w:val="18"/>
        </w:rPr>
        <w:t>﹝</w:t>
      </w:r>
      <w:r w:rsidRPr="00A01AE5">
        <w:rPr>
          <w:rFonts w:ascii="Calibri" w:hAnsi="Calibri"/>
          <w:color w:val="404040"/>
          <w:sz w:val="18"/>
        </w:rPr>
        <w:t>3</w:t>
      </w:r>
      <w:r w:rsidRPr="00A01AE5">
        <w:rPr>
          <w:rFonts w:ascii="Calibri" w:hAnsi="Calibri" w:hint="eastAsia"/>
          <w:color w:val="404040"/>
          <w:sz w:val="18"/>
        </w:rPr>
        <w:t>﹞</w:t>
      </w:r>
      <w:r>
        <w:rPr>
          <w:rFonts w:ascii="Arial Unicode MS" w:hAnsi="Arial Unicode MS" w:hint="eastAsia"/>
          <w:color w:val="17365D"/>
        </w:rPr>
        <w:t>中華民國一百零七年十二月七日修正之條文，自公布後六個月施行。</w:t>
      </w:r>
    </w:p>
    <w:p w14:paraId="7B5A587A" w14:textId="661AF1FB" w:rsidR="00A01AE5" w:rsidRDefault="00A01AE5" w:rsidP="00A01AE5">
      <w:pPr>
        <w:ind w:left="142"/>
        <w:rPr>
          <w:rFonts w:ascii="Arial Unicode MS" w:hAnsi="Arial Unicode MS"/>
          <w:color w:val="17365D"/>
        </w:rPr>
      </w:pPr>
      <w:r w:rsidRPr="00A01AE5">
        <w:rPr>
          <w:rFonts w:ascii="Calibri" w:hAnsi="Calibri" w:hint="eastAsia"/>
          <w:color w:val="404040"/>
          <w:sz w:val="18"/>
        </w:rPr>
        <w:t>﹝</w:t>
      </w:r>
      <w:r w:rsidRPr="00A01AE5">
        <w:rPr>
          <w:rFonts w:ascii="Calibri" w:hAnsi="Calibri"/>
          <w:color w:val="404040"/>
          <w:sz w:val="18"/>
        </w:rPr>
        <w:t>4</w:t>
      </w:r>
      <w:r w:rsidRPr="00A01AE5">
        <w:rPr>
          <w:rFonts w:ascii="Calibri" w:hAnsi="Calibri" w:hint="eastAsia"/>
          <w:color w:val="404040"/>
          <w:sz w:val="18"/>
        </w:rPr>
        <w:t>﹞</w:t>
      </w:r>
      <w:r>
        <w:rPr>
          <w:rFonts w:ascii="Arial Unicode MS" w:hAnsi="Arial Unicode MS" w:hint="eastAsia"/>
          <w:color w:val="17365D"/>
        </w:rPr>
        <w:t>中華民國一百十年十一月二十三日修正之條文，除增訂</w:t>
      </w:r>
      <w:r w:rsidRPr="00A06C62">
        <w:rPr>
          <w:color w:val="17365D"/>
        </w:rPr>
        <w:t>第</w:t>
      </w:r>
      <w:hyperlink w:anchor="a7b1" w:history="1">
        <w:r w:rsidRPr="00A06C62">
          <w:rPr>
            <w:rStyle w:val="a3"/>
          </w:rPr>
          <w:t>七條之一</w:t>
        </w:r>
      </w:hyperlink>
      <w:r>
        <w:rPr>
          <w:rFonts w:ascii="Arial Unicode MS" w:hAnsi="Arial Unicode MS" w:hint="eastAsia"/>
          <w:color w:val="17365D"/>
        </w:rPr>
        <w:t>至</w:t>
      </w:r>
      <w:r w:rsidRPr="009A0787">
        <w:rPr>
          <w:rFonts w:hint="eastAsia"/>
          <w:color w:val="17365D"/>
        </w:rPr>
        <w:t>第</w:t>
      </w:r>
      <w:hyperlink w:anchor="a7b11" w:history="1">
        <w:r w:rsidRPr="00A01AE5">
          <w:rPr>
            <w:rStyle w:val="a3"/>
            <w:rFonts w:ascii="Times New Roman" w:hAnsi="Times New Roman" w:hint="eastAsia"/>
          </w:rPr>
          <w:t>七條之十一</w:t>
        </w:r>
      </w:hyperlink>
      <w:r>
        <w:rPr>
          <w:rFonts w:ascii="Arial Unicode MS" w:hAnsi="Arial Unicode MS" w:hint="eastAsia"/>
          <w:color w:val="17365D"/>
        </w:rPr>
        <w:t>，自一百十一年一月四日施行外，自公布日施行。</w:t>
      </w:r>
    </w:p>
    <w:p w14:paraId="54013B80" w14:textId="52A76E4C" w:rsidR="00A01AE5" w:rsidRDefault="00A01AE5" w:rsidP="00A01AE5">
      <w:pPr>
        <w:ind w:left="142"/>
        <w:rPr>
          <w:rFonts w:ascii="Arial Unicode MS" w:hAnsi="Arial Unicode MS"/>
          <w:color w:val="17365D"/>
        </w:rPr>
      </w:pPr>
      <w:r w:rsidRPr="00A01AE5">
        <w:rPr>
          <w:rFonts w:ascii="Calibri" w:hAnsi="Calibri" w:hint="eastAsia"/>
          <w:color w:val="404040"/>
          <w:sz w:val="18"/>
        </w:rPr>
        <w:t>﹝</w:t>
      </w:r>
      <w:r w:rsidRPr="00A01AE5">
        <w:rPr>
          <w:rFonts w:ascii="Calibri" w:hAnsi="Calibri"/>
          <w:color w:val="404040"/>
          <w:sz w:val="18"/>
        </w:rPr>
        <w:t>5</w:t>
      </w:r>
      <w:r w:rsidRPr="00A01AE5">
        <w:rPr>
          <w:rFonts w:ascii="Calibri" w:hAnsi="Calibri" w:hint="eastAsia"/>
          <w:color w:val="404040"/>
          <w:sz w:val="18"/>
        </w:rPr>
        <w:t>﹞</w:t>
      </w:r>
      <w:r>
        <w:rPr>
          <w:rFonts w:ascii="Arial Unicode MS" w:hAnsi="Arial Unicode MS" w:hint="eastAsia"/>
          <w:color w:val="17365D"/>
        </w:rPr>
        <w:t>中華民國一百十一年五月三十一日修正之條文，除</w:t>
      </w:r>
      <w:r w:rsidRPr="009A0787">
        <w:rPr>
          <w:rFonts w:hint="eastAsia"/>
          <w:color w:val="17365D"/>
        </w:rPr>
        <w:t>第</w:t>
      </w:r>
      <w:hyperlink w:anchor="a17" w:history="1">
        <w:r w:rsidRPr="00027D23">
          <w:rPr>
            <w:rStyle w:val="a3"/>
            <w:rFonts w:ascii="Times New Roman" w:hAnsi="Times New Roman" w:hint="eastAsia"/>
          </w:rPr>
          <w:t>十七</w:t>
        </w:r>
      </w:hyperlink>
      <w:r w:rsidRPr="009A0787">
        <w:rPr>
          <w:rFonts w:hint="eastAsia"/>
          <w:color w:val="17365D"/>
        </w:rPr>
        <w:t>條、第</w:t>
      </w:r>
      <w:hyperlink w:anchor="a17b1" w:history="1">
        <w:r w:rsidRPr="00027D23">
          <w:rPr>
            <w:rStyle w:val="a3"/>
            <w:rFonts w:ascii="Times New Roman" w:hAnsi="Times New Roman" w:hint="eastAsia"/>
          </w:rPr>
          <w:t>十七條之一</w:t>
        </w:r>
      </w:hyperlink>
      <w:r w:rsidRPr="009A0787">
        <w:rPr>
          <w:rFonts w:hint="eastAsia"/>
          <w:color w:val="17365D"/>
        </w:rPr>
        <w:t>、第</w:t>
      </w:r>
      <w:hyperlink w:anchor="a18" w:history="1">
        <w:r w:rsidRPr="00027D23">
          <w:rPr>
            <w:rStyle w:val="a3"/>
            <w:rFonts w:ascii="Times New Roman" w:hAnsi="Times New Roman" w:hint="eastAsia"/>
          </w:rPr>
          <w:t>十八</w:t>
        </w:r>
      </w:hyperlink>
      <w:r w:rsidRPr="009A0787">
        <w:rPr>
          <w:rFonts w:hint="eastAsia"/>
          <w:color w:val="17365D"/>
        </w:rPr>
        <w:t>條及第</w:t>
      </w:r>
      <w:hyperlink w:anchor="a37" w:history="1">
        <w:r w:rsidRPr="00027D23">
          <w:rPr>
            <w:rStyle w:val="a3"/>
            <w:rFonts w:ascii="Times New Roman" w:hAnsi="Times New Roman" w:hint="eastAsia"/>
          </w:rPr>
          <w:t>三十七</w:t>
        </w:r>
      </w:hyperlink>
      <w:r w:rsidRPr="009A0787">
        <w:rPr>
          <w:rFonts w:hint="eastAsia"/>
          <w:color w:val="17365D"/>
        </w:rPr>
        <w:t>條</w:t>
      </w:r>
      <w:r>
        <w:rPr>
          <w:rFonts w:ascii="Arial Unicode MS" w:hAnsi="Arial Unicode MS" w:hint="eastAsia"/>
          <w:color w:val="17365D"/>
        </w:rPr>
        <w:t>自公布日施行外，其施行日期由司法院定之。</w:t>
      </w:r>
    </w:p>
    <w:p w14:paraId="4E548F04" w14:textId="7809D17A" w:rsidR="00A01AE5" w:rsidRDefault="00A01AE5" w:rsidP="00A01AE5">
      <w:pPr>
        <w:ind w:left="142"/>
        <w:rPr>
          <w:rFonts w:ascii="Arial Unicode MS" w:hAnsi="Arial Unicode MS"/>
          <w:color w:val="17365D"/>
        </w:rPr>
      </w:pPr>
      <w:r w:rsidRPr="00A01AE5">
        <w:rPr>
          <w:rFonts w:ascii="Calibri" w:hAnsi="Calibri" w:hint="eastAsia"/>
          <w:color w:val="404040"/>
          <w:sz w:val="18"/>
        </w:rPr>
        <w:t>﹝</w:t>
      </w:r>
      <w:r w:rsidRPr="00A01AE5">
        <w:rPr>
          <w:rFonts w:ascii="Calibri" w:hAnsi="Calibri"/>
          <w:color w:val="404040"/>
          <w:sz w:val="18"/>
        </w:rPr>
        <w:t>6</w:t>
      </w:r>
      <w:r w:rsidRPr="00A01AE5">
        <w:rPr>
          <w:rFonts w:ascii="Calibri" w:hAnsi="Calibri" w:hint="eastAsia"/>
          <w:color w:val="404040"/>
          <w:sz w:val="18"/>
        </w:rPr>
        <w:t>﹞</w:t>
      </w:r>
      <w:r>
        <w:rPr>
          <w:rFonts w:ascii="Arial Unicode MS" w:hAnsi="Arial Unicode MS" w:hint="eastAsia"/>
          <w:color w:val="17365D"/>
        </w:rPr>
        <w:t>中華民國一百十四年六月二十七日修正之條文，自公布後三個月施行。</w:t>
      </w:r>
      <w:r w:rsidRPr="00172418">
        <w:rPr>
          <w:rFonts w:hint="eastAsia"/>
          <w:color w:val="FFFFFF"/>
        </w:rPr>
        <w:t>∩</w:t>
      </w:r>
    </w:p>
    <w:p w14:paraId="08EFBE0F" w14:textId="63597A07" w:rsidR="00A01AE5" w:rsidRDefault="00A01AE5" w:rsidP="00A01AE5">
      <w:pPr>
        <w:pStyle w:val="3"/>
        <w:ind w:left="118"/>
        <w:rPr>
          <w:color w:val="404040"/>
          <w:sz w:val="18"/>
        </w:rPr>
      </w:pPr>
      <w:r>
        <w:t>--114</w:t>
      </w:r>
      <w:r>
        <w:rPr>
          <w:rFonts w:hint="eastAsia"/>
        </w:rPr>
        <w:t>年</w:t>
      </w:r>
      <w:r>
        <w:t>7</w:t>
      </w:r>
      <w:r>
        <w:rPr>
          <w:rFonts w:hint="eastAsia"/>
        </w:rPr>
        <w:t>月</w:t>
      </w:r>
      <w:r>
        <w:t>16</w:t>
      </w:r>
      <w:r>
        <w:rPr>
          <w:rFonts w:hint="eastAsia"/>
        </w:rPr>
        <w:t>日修正前條文</w:t>
      </w:r>
      <w:r>
        <w:t>--</w:t>
      </w:r>
      <w:hyperlink r:id="rId234" w:history="1">
        <w:r>
          <w:rPr>
            <w:rStyle w:val="a3"/>
          </w:rPr>
          <w:t>比對程式</w:t>
        </w:r>
      </w:hyperlink>
    </w:p>
    <w:p w14:paraId="7A755A01" w14:textId="705AFB78" w:rsidR="00E45353" w:rsidRPr="00A01AE5" w:rsidRDefault="00E45353" w:rsidP="00E45353">
      <w:pPr>
        <w:ind w:left="142"/>
        <w:rPr>
          <w:color w:val="5F5F5F"/>
        </w:rPr>
      </w:pPr>
      <w:r w:rsidRPr="00A01AE5">
        <w:rPr>
          <w:rFonts w:hint="eastAsia"/>
          <w:color w:val="5F5F5F"/>
          <w:sz w:val="18"/>
        </w:rPr>
        <w:t>﹝</w:t>
      </w:r>
      <w:r w:rsidRPr="00A01AE5">
        <w:rPr>
          <w:rFonts w:hint="eastAsia"/>
          <w:color w:val="5F5F5F"/>
          <w:sz w:val="18"/>
        </w:rPr>
        <w:t>1</w:t>
      </w:r>
      <w:r w:rsidRPr="00A01AE5">
        <w:rPr>
          <w:rFonts w:hint="eastAsia"/>
          <w:color w:val="5F5F5F"/>
          <w:sz w:val="18"/>
        </w:rPr>
        <w:t>﹞</w:t>
      </w:r>
      <w:r w:rsidRPr="00A01AE5">
        <w:rPr>
          <w:rFonts w:hint="eastAsia"/>
          <w:color w:val="5F5F5F"/>
        </w:rPr>
        <w:t>本法自公布日施行。</w:t>
      </w:r>
    </w:p>
    <w:p w14:paraId="030AE48F" w14:textId="77777777" w:rsidR="00E45353" w:rsidRPr="00A01AE5" w:rsidRDefault="00E45353" w:rsidP="00E45353">
      <w:pPr>
        <w:ind w:left="142"/>
        <w:rPr>
          <w:color w:val="5F5F5F"/>
        </w:rPr>
      </w:pPr>
      <w:r w:rsidRPr="00A01AE5">
        <w:rPr>
          <w:rFonts w:hint="eastAsia"/>
          <w:color w:val="5F5F5F"/>
          <w:sz w:val="18"/>
        </w:rPr>
        <w:t>﹝</w:t>
      </w:r>
      <w:r w:rsidRPr="00A01AE5">
        <w:rPr>
          <w:rFonts w:hint="eastAsia"/>
          <w:color w:val="5F5F5F"/>
          <w:sz w:val="18"/>
        </w:rPr>
        <w:t>2</w:t>
      </w:r>
      <w:r w:rsidRPr="00A01AE5">
        <w:rPr>
          <w:rFonts w:hint="eastAsia"/>
          <w:color w:val="5F5F5F"/>
          <w:sz w:val="18"/>
        </w:rPr>
        <w:t>﹞</w:t>
      </w:r>
      <w:r w:rsidRPr="00A01AE5">
        <w:rPr>
          <w:rFonts w:hint="eastAsia"/>
          <w:color w:val="5F5F5F"/>
        </w:rPr>
        <w:t>中華民國一百零五年五月二十七日修正之條文，自一百零六年一月一日施行。</w:t>
      </w:r>
    </w:p>
    <w:p w14:paraId="53EEEFBB" w14:textId="77777777" w:rsidR="00E45353" w:rsidRPr="00A01AE5" w:rsidRDefault="00E45353" w:rsidP="00E45353">
      <w:pPr>
        <w:ind w:left="142"/>
        <w:rPr>
          <w:color w:val="5F5F5F"/>
        </w:rPr>
      </w:pPr>
      <w:r w:rsidRPr="00A01AE5">
        <w:rPr>
          <w:rFonts w:hint="eastAsia"/>
          <w:color w:val="5F5F5F"/>
          <w:sz w:val="18"/>
        </w:rPr>
        <w:t>﹝</w:t>
      </w:r>
      <w:r w:rsidRPr="00A01AE5">
        <w:rPr>
          <w:rFonts w:hint="eastAsia"/>
          <w:color w:val="5F5F5F"/>
          <w:sz w:val="18"/>
        </w:rPr>
        <w:t>3</w:t>
      </w:r>
      <w:r w:rsidRPr="00A01AE5">
        <w:rPr>
          <w:rFonts w:hint="eastAsia"/>
          <w:color w:val="5F5F5F"/>
          <w:sz w:val="18"/>
        </w:rPr>
        <w:t>﹞</w:t>
      </w:r>
      <w:r w:rsidRPr="00A01AE5">
        <w:rPr>
          <w:rFonts w:hint="eastAsia"/>
          <w:color w:val="5F5F5F"/>
        </w:rPr>
        <w:t>中華民國一百零七年十二月七日修正之條文，自公布後六個月施行。</w:t>
      </w:r>
    </w:p>
    <w:p w14:paraId="106FB21B" w14:textId="552714E4" w:rsidR="00E45353" w:rsidRPr="00A01AE5" w:rsidRDefault="00E45353" w:rsidP="00E45353">
      <w:pPr>
        <w:ind w:left="142"/>
        <w:rPr>
          <w:color w:val="5F5F5F"/>
        </w:rPr>
      </w:pPr>
      <w:r w:rsidRPr="00A01AE5">
        <w:rPr>
          <w:rFonts w:hint="eastAsia"/>
          <w:color w:val="5F5F5F"/>
          <w:sz w:val="18"/>
        </w:rPr>
        <w:t>﹝</w:t>
      </w:r>
      <w:r w:rsidRPr="00A01AE5">
        <w:rPr>
          <w:rFonts w:hint="eastAsia"/>
          <w:color w:val="5F5F5F"/>
          <w:sz w:val="18"/>
        </w:rPr>
        <w:t>4</w:t>
      </w:r>
      <w:r w:rsidRPr="00A01AE5">
        <w:rPr>
          <w:rFonts w:hint="eastAsia"/>
          <w:color w:val="5F5F5F"/>
          <w:sz w:val="18"/>
        </w:rPr>
        <w:t>﹞</w:t>
      </w:r>
      <w:r w:rsidRPr="00A01AE5">
        <w:rPr>
          <w:rFonts w:hint="eastAsia"/>
          <w:color w:val="5F5F5F"/>
        </w:rPr>
        <w:t>中華民國一百十年十一月二十三日修正之條文，除增訂</w:t>
      </w:r>
      <w:r w:rsidRPr="00A01AE5">
        <w:rPr>
          <w:color w:val="5F5F5F"/>
        </w:rPr>
        <w:t>第</w:t>
      </w:r>
      <w:hyperlink w:anchor="a7b1" w:history="1">
        <w:r w:rsidRPr="00A01AE5">
          <w:rPr>
            <w:rStyle w:val="a3"/>
            <w:color w:val="5F5F5F"/>
          </w:rPr>
          <w:t>七條之一</w:t>
        </w:r>
      </w:hyperlink>
      <w:r w:rsidRPr="00A01AE5">
        <w:rPr>
          <w:rFonts w:hint="eastAsia"/>
          <w:color w:val="5F5F5F"/>
        </w:rPr>
        <w:t>至第</w:t>
      </w:r>
      <w:hyperlink w:anchor="a7b11" w:history="1">
        <w:r w:rsidRPr="00A01AE5">
          <w:rPr>
            <w:rStyle w:val="a3"/>
            <w:rFonts w:ascii="Times New Roman" w:hAnsi="Times New Roman" w:hint="eastAsia"/>
            <w:color w:val="5F5F5F"/>
          </w:rPr>
          <w:t>七條之十一</w:t>
        </w:r>
      </w:hyperlink>
      <w:r w:rsidRPr="00A01AE5">
        <w:rPr>
          <w:rFonts w:hint="eastAsia"/>
          <w:color w:val="5F5F5F"/>
        </w:rPr>
        <w:t>，自一百十一年一月四日施行外，自公布日施行。</w:t>
      </w:r>
    </w:p>
    <w:p w14:paraId="28105FC5" w14:textId="3FEABC28" w:rsidR="00E45353" w:rsidRDefault="00E45353" w:rsidP="00E45353">
      <w:pPr>
        <w:ind w:left="142"/>
        <w:rPr>
          <w:color w:val="17365D"/>
        </w:rPr>
      </w:pPr>
      <w:r w:rsidRPr="00A01AE5">
        <w:rPr>
          <w:rFonts w:hint="eastAsia"/>
          <w:color w:val="5F5F5F"/>
          <w:sz w:val="18"/>
        </w:rPr>
        <w:t>﹝</w:t>
      </w:r>
      <w:r w:rsidRPr="00A01AE5">
        <w:rPr>
          <w:rFonts w:hint="eastAsia"/>
          <w:color w:val="5F5F5F"/>
          <w:sz w:val="18"/>
        </w:rPr>
        <w:t>5</w:t>
      </w:r>
      <w:r w:rsidRPr="00A01AE5">
        <w:rPr>
          <w:rFonts w:hint="eastAsia"/>
          <w:color w:val="5F5F5F"/>
          <w:sz w:val="18"/>
        </w:rPr>
        <w:t>﹞</w:t>
      </w:r>
      <w:r w:rsidRPr="00A01AE5">
        <w:rPr>
          <w:rFonts w:hint="eastAsia"/>
          <w:color w:val="5F5F5F"/>
        </w:rPr>
        <w:t>中華民國一百十一年五月三十一日修正之條文，除第</w:t>
      </w:r>
      <w:hyperlink w:anchor="a17" w:history="1">
        <w:r w:rsidRPr="00A01AE5">
          <w:rPr>
            <w:rStyle w:val="a3"/>
            <w:rFonts w:ascii="Times New Roman" w:hAnsi="Times New Roman" w:hint="eastAsia"/>
            <w:color w:val="5F5F5F"/>
          </w:rPr>
          <w:t>十七</w:t>
        </w:r>
      </w:hyperlink>
      <w:r w:rsidRPr="00A01AE5">
        <w:rPr>
          <w:rFonts w:hint="eastAsia"/>
          <w:color w:val="5F5F5F"/>
        </w:rPr>
        <w:t>條、第</w:t>
      </w:r>
      <w:hyperlink w:anchor="a17b1" w:history="1">
        <w:r w:rsidRPr="00A01AE5">
          <w:rPr>
            <w:rStyle w:val="a3"/>
            <w:rFonts w:ascii="Times New Roman" w:hAnsi="Times New Roman" w:hint="eastAsia"/>
            <w:color w:val="5F5F5F"/>
          </w:rPr>
          <w:t>十七條之一</w:t>
        </w:r>
      </w:hyperlink>
      <w:r w:rsidRPr="00A01AE5">
        <w:rPr>
          <w:rFonts w:hint="eastAsia"/>
          <w:color w:val="5F5F5F"/>
        </w:rPr>
        <w:t>、第</w:t>
      </w:r>
      <w:hyperlink w:anchor="a18" w:history="1">
        <w:r w:rsidRPr="00A01AE5">
          <w:rPr>
            <w:rStyle w:val="a3"/>
            <w:rFonts w:ascii="Times New Roman" w:hAnsi="Times New Roman" w:hint="eastAsia"/>
            <w:color w:val="5F5F5F"/>
          </w:rPr>
          <w:t>十八</w:t>
        </w:r>
      </w:hyperlink>
      <w:r w:rsidRPr="00A01AE5">
        <w:rPr>
          <w:rFonts w:hint="eastAsia"/>
          <w:color w:val="5F5F5F"/>
        </w:rPr>
        <w:t>條及第</w:t>
      </w:r>
      <w:hyperlink w:anchor="a37" w:history="1">
        <w:r w:rsidRPr="00A01AE5">
          <w:rPr>
            <w:rStyle w:val="a3"/>
            <w:rFonts w:ascii="Times New Roman" w:hAnsi="Times New Roman" w:hint="eastAsia"/>
            <w:color w:val="5F5F5F"/>
          </w:rPr>
          <w:t>三十七</w:t>
        </w:r>
      </w:hyperlink>
      <w:r w:rsidRPr="00A01AE5">
        <w:rPr>
          <w:rFonts w:hint="eastAsia"/>
          <w:color w:val="5F5F5F"/>
        </w:rPr>
        <w:t>條自公布日施行外，其施行日期由司法院定之。</w:t>
      </w:r>
      <w:r w:rsidR="009F5A26">
        <w:rPr>
          <w:rFonts w:ascii="新細明體" w:hAnsi="新細明體" w:hint="eastAsia"/>
          <w:color w:val="FFFFFF"/>
        </w:rPr>
        <w:t>∴</w:t>
      </w:r>
    </w:p>
    <w:p w14:paraId="5F02E554" w14:textId="0A310D8D" w:rsidR="00E45353" w:rsidRPr="00E45353" w:rsidRDefault="00027D23" w:rsidP="00E45353">
      <w:pPr>
        <w:pStyle w:val="3"/>
        <w:ind w:left="118"/>
      </w:pPr>
      <w:r>
        <w:rPr>
          <w:rFonts w:hint="eastAsia"/>
        </w:rPr>
        <w:t>--</w:t>
      </w:r>
      <w:r w:rsidRPr="00A22F73">
        <w:rPr>
          <w:rFonts w:hint="eastAsia"/>
        </w:rPr>
        <w:t>1</w:t>
      </w:r>
      <w:r>
        <w:t>11</w:t>
      </w:r>
      <w:r w:rsidRPr="00A22F73">
        <w:rPr>
          <w:rFonts w:hint="eastAsia"/>
        </w:rPr>
        <w:t>年</w:t>
      </w:r>
      <w:r>
        <w:t>6</w:t>
      </w:r>
      <w:r w:rsidRPr="00A22F73">
        <w:rPr>
          <w:rFonts w:hint="eastAsia"/>
        </w:rPr>
        <w:t>月</w:t>
      </w:r>
      <w:r>
        <w:t>22</w:t>
      </w:r>
      <w:r w:rsidRPr="00A22F73">
        <w:rPr>
          <w:rFonts w:hint="eastAsia"/>
        </w:rPr>
        <w:t>日修正前條文</w:t>
      </w:r>
      <w:r w:rsidRPr="00A22F73">
        <w:rPr>
          <w:rFonts w:hint="eastAsia"/>
        </w:rPr>
        <w:t>--</w:t>
      </w:r>
      <w:hyperlink r:id="rId235" w:history="1">
        <w:r w:rsidRPr="00A22F73">
          <w:rPr>
            <w:rStyle w:val="a3"/>
          </w:rPr>
          <w:t>比對程式</w:t>
        </w:r>
      </w:hyperlink>
    </w:p>
    <w:p w14:paraId="1869862A" w14:textId="0D24AD0C" w:rsidR="005E3661" w:rsidRPr="00E45353" w:rsidRDefault="005E3661" w:rsidP="005E3661">
      <w:pPr>
        <w:ind w:left="142"/>
        <w:jc w:val="both"/>
        <w:rPr>
          <w:color w:val="5F5F5F"/>
        </w:rPr>
      </w:pPr>
      <w:r w:rsidRPr="00E45353">
        <w:rPr>
          <w:color w:val="5F5F5F"/>
          <w:sz w:val="18"/>
        </w:rPr>
        <w:t>﹝</w:t>
      </w:r>
      <w:r w:rsidRPr="00E45353">
        <w:rPr>
          <w:color w:val="5F5F5F"/>
          <w:sz w:val="18"/>
        </w:rPr>
        <w:t>1</w:t>
      </w:r>
      <w:r w:rsidRPr="00E45353">
        <w:rPr>
          <w:color w:val="5F5F5F"/>
          <w:sz w:val="18"/>
        </w:rPr>
        <w:t>﹞</w:t>
      </w:r>
      <w:r w:rsidRPr="00E45353">
        <w:rPr>
          <w:color w:val="5F5F5F"/>
        </w:rPr>
        <w:t>本法自公布日施行。</w:t>
      </w:r>
    </w:p>
    <w:p w14:paraId="234CA9AA" w14:textId="77777777" w:rsidR="005E3661" w:rsidRPr="00E45353" w:rsidRDefault="005E3661" w:rsidP="005E3661">
      <w:pPr>
        <w:ind w:left="142"/>
        <w:jc w:val="both"/>
        <w:rPr>
          <w:color w:val="5F5F5F"/>
        </w:rPr>
      </w:pPr>
      <w:r w:rsidRPr="00E45353">
        <w:rPr>
          <w:color w:val="5F5F5F"/>
          <w:sz w:val="18"/>
        </w:rPr>
        <w:t>﹝</w:t>
      </w:r>
      <w:r w:rsidRPr="00E45353">
        <w:rPr>
          <w:color w:val="5F5F5F"/>
          <w:sz w:val="18"/>
        </w:rPr>
        <w:t>2</w:t>
      </w:r>
      <w:r w:rsidRPr="00E45353">
        <w:rPr>
          <w:color w:val="5F5F5F"/>
          <w:sz w:val="18"/>
        </w:rPr>
        <w:t>﹞</w:t>
      </w:r>
      <w:r w:rsidRPr="00E45353">
        <w:rPr>
          <w:color w:val="5F5F5F"/>
        </w:rPr>
        <w:t>中華民國一百零五年五月二十七日修正之條文，自一百零六年一月一日施行。</w:t>
      </w:r>
    </w:p>
    <w:p w14:paraId="4F159F45" w14:textId="77777777" w:rsidR="005E3661" w:rsidRPr="00E45353" w:rsidRDefault="005E3661" w:rsidP="005E3661">
      <w:pPr>
        <w:ind w:left="142"/>
        <w:jc w:val="both"/>
        <w:rPr>
          <w:color w:val="5F5F5F"/>
        </w:rPr>
      </w:pPr>
      <w:r w:rsidRPr="00E45353">
        <w:rPr>
          <w:color w:val="5F5F5F"/>
          <w:sz w:val="18"/>
        </w:rPr>
        <w:t>﹝</w:t>
      </w:r>
      <w:r w:rsidRPr="00E45353">
        <w:rPr>
          <w:color w:val="5F5F5F"/>
          <w:sz w:val="18"/>
        </w:rPr>
        <w:t>3</w:t>
      </w:r>
      <w:r w:rsidRPr="00E45353">
        <w:rPr>
          <w:color w:val="5F5F5F"/>
          <w:sz w:val="18"/>
        </w:rPr>
        <w:t>﹞</w:t>
      </w:r>
      <w:r w:rsidRPr="00E45353">
        <w:rPr>
          <w:color w:val="5F5F5F"/>
        </w:rPr>
        <w:t>中華民國一百零七年十二月七日修正之條文，自公布後六個月施行。</w:t>
      </w:r>
    </w:p>
    <w:p w14:paraId="0B8C02F8" w14:textId="257762E4" w:rsidR="005E3661" w:rsidRPr="00E45353" w:rsidRDefault="005E3661" w:rsidP="005E3661">
      <w:pPr>
        <w:ind w:left="142"/>
        <w:jc w:val="both"/>
        <w:rPr>
          <w:color w:val="5F5F5F"/>
        </w:rPr>
      </w:pPr>
      <w:r w:rsidRPr="00E45353">
        <w:rPr>
          <w:color w:val="5F5F5F"/>
          <w:sz w:val="18"/>
        </w:rPr>
        <w:t>﹝</w:t>
      </w:r>
      <w:r w:rsidRPr="00E45353">
        <w:rPr>
          <w:color w:val="5F5F5F"/>
          <w:sz w:val="18"/>
        </w:rPr>
        <w:t>4</w:t>
      </w:r>
      <w:r w:rsidRPr="00E45353">
        <w:rPr>
          <w:color w:val="5F5F5F"/>
          <w:sz w:val="18"/>
        </w:rPr>
        <w:t>﹞</w:t>
      </w:r>
      <w:r w:rsidRPr="00E45353">
        <w:rPr>
          <w:color w:val="5F5F5F"/>
        </w:rPr>
        <w:t>中華民國一百十年十一月二十三日修正之條文，除增訂第</w:t>
      </w:r>
      <w:hyperlink w:anchor="a7b1" w:history="1">
        <w:r w:rsidRPr="00E45353">
          <w:rPr>
            <w:rStyle w:val="a3"/>
            <w:color w:val="5F5F5F"/>
          </w:rPr>
          <w:t>七條之一</w:t>
        </w:r>
      </w:hyperlink>
      <w:r w:rsidRPr="00E45353">
        <w:rPr>
          <w:color w:val="5F5F5F"/>
        </w:rPr>
        <w:t>至第七條之十一，自一百十一年一月四日施行外，自公布日施行。</w:t>
      </w:r>
      <w:r w:rsidR="004B55EB" w:rsidRPr="00BC2AAE">
        <w:rPr>
          <w:rFonts w:ascii="Arial Unicode MS" w:hAnsi="Arial Unicode MS" w:hint="eastAsia"/>
          <w:color w:val="FFFFFF"/>
          <w:szCs w:val="20"/>
        </w:rPr>
        <w:t>∴</w:t>
      </w:r>
    </w:p>
    <w:p w14:paraId="1F60B1B0" w14:textId="66D20028" w:rsidR="005E3661" w:rsidRPr="005E3661" w:rsidRDefault="00A06C62" w:rsidP="00A06C62">
      <w:pPr>
        <w:pStyle w:val="3"/>
        <w:ind w:left="118"/>
        <w:rPr>
          <w:color w:val="404040"/>
          <w:sz w:val="18"/>
        </w:rPr>
      </w:pPr>
      <w:r>
        <w:rPr>
          <w:rFonts w:hint="eastAsia"/>
        </w:rPr>
        <w:t>--</w:t>
      </w:r>
      <w:r w:rsidRPr="00A22F73">
        <w:rPr>
          <w:rFonts w:hint="eastAsia"/>
        </w:rPr>
        <w:t>1</w:t>
      </w:r>
      <w:r>
        <w:t>11</w:t>
      </w:r>
      <w:r w:rsidRPr="00A22F73">
        <w:rPr>
          <w:rFonts w:hint="eastAsia"/>
        </w:rPr>
        <w:t>年</w:t>
      </w:r>
      <w:r>
        <w:t>2</w:t>
      </w:r>
      <w:r w:rsidRPr="00A22F73">
        <w:rPr>
          <w:rFonts w:hint="eastAsia"/>
        </w:rPr>
        <w:t>月</w:t>
      </w:r>
      <w:r>
        <w:t>18</w:t>
      </w:r>
      <w:r w:rsidRPr="00A22F73">
        <w:rPr>
          <w:rFonts w:hint="eastAsia"/>
        </w:rPr>
        <w:t>日修正前條文</w:t>
      </w:r>
      <w:r w:rsidRPr="00A22F73">
        <w:rPr>
          <w:rFonts w:hint="eastAsia"/>
        </w:rPr>
        <w:t>--</w:t>
      </w:r>
      <w:hyperlink r:id="rId236" w:history="1">
        <w:r w:rsidRPr="00A22F73">
          <w:rPr>
            <w:rStyle w:val="a3"/>
          </w:rPr>
          <w:t>比對程式</w:t>
        </w:r>
      </w:hyperlink>
    </w:p>
    <w:p w14:paraId="3F2ED3D4" w14:textId="24A1F798" w:rsidR="0028414D" w:rsidRPr="00C120EA" w:rsidRDefault="0028414D" w:rsidP="0028414D">
      <w:pPr>
        <w:ind w:left="142"/>
        <w:rPr>
          <w:color w:val="5F5F5F"/>
        </w:rPr>
      </w:pPr>
      <w:r w:rsidRPr="00C120EA">
        <w:rPr>
          <w:color w:val="5F5F5F"/>
          <w:sz w:val="18"/>
        </w:rPr>
        <w:t>﹝</w:t>
      </w:r>
      <w:r w:rsidRPr="00C120EA">
        <w:rPr>
          <w:color w:val="5F5F5F"/>
          <w:sz w:val="18"/>
        </w:rPr>
        <w:t>1</w:t>
      </w:r>
      <w:r w:rsidRPr="00C120EA">
        <w:rPr>
          <w:color w:val="5F5F5F"/>
          <w:sz w:val="18"/>
        </w:rPr>
        <w:t>﹞</w:t>
      </w:r>
      <w:r w:rsidRPr="00C120EA">
        <w:rPr>
          <w:color w:val="5F5F5F"/>
        </w:rPr>
        <w:t>本法自公布日施行。</w:t>
      </w:r>
    </w:p>
    <w:p w14:paraId="02814B54" w14:textId="77777777" w:rsidR="0028414D" w:rsidRPr="00C120EA" w:rsidRDefault="0028414D" w:rsidP="0028414D">
      <w:pPr>
        <w:ind w:left="142"/>
        <w:rPr>
          <w:color w:val="5F5F5F"/>
        </w:rPr>
      </w:pPr>
      <w:r w:rsidRPr="00C120EA">
        <w:rPr>
          <w:color w:val="5F5F5F"/>
          <w:sz w:val="18"/>
        </w:rPr>
        <w:t>﹝</w:t>
      </w:r>
      <w:r w:rsidRPr="00C120EA">
        <w:rPr>
          <w:color w:val="5F5F5F"/>
          <w:sz w:val="18"/>
        </w:rPr>
        <w:t>2</w:t>
      </w:r>
      <w:r w:rsidRPr="00C120EA">
        <w:rPr>
          <w:color w:val="5F5F5F"/>
          <w:sz w:val="18"/>
        </w:rPr>
        <w:t>﹞</w:t>
      </w:r>
      <w:r w:rsidRPr="00C120EA">
        <w:rPr>
          <w:color w:val="5F5F5F"/>
        </w:rPr>
        <w:t>中華民國一百零七年十二月七日修正之條文，自公布後六個月施行。</w:t>
      </w:r>
    </w:p>
    <w:p w14:paraId="35338ACA" w14:textId="445BC4C6" w:rsidR="0028414D" w:rsidRPr="00C120EA" w:rsidRDefault="0028414D" w:rsidP="0028414D">
      <w:pPr>
        <w:ind w:left="142"/>
        <w:rPr>
          <w:color w:val="5F5F5F"/>
        </w:rPr>
      </w:pPr>
      <w:r w:rsidRPr="00C120EA">
        <w:rPr>
          <w:color w:val="5F5F5F"/>
          <w:sz w:val="18"/>
        </w:rPr>
        <w:t>﹝</w:t>
      </w:r>
      <w:r w:rsidRPr="00C120EA">
        <w:rPr>
          <w:color w:val="5F5F5F"/>
          <w:sz w:val="18"/>
        </w:rPr>
        <w:t>3</w:t>
      </w:r>
      <w:r w:rsidRPr="00C120EA">
        <w:rPr>
          <w:color w:val="5F5F5F"/>
          <w:sz w:val="18"/>
        </w:rPr>
        <w:t>﹞</w:t>
      </w:r>
      <w:r w:rsidRPr="00C120EA">
        <w:rPr>
          <w:color w:val="5F5F5F"/>
        </w:rPr>
        <w:t>中華民國一百十年十一月二十三日修正之條文，除增訂第</w:t>
      </w:r>
      <w:hyperlink w:anchor="a7b1" w:history="1">
        <w:r w:rsidR="00C120EA" w:rsidRPr="00C120EA">
          <w:rPr>
            <w:rStyle w:val="a3"/>
            <w:rFonts w:ascii="Times New Roman" w:hAnsi="Times New Roman"/>
            <w:color w:val="5F5F5F"/>
          </w:rPr>
          <w:t>七條之一</w:t>
        </w:r>
      </w:hyperlink>
      <w:r w:rsidRPr="00C120EA">
        <w:rPr>
          <w:color w:val="5F5F5F"/>
        </w:rPr>
        <w:t>至第七條之十一，自一百十一年一月四日施行外，自公布日施行。</w:t>
      </w:r>
      <w:r w:rsidR="003622FD" w:rsidRPr="00BC2AAE">
        <w:rPr>
          <w:rFonts w:ascii="Arial Unicode MS" w:hAnsi="Arial Unicode MS" w:hint="eastAsia"/>
          <w:color w:val="FFFFFF"/>
          <w:szCs w:val="20"/>
        </w:rPr>
        <w:t>∴</w:t>
      </w:r>
    </w:p>
    <w:p w14:paraId="72AEA74B" w14:textId="7D0C7188" w:rsidR="0028414D" w:rsidRPr="007D50D2" w:rsidRDefault="00031936" w:rsidP="00031936">
      <w:pPr>
        <w:pStyle w:val="3"/>
        <w:ind w:left="118"/>
        <w:rPr>
          <w:rFonts w:ascii="Calibri" w:hAnsi="Calibri"/>
          <w:color w:val="404040"/>
          <w:sz w:val="18"/>
        </w:rPr>
      </w:pPr>
      <w:r>
        <w:rPr>
          <w:rFonts w:hint="eastAsia"/>
        </w:rPr>
        <w:t>--</w:t>
      </w:r>
      <w:r w:rsidRPr="00A22F73">
        <w:rPr>
          <w:rFonts w:hint="eastAsia"/>
        </w:rPr>
        <w:t>1</w:t>
      </w:r>
      <w:r>
        <w:t>10</w:t>
      </w:r>
      <w:r w:rsidRPr="00A22F73">
        <w:rPr>
          <w:rFonts w:hint="eastAsia"/>
        </w:rPr>
        <w:t>年</w:t>
      </w:r>
      <w:r>
        <w:t>12</w:t>
      </w:r>
      <w:r w:rsidRPr="00A22F73">
        <w:rPr>
          <w:rFonts w:hint="eastAsia"/>
        </w:rPr>
        <w:t>月</w:t>
      </w:r>
      <w:r>
        <w:t>8</w:t>
      </w:r>
      <w:r w:rsidRPr="00A22F73">
        <w:rPr>
          <w:rFonts w:hint="eastAsia"/>
        </w:rPr>
        <w:t>日修正前條文</w:t>
      </w:r>
      <w:r w:rsidRPr="00A22F73">
        <w:rPr>
          <w:rFonts w:hint="eastAsia"/>
        </w:rPr>
        <w:t>--</w:t>
      </w:r>
      <w:hyperlink r:id="rId237" w:history="1">
        <w:r w:rsidRPr="00A22F73">
          <w:rPr>
            <w:rStyle w:val="a3"/>
          </w:rPr>
          <w:t>比對程式</w:t>
        </w:r>
      </w:hyperlink>
    </w:p>
    <w:p w14:paraId="60944760" w14:textId="3154D545" w:rsidR="005C0BA4" w:rsidRPr="0028414D" w:rsidRDefault="005C0BA4" w:rsidP="004D54AF">
      <w:pPr>
        <w:ind w:left="142"/>
        <w:rPr>
          <w:color w:val="5F5F5F"/>
        </w:rPr>
      </w:pPr>
      <w:r w:rsidRPr="007D50D2">
        <w:rPr>
          <w:rFonts w:ascii="Calibri" w:hAnsi="Calibri" w:hint="eastAsia"/>
          <w:color w:val="5F5F5F"/>
          <w:sz w:val="18"/>
        </w:rPr>
        <w:t>﹝</w:t>
      </w:r>
      <w:r w:rsidRPr="007D50D2">
        <w:rPr>
          <w:rFonts w:ascii="Calibri" w:hAnsi="Calibri" w:hint="eastAsia"/>
          <w:color w:val="5F5F5F"/>
          <w:sz w:val="18"/>
        </w:rPr>
        <w:t>1</w:t>
      </w:r>
      <w:r w:rsidRPr="007D50D2">
        <w:rPr>
          <w:rFonts w:ascii="Calibri" w:hAnsi="Calibri" w:hint="eastAsia"/>
          <w:color w:val="5F5F5F"/>
          <w:sz w:val="18"/>
        </w:rPr>
        <w:t>﹞</w:t>
      </w:r>
      <w:r w:rsidR="004D54AF" w:rsidRPr="0028414D">
        <w:rPr>
          <w:rFonts w:hint="eastAsia"/>
          <w:color w:val="5F5F5F"/>
        </w:rPr>
        <w:t>本法自公布日施行</w:t>
      </w:r>
      <w:r w:rsidRPr="0028414D">
        <w:rPr>
          <w:rFonts w:hint="eastAsia"/>
          <w:color w:val="5F5F5F"/>
        </w:rPr>
        <w:t>。</w:t>
      </w:r>
    </w:p>
    <w:p w14:paraId="131EF53A" w14:textId="29D82951" w:rsidR="004D54AF" w:rsidRPr="0028414D" w:rsidRDefault="005C0BA4" w:rsidP="004D54AF">
      <w:pPr>
        <w:ind w:left="142"/>
        <w:rPr>
          <w:color w:val="5F5F5F"/>
        </w:rPr>
      </w:pPr>
      <w:r w:rsidRPr="007D50D2">
        <w:rPr>
          <w:rFonts w:ascii="Calibri" w:hAnsi="Calibri" w:hint="eastAsia"/>
          <w:color w:val="5F5F5F"/>
          <w:sz w:val="18"/>
        </w:rPr>
        <w:t>﹝</w:t>
      </w:r>
      <w:r w:rsidRPr="007D50D2">
        <w:rPr>
          <w:rFonts w:ascii="Calibri" w:hAnsi="Calibri" w:hint="eastAsia"/>
          <w:color w:val="5F5F5F"/>
          <w:sz w:val="18"/>
        </w:rPr>
        <w:t>2</w:t>
      </w:r>
      <w:r w:rsidRPr="007D50D2">
        <w:rPr>
          <w:rFonts w:ascii="Calibri" w:hAnsi="Calibri" w:hint="eastAsia"/>
          <w:color w:val="5F5F5F"/>
          <w:sz w:val="18"/>
        </w:rPr>
        <w:t>﹞</w:t>
      </w:r>
      <w:r w:rsidR="004D54AF" w:rsidRPr="0028414D">
        <w:rPr>
          <w:rFonts w:hint="eastAsia"/>
          <w:color w:val="5F5F5F"/>
        </w:rPr>
        <w:t>中華民國一百零七年十二月七日修正之條文，自公布後六個月施行。</w:t>
      </w:r>
      <w:r w:rsidR="00B21646" w:rsidRPr="00BC2AAE">
        <w:rPr>
          <w:rFonts w:ascii="Arial Unicode MS" w:hAnsi="Arial Unicode MS" w:hint="eastAsia"/>
          <w:color w:val="FFFFFF"/>
          <w:szCs w:val="20"/>
        </w:rPr>
        <w:t>∴</w:t>
      </w:r>
    </w:p>
    <w:p w14:paraId="00D36667" w14:textId="73BC92DD" w:rsidR="005C0BA4" w:rsidRDefault="005C0BA4" w:rsidP="00B00B19">
      <w:pPr>
        <w:pStyle w:val="3"/>
        <w:ind w:left="118"/>
      </w:pPr>
      <w:r>
        <w:rPr>
          <w:rFonts w:hint="eastAsia"/>
        </w:rPr>
        <w:t>--</w:t>
      </w:r>
      <w:r w:rsidRPr="003D4637">
        <w:rPr>
          <w:rFonts w:hint="eastAsia"/>
        </w:rPr>
        <w:t>10</w:t>
      </w:r>
      <w:r>
        <w:rPr>
          <w:rFonts w:hint="eastAsia"/>
        </w:rPr>
        <w:t>8</w:t>
      </w:r>
      <w:r w:rsidRPr="003D4637">
        <w:rPr>
          <w:rFonts w:hint="eastAsia"/>
        </w:rPr>
        <w:t>年</w:t>
      </w:r>
      <w:r w:rsidRPr="003D4637">
        <w:rPr>
          <w:rFonts w:hint="eastAsia"/>
        </w:rPr>
        <w:t>1</w:t>
      </w:r>
      <w:r w:rsidRPr="003D4637">
        <w:rPr>
          <w:rFonts w:hint="eastAsia"/>
        </w:rPr>
        <w:t>月</w:t>
      </w:r>
      <w:r>
        <w:rPr>
          <w:rFonts w:hint="eastAsia"/>
        </w:rPr>
        <w:t>4</w:t>
      </w:r>
      <w:r w:rsidRPr="003D4637">
        <w:rPr>
          <w:rFonts w:hint="eastAsia"/>
        </w:rPr>
        <w:t>日修正前條文</w:t>
      </w:r>
      <w:r w:rsidRPr="003D4637">
        <w:rPr>
          <w:rFonts w:hint="eastAsia"/>
        </w:rPr>
        <w:t>--</w:t>
      </w:r>
      <w:hyperlink r:id="rId238" w:history="1">
        <w:r w:rsidRPr="003D4637">
          <w:rPr>
            <w:rStyle w:val="a3"/>
            <w:szCs w:val="20"/>
          </w:rPr>
          <w:t>比對程式</w:t>
        </w:r>
      </w:hyperlink>
    </w:p>
    <w:p w14:paraId="4711277D" w14:textId="12BC9777" w:rsidR="00D33AEA" w:rsidRPr="004D54AF" w:rsidRDefault="005C0BA4" w:rsidP="00955566">
      <w:pPr>
        <w:ind w:leftChars="75" w:left="150"/>
        <w:jc w:val="both"/>
        <w:rPr>
          <w:rFonts w:ascii="Arial Unicode MS" w:hAnsi="Arial Unicode MS"/>
          <w:color w:val="5F5F5F"/>
        </w:rPr>
      </w:pPr>
      <w:r w:rsidRPr="007D50D2">
        <w:rPr>
          <w:rFonts w:ascii="Calibri" w:hAnsi="Calibri" w:hint="eastAsia"/>
          <w:color w:val="404040"/>
          <w:sz w:val="18"/>
        </w:rPr>
        <w:t>﹝</w:t>
      </w:r>
      <w:r w:rsidRPr="007D50D2">
        <w:rPr>
          <w:rFonts w:ascii="Calibri" w:hAnsi="Calibri" w:hint="eastAsia"/>
          <w:color w:val="404040"/>
          <w:sz w:val="18"/>
        </w:rPr>
        <w:t>1</w:t>
      </w:r>
      <w:r w:rsidRPr="007D50D2">
        <w:rPr>
          <w:rFonts w:ascii="Calibri" w:hAnsi="Calibri" w:hint="eastAsia"/>
          <w:color w:val="404040"/>
          <w:sz w:val="18"/>
        </w:rPr>
        <w:t>﹞</w:t>
      </w:r>
      <w:r w:rsidR="00D33AEA" w:rsidRPr="004D54AF">
        <w:rPr>
          <w:rFonts w:ascii="Arial Unicode MS" w:hAnsi="Arial Unicode MS"/>
          <w:color w:val="5F5F5F"/>
        </w:rPr>
        <w:t>本法自公布日施行。</w:t>
      </w:r>
      <w:r w:rsidR="00E66C55" w:rsidRPr="00BC2AAE">
        <w:rPr>
          <w:rFonts w:ascii="Arial Unicode MS" w:hAnsi="Arial Unicode MS" w:hint="eastAsia"/>
          <w:color w:val="FFFFFF"/>
          <w:szCs w:val="20"/>
        </w:rPr>
        <w:t>∴</w:t>
      </w:r>
      <w:r w:rsidR="00172418" w:rsidRPr="00172418">
        <w:rPr>
          <w:rFonts w:ascii="Arial Unicode MS" w:hAnsi="Arial Unicode MS" w:hint="eastAsia"/>
          <w:color w:val="FFFFFF"/>
          <w:szCs w:val="20"/>
        </w:rPr>
        <w:t>∪</w:t>
      </w:r>
    </w:p>
    <w:p w14:paraId="7824CA36" w14:textId="77777777" w:rsidR="00FC1EE8" w:rsidRPr="00D10FAC" w:rsidRDefault="00FC1EE8" w:rsidP="00955566">
      <w:pPr>
        <w:ind w:leftChars="75" w:left="150" w:firstLine="390"/>
        <w:jc w:val="both"/>
        <w:rPr>
          <w:rFonts w:ascii="Arial Unicode MS" w:hAnsi="Arial Unicode MS"/>
          <w:color w:val="666699"/>
        </w:rPr>
      </w:pPr>
    </w:p>
    <w:p w14:paraId="366E77B9" w14:textId="77777777" w:rsidR="00FC1EE8" w:rsidRPr="00D10FAC" w:rsidRDefault="00FC1EE8" w:rsidP="00955566">
      <w:pPr>
        <w:ind w:leftChars="75" w:left="150" w:firstLine="390"/>
        <w:jc w:val="both"/>
        <w:rPr>
          <w:rFonts w:ascii="Arial Unicode MS" w:hAnsi="Arial Unicode MS"/>
          <w:color w:val="666699"/>
        </w:rPr>
      </w:pPr>
    </w:p>
    <w:p w14:paraId="06D942BD" w14:textId="77777777" w:rsidR="00712813" w:rsidRPr="00C1655B" w:rsidRDefault="00712813" w:rsidP="00712813">
      <w:pPr>
        <w:ind w:leftChars="50" w:left="100"/>
        <w:jc w:val="both"/>
        <w:rPr>
          <w:color w:val="808000"/>
          <w:szCs w:val="20"/>
        </w:rPr>
      </w:pPr>
      <w:r w:rsidRPr="00C1655B">
        <w:rPr>
          <w:rFonts w:hint="eastAsia"/>
          <w:color w:val="5F5F5F"/>
          <w:sz w:val="18"/>
        </w:rPr>
        <w:t>。。。。。。。。。。。。。。。。。。。。。。。。。。。。。。。。。。。。。。。。。。。。。。。。。。</w:t>
      </w:r>
      <w:hyperlink w:anchor="top" w:history="1">
        <w:r w:rsidRPr="00C1655B">
          <w:rPr>
            <w:rStyle w:val="a3"/>
            <w:rFonts w:ascii="Arial Unicode MS" w:hAnsi="Arial Unicode MS" w:hint="eastAsia"/>
            <w:sz w:val="18"/>
          </w:rPr>
          <w:t>回首頁</w:t>
        </w:r>
      </w:hyperlink>
      <w:r w:rsidRPr="004703EB">
        <w:rPr>
          <w:rStyle w:val="a3"/>
          <w:rFonts w:ascii="Arial Unicode MS" w:hAnsi="Arial Unicode MS" w:hint="eastAsia"/>
          <w:b/>
          <w:sz w:val="18"/>
          <w:u w:val="none"/>
        </w:rPr>
        <w:t>〉〉</w:t>
      </w:r>
    </w:p>
    <w:p w14:paraId="107F87B1" w14:textId="3A18E964" w:rsidR="003B3BC6" w:rsidRPr="00712813" w:rsidRDefault="00712813" w:rsidP="00712813">
      <w:pPr>
        <w:ind w:leftChars="71" w:left="142"/>
        <w:jc w:val="both"/>
        <w:rPr>
          <w:rFonts w:ascii="Arial Unicode MS" w:hAnsi="Arial Unicode MS"/>
          <w:color w:val="666699"/>
        </w:rPr>
      </w:pPr>
      <w:r w:rsidRPr="003D460F">
        <w:rPr>
          <w:rFonts w:hint="eastAsia"/>
          <w:color w:val="5F5F5F"/>
          <w:sz w:val="18"/>
          <w:szCs w:val="18"/>
        </w:rPr>
        <w:t>【編註】本檔法規資料</w:t>
      </w:r>
      <w:r>
        <w:rPr>
          <w:rFonts w:hint="eastAsia"/>
          <w:color w:val="5F5F5F"/>
          <w:sz w:val="18"/>
          <w:szCs w:val="18"/>
        </w:rPr>
        <w:t>來源為</w:t>
      </w:r>
      <w:r w:rsidRPr="003D460F">
        <w:rPr>
          <w:rFonts w:hint="eastAsia"/>
          <w:color w:val="5F5F5F"/>
          <w:sz w:val="18"/>
          <w:szCs w:val="18"/>
          <w:lang w:eastAsia="zh-HK"/>
        </w:rPr>
        <w:t>官</w:t>
      </w:r>
      <w:r w:rsidRPr="004703EB">
        <w:rPr>
          <w:rFonts w:hint="eastAsia"/>
          <w:color w:val="5F5F5F"/>
          <w:sz w:val="18"/>
          <w:szCs w:val="18"/>
          <w:lang w:eastAsia="zh-HK"/>
        </w:rPr>
        <w:t>方</w:t>
      </w:r>
      <w:r w:rsidRPr="004703EB">
        <w:rPr>
          <w:rFonts w:hint="eastAsia"/>
          <w:color w:val="5F5F5F"/>
          <w:sz w:val="18"/>
          <w:szCs w:val="18"/>
        </w:rPr>
        <w:t>資訊網，</w:t>
      </w:r>
      <w:r w:rsidRPr="004703EB">
        <w:rPr>
          <w:rFonts w:ascii="Arial Unicode MS" w:hAnsi="Arial Unicode MS" w:hint="eastAsia"/>
          <w:color w:val="5F5F5F"/>
          <w:sz w:val="18"/>
          <w:szCs w:val="18"/>
        </w:rPr>
        <w:t>提供學習與參考為原則</w:t>
      </w:r>
      <w:r w:rsidRPr="004703EB">
        <w:rPr>
          <w:rFonts w:hint="eastAsia"/>
          <w:color w:val="5F5F5F"/>
          <w:sz w:val="18"/>
          <w:szCs w:val="18"/>
        </w:rPr>
        <w:t>，如需引用請</w:t>
      </w:r>
      <w:r w:rsidRPr="003D460F">
        <w:rPr>
          <w:rFonts w:hint="eastAsia"/>
          <w:color w:val="5F5F5F"/>
          <w:sz w:val="18"/>
          <w:szCs w:val="18"/>
        </w:rPr>
        <w:t>以正式檔為準。如有發現待更正部份及您所需本站未收編之法規</w:t>
      </w:r>
      <w:r w:rsidRPr="003D460F">
        <w:rPr>
          <w:rFonts w:hint="eastAsia"/>
          <w:color w:val="5F5F5F"/>
          <w:sz w:val="18"/>
          <w:szCs w:val="20"/>
        </w:rPr>
        <w:t>，</w:t>
      </w:r>
      <w:r w:rsidRPr="003D460F">
        <w:rPr>
          <w:color w:val="5F5F5F"/>
          <w:sz w:val="18"/>
          <w:szCs w:val="20"/>
        </w:rPr>
        <w:t>敬</w:t>
      </w:r>
      <w:r w:rsidRPr="003E6224">
        <w:rPr>
          <w:rFonts w:ascii="Arial Unicode MS" w:hAnsi="Arial Unicode MS" w:hint="eastAsia"/>
          <w:color w:val="5F5F5F"/>
          <w:sz w:val="18"/>
          <w:szCs w:val="20"/>
        </w:rPr>
        <w:t>請</w:t>
      </w:r>
      <w:hyperlink r:id="rId239" w:history="1">
        <w:r w:rsidRPr="00D2412B">
          <w:rPr>
            <w:rStyle w:val="a3"/>
            <w:rFonts w:ascii="Arial Unicode MS" w:hAnsi="Arial Unicode MS"/>
            <w:sz w:val="18"/>
            <w:szCs w:val="20"/>
          </w:rPr>
          <w:t>告知</w:t>
        </w:r>
      </w:hyperlink>
      <w:r w:rsidRPr="003D460F">
        <w:rPr>
          <w:rFonts w:hint="eastAsia"/>
          <w:color w:val="5F5F5F"/>
          <w:sz w:val="18"/>
          <w:szCs w:val="20"/>
        </w:rPr>
        <w:t>，謝謝！</w:t>
      </w:r>
    </w:p>
    <w:sectPr w:rsidR="003B3BC6" w:rsidRPr="00712813">
      <w:footerReference w:type="even" r:id="rId240"/>
      <w:footerReference w:type="default" r:id="rId241"/>
      <w:pgSz w:w="11906" w:h="16838"/>
      <w:pgMar w:top="851" w:right="1134" w:bottom="851"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2A5C1D" w14:textId="77777777" w:rsidR="00EA3CB0" w:rsidRDefault="00EA3CB0">
      <w:r>
        <w:separator/>
      </w:r>
    </w:p>
  </w:endnote>
  <w:endnote w:type="continuationSeparator" w:id="0">
    <w:p w14:paraId="384E9017" w14:textId="77777777" w:rsidR="00EA3CB0" w:rsidRDefault="00EA3C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Unicode MS">
    <w:panose1 w:val="020B0604020202020204"/>
    <w:charset w:val="88"/>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標楷體">
    <w:panose1 w:val="03000509000000000000"/>
    <w:charset w:val="88"/>
    <w:family w:val="script"/>
    <w:pitch w:val="fixed"/>
    <w:sig w:usb0="00000003" w:usb1="080E0000" w:usb2="00000016" w:usb3="00000000" w:csb0="00100001" w:csb1="00000000"/>
  </w:font>
  <w:font w:name="Lucida Sans Unicode">
    <w:panose1 w:val="020B0602030504020204"/>
    <w:charset w:val="00"/>
    <w:family w:val="swiss"/>
    <w:pitch w:val="variable"/>
    <w:sig w:usb0="80000AFF" w:usb1="0000396B" w:usb2="00000000" w:usb3="00000000" w:csb0="000000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EB76DD" w14:textId="3EACE65B" w:rsidR="003A220A" w:rsidRDefault="003A220A">
    <w:pPr>
      <w:pStyle w:val="a7"/>
      <w:framePr w:wrap="around" w:vAnchor="text" w:hAnchor="margin" w:xAlign="right" w:y="1"/>
      <w:rPr>
        <w:rStyle w:val="a8"/>
      </w:rPr>
    </w:pPr>
    <w:r>
      <w:rPr>
        <w:rStyle w:val="a8"/>
      </w:rPr>
      <w:fldChar w:fldCharType="begin"/>
    </w:r>
    <w:r>
      <w:rPr>
        <w:rStyle w:val="a8"/>
      </w:rPr>
      <w:instrText xml:space="preserve">PAGE  </w:instrText>
    </w:r>
    <w:r>
      <w:rPr>
        <w:rStyle w:val="a8"/>
      </w:rPr>
      <w:fldChar w:fldCharType="separate"/>
    </w:r>
    <w:r w:rsidR="00792C27">
      <w:rPr>
        <w:rStyle w:val="a8"/>
        <w:noProof/>
      </w:rPr>
      <w:t>1</w:t>
    </w:r>
    <w:r>
      <w:rPr>
        <w:rStyle w:val="a8"/>
      </w:rPr>
      <w:fldChar w:fldCharType="end"/>
    </w:r>
  </w:p>
  <w:p w14:paraId="583BB874" w14:textId="77777777" w:rsidR="003A220A" w:rsidRDefault="003A220A">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D97F4D" w14:textId="77777777" w:rsidR="003A220A" w:rsidRDefault="003A220A">
    <w:pPr>
      <w:pStyle w:val="a7"/>
      <w:framePr w:wrap="around" w:vAnchor="text" w:hAnchor="margin" w:xAlign="right" w:y="1"/>
      <w:rPr>
        <w:rStyle w:val="a8"/>
      </w:rPr>
    </w:pPr>
    <w:r>
      <w:rPr>
        <w:rStyle w:val="a8"/>
      </w:rPr>
      <w:fldChar w:fldCharType="begin"/>
    </w:r>
    <w:r>
      <w:rPr>
        <w:rStyle w:val="a8"/>
      </w:rPr>
      <w:instrText xml:space="preserve">PAGE  </w:instrText>
    </w:r>
    <w:r>
      <w:rPr>
        <w:rStyle w:val="a8"/>
      </w:rPr>
      <w:fldChar w:fldCharType="separate"/>
    </w:r>
    <w:r>
      <w:rPr>
        <w:rStyle w:val="a8"/>
        <w:noProof/>
      </w:rPr>
      <w:t>1</w:t>
    </w:r>
    <w:r>
      <w:rPr>
        <w:rStyle w:val="a8"/>
      </w:rPr>
      <w:fldChar w:fldCharType="end"/>
    </w:r>
  </w:p>
  <w:p w14:paraId="30F559EE" w14:textId="77777777" w:rsidR="003A220A" w:rsidRPr="009A77F2" w:rsidRDefault="003A220A">
    <w:pPr>
      <w:pStyle w:val="a7"/>
      <w:ind w:right="360"/>
      <w:jc w:val="right"/>
      <w:rPr>
        <w:rFonts w:ascii="Arial Unicode MS" w:hAnsi="Arial Unicode MS"/>
        <w:sz w:val="18"/>
      </w:rPr>
    </w:pPr>
    <w:r>
      <w:rPr>
        <w:rFonts w:ascii="Arial Unicode MS" w:hAnsi="Arial Unicode MS" w:hint="eastAsia"/>
        <w:sz w:val="18"/>
      </w:rPr>
      <w:t>〈〈</w:t>
    </w:r>
    <w:r w:rsidRPr="009A77F2">
      <w:rPr>
        <w:rFonts w:ascii="Arial Unicode MS" w:hAnsi="Arial Unicode MS" w:hint="eastAsia"/>
        <w:sz w:val="18"/>
      </w:rPr>
      <w:t>法院組織法</w:t>
    </w:r>
    <w:r>
      <w:rPr>
        <w:rFonts w:ascii="Arial Unicode MS" w:hAnsi="Arial Unicode MS" w:hint="eastAsia"/>
        <w:sz w:val="18"/>
      </w:rPr>
      <w:t>〉〉</w:t>
    </w:r>
    <w:r w:rsidRPr="009A77F2">
      <w:rPr>
        <w:rFonts w:ascii="Arial Unicode MS" w:hAnsi="Arial Unicode MS" w:hint="eastAsia"/>
        <w:sz w:val="18"/>
      </w:rPr>
      <w:t>S-link</w:t>
    </w:r>
    <w:r w:rsidRPr="009A77F2">
      <w:rPr>
        <w:rFonts w:ascii="Arial Unicode MS" w:hAnsi="Arial Unicode MS" w:hint="eastAsia"/>
        <w:sz w:val="18"/>
      </w:rPr>
      <w:t>電子六法全書</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811F79" w14:textId="77777777" w:rsidR="00EA3CB0" w:rsidRDefault="00EA3CB0">
      <w:r>
        <w:separator/>
      </w:r>
    </w:p>
  </w:footnote>
  <w:footnote w:type="continuationSeparator" w:id="0">
    <w:p w14:paraId="5C151135" w14:textId="77777777" w:rsidR="00EA3CB0" w:rsidRDefault="00EA3CB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FB2ED9"/>
    <w:multiLevelType w:val="hybridMultilevel"/>
    <w:tmpl w:val="60E6C126"/>
    <w:lvl w:ilvl="0" w:tplc="8334DA1E">
      <w:start w:val="1"/>
      <w:numFmt w:val="upperLetter"/>
      <w:suff w:val="space"/>
      <w:lvlText w:val="%1."/>
      <w:lvlJc w:val="left"/>
      <w:pPr>
        <w:ind w:left="1128" w:hanging="180"/>
      </w:pPr>
      <w:rPr>
        <w:rFonts w:hint="eastAsia"/>
      </w:rPr>
    </w:lvl>
    <w:lvl w:ilvl="1" w:tplc="04090019" w:tentative="1">
      <w:start w:val="1"/>
      <w:numFmt w:val="ideographTraditional"/>
      <w:lvlText w:val="%2、"/>
      <w:lvlJc w:val="left"/>
      <w:pPr>
        <w:tabs>
          <w:tab w:val="num" w:pos="1908"/>
        </w:tabs>
        <w:ind w:left="1908" w:hanging="480"/>
      </w:pPr>
    </w:lvl>
    <w:lvl w:ilvl="2" w:tplc="0409001B" w:tentative="1">
      <w:start w:val="1"/>
      <w:numFmt w:val="lowerRoman"/>
      <w:lvlText w:val="%3."/>
      <w:lvlJc w:val="right"/>
      <w:pPr>
        <w:tabs>
          <w:tab w:val="num" w:pos="2388"/>
        </w:tabs>
        <w:ind w:left="2388" w:hanging="480"/>
      </w:pPr>
    </w:lvl>
    <w:lvl w:ilvl="3" w:tplc="0409000F" w:tentative="1">
      <w:start w:val="1"/>
      <w:numFmt w:val="decimal"/>
      <w:lvlText w:val="%4."/>
      <w:lvlJc w:val="left"/>
      <w:pPr>
        <w:tabs>
          <w:tab w:val="num" w:pos="2868"/>
        </w:tabs>
        <w:ind w:left="2868" w:hanging="480"/>
      </w:pPr>
    </w:lvl>
    <w:lvl w:ilvl="4" w:tplc="04090019" w:tentative="1">
      <w:start w:val="1"/>
      <w:numFmt w:val="ideographTraditional"/>
      <w:lvlText w:val="%5、"/>
      <w:lvlJc w:val="left"/>
      <w:pPr>
        <w:tabs>
          <w:tab w:val="num" w:pos="3348"/>
        </w:tabs>
        <w:ind w:left="3348" w:hanging="480"/>
      </w:pPr>
    </w:lvl>
    <w:lvl w:ilvl="5" w:tplc="0409001B" w:tentative="1">
      <w:start w:val="1"/>
      <w:numFmt w:val="lowerRoman"/>
      <w:lvlText w:val="%6."/>
      <w:lvlJc w:val="right"/>
      <w:pPr>
        <w:tabs>
          <w:tab w:val="num" w:pos="3828"/>
        </w:tabs>
        <w:ind w:left="3828" w:hanging="480"/>
      </w:pPr>
    </w:lvl>
    <w:lvl w:ilvl="6" w:tplc="0409000F" w:tentative="1">
      <w:start w:val="1"/>
      <w:numFmt w:val="decimal"/>
      <w:lvlText w:val="%7."/>
      <w:lvlJc w:val="left"/>
      <w:pPr>
        <w:tabs>
          <w:tab w:val="num" w:pos="4308"/>
        </w:tabs>
        <w:ind w:left="4308" w:hanging="480"/>
      </w:pPr>
    </w:lvl>
    <w:lvl w:ilvl="7" w:tplc="04090019" w:tentative="1">
      <w:start w:val="1"/>
      <w:numFmt w:val="ideographTraditional"/>
      <w:lvlText w:val="%8、"/>
      <w:lvlJc w:val="left"/>
      <w:pPr>
        <w:tabs>
          <w:tab w:val="num" w:pos="4788"/>
        </w:tabs>
        <w:ind w:left="4788" w:hanging="480"/>
      </w:pPr>
    </w:lvl>
    <w:lvl w:ilvl="8" w:tplc="0409001B" w:tentative="1">
      <w:start w:val="1"/>
      <w:numFmt w:val="lowerRoman"/>
      <w:lvlText w:val="%9."/>
      <w:lvlJc w:val="right"/>
      <w:pPr>
        <w:tabs>
          <w:tab w:val="num" w:pos="5268"/>
        </w:tabs>
        <w:ind w:left="5268" w:hanging="480"/>
      </w:pPr>
    </w:lvl>
  </w:abstractNum>
  <w:abstractNum w:abstractNumId="1" w15:restartNumberingAfterBreak="0">
    <w:nsid w:val="680960DF"/>
    <w:multiLevelType w:val="singleLevel"/>
    <w:tmpl w:val="0409000F"/>
    <w:lvl w:ilvl="0">
      <w:start w:val="1"/>
      <w:numFmt w:val="decimal"/>
      <w:lvlText w:val="%1."/>
      <w:lvlJc w:val="left"/>
      <w:pPr>
        <w:tabs>
          <w:tab w:val="num" w:pos="425"/>
        </w:tabs>
        <w:ind w:left="425" w:hanging="425"/>
      </w:pPr>
    </w:lvl>
  </w:abstractNum>
  <w:num w:numId="1" w16cid:durableId="1110004056">
    <w:abstractNumId w:val="1"/>
  </w:num>
  <w:num w:numId="2" w16cid:durableId="18739553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SystemFonts/>
  <w:bordersDoNotSurroundHeader/>
  <w:bordersDoNotSurroundFooter/>
  <w:activeWritingStyle w:appName="MSWord" w:lang="en-US" w:vendorID="64" w:dllVersion="6" w:nlCheck="1" w:checkStyle="1"/>
  <w:activeWritingStyle w:appName="MSWord" w:lang="zh-TW" w:vendorID="64" w:dllVersion="5"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8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doNotSuppressParagraphBorders/>
    <w:footnoteLayoutLikeWW8/>
    <w:shapeLayoutLikeWW8/>
    <w:alignTablesRowByRow/>
    <w:forgetLastTabAlignment/>
    <w:adjustLineHeightInTable/>
    <w:autoSpaceLikeWord95/>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33AEA"/>
    <w:rsid w:val="0001195D"/>
    <w:rsid w:val="000126FB"/>
    <w:rsid w:val="000144AD"/>
    <w:rsid w:val="00014A78"/>
    <w:rsid w:val="00021A3C"/>
    <w:rsid w:val="0002300E"/>
    <w:rsid w:val="00024E55"/>
    <w:rsid w:val="00027D23"/>
    <w:rsid w:val="00031936"/>
    <w:rsid w:val="00035084"/>
    <w:rsid w:val="00035B54"/>
    <w:rsid w:val="00035B92"/>
    <w:rsid w:val="00036A3A"/>
    <w:rsid w:val="00043C04"/>
    <w:rsid w:val="0006155A"/>
    <w:rsid w:val="0006611F"/>
    <w:rsid w:val="0006797F"/>
    <w:rsid w:val="00070EE0"/>
    <w:rsid w:val="00071D05"/>
    <w:rsid w:val="000821FA"/>
    <w:rsid w:val="000825C8"/>
    <w:rsid w:val="0008275E"/>
    <w:rsid w:val="00087905"/>
    <w:rsid w:val="000904F9"/>
    <w:rsid w:val="00092DCF"/>
    <w:rsid w:val="000949CA"/>
    <w:rsid w:val="000976A7"/>
    <w:rsid w:val="000A4EE3"/>
    <w:rsid w:val="000A6E57"/>
    <w:rsid w:val="000B6A4F"/>
    <w:rsid w:val="000B7101"/>
    <w:rsid w:val="000C52E3"/>
    <w:rsid w:val="000D5744"/>
    <w:rsid w:val="000D69C5"/>
    <w:rsid w:val="000D7AF1"/>
    <w:rsid w:val="000E5E6A"/>
    <w:rsid w:val="000F0AE3"/>
    <w:rsid w:val="000F1113"/>
    <w:rsid w:val="00103E52"/>
    <w:rsid w:val="001141B3"/>
    <w:rsid w:val="00114AD9"/>
    <w:rsid w:val="00117EC3"/>
    <w:rsid w:val="001242C0"/>
    <w:rsid w:val="00130545"/>
    <w:rsid w:val="001320D2"/>
    <w:rsid w:val="0013335B"/>
    <w:rsid w:val="001346F6"/>
    <w:rsid w:val="00145BE5"/>
    <w:rsid w:val="00157D42"/>
    <w:rsid w:val="00172418"/>
    <w:rsid w:val="00180F7B"/>
    <w:rsid w:val="001875C5"/>
    <w:rsid w:val="0019539B"/>
    <w:rsid w:val="00195C2D"/>
    <w:rsid w:val="001A0174"/>
    <w:rsid w:val="001A6AC2"/>
    <w:rsid w:val="001B6F7F"/>
    <w:rsid w:val="001C5836"/>
    <w:rsid w:val="001D0B14"/>
    <w:rsid w:val="001E607A"/>
    <w:rsid w:val="001F2E45"/>
    <w:rsid w:val="001F71AE"/>
    <w:rsid w:val="001F75BC"/>
    <w:rsid w:val="002023D5"/>
    <w:rsid w:val="00212A2A"/>
    <w:rsid w:val="0022180B"/>
    <w:rsid w:val="00230B8B"/>
    <w:rsid w:val="002353CE"/>
    <w:rsid w:val="00251C1F"/>
    <w:rsid w:val="00252D1F"/>
    <w:rsid w:val="00260AAA"/>
    <w:rsid w:val="00266662"/>
    <w:rsid w:val="0027190A"/>
    <w:rsid w:val="002740D8"/>
    <w:rsid w:val="00276225"/>
    <w:rsid w:val="00276243"/>
    <w:rsid w:val="00277F3F"/>
    <w:rsid w:val="0028414D"/>
    <w:rsid w:val="002857BA"/>
    <w:rsid w:val="00286C92"/>
    <w:rsid w:val="002A20BF"/>
    <w:rsid w:val="002A454E"/>
    <w:rsid w:val="002B3857"/>
    <w:rsid w:val="002B3A40"/>
    <w:rsid w:val="002C7348"/>
    <w:rsid w:val="002C7529"/>
    <w:rsid w:val="002D2CCC"/>
    <w:rsid w:val="002E58D2"/>
    <w:rsid w:val="002E753D"/>
    <w:rsid w:val="002F28FB"/>
    <w:rsid w:val="002F64C3"/>
    <w:rsid w:val="002F67C9"/>
    <w:rsid w:val="003006D9"/>
    <w:rsid w:val="003020A7"/>
    <w:rsid w:val="0030285B"/>
    <w:rsid w:val="00302A53"/>
    <w:rsid w:val="00305AC0"/>
    <w:rsid w:val="00313C43"/>
    <w:rsid w:val="00317C6A"/>
    <w:rsid w:val="00325DC5"/>
    <w:rsid w:val="00337FB2"/>
    <w:rsid w:val="003449C5"/>
    <w:rsid w:val="003463BF"/>
    <w:rsid w:val="0035183F"/>
    <w:rsid w:val="0035209F"/>
    <w:rsid w:val="00354785"/>
    <w:rsid w:val="003622FD"/>
    <w:rsid w:val="003723D6"/>
    <w:rsid w:val="00374046"/>
    <w:rsid w:val="0038180A"/>
    <w:rsid w:val="00381E16"/>
    <w:rsid w:val="00385A76"/>
    <w:rsid w:val="003A220A"/>
    <w:rsid w:val="003A2B84"/>
    <w:rsid w:val="003A4E9F"/>
    <w:rsid w:val="003A7A72"/>
    <w:rsid w:val="003B3BC6"/>
    <w:rsid w:val="003B661A"/>
    <w:rsid w:val="003C17DF"/>
    <w:rsid w:val="003C1EDF"/>
    <w:rsid w:val="003C2923"/>
    <w:rsid w:val="003C6AAE"/>
    <w:rsid w:val="003E14F6"/>
    <w:rsid w:val="003F3F5A"/>
    <w:rsid w:val="003F539E"/>
    <w:rsid w:val="003F6F04"/>
    <w:rsid w:val="004130AD"/>
    <w:rsid w:val="00413287"/>
    <w:rsid w:val="00415460"/>
    <w:rsid w:val="0042483F"/>
    <w:rsid w:val="00433DAC"/>
    <w:rsid w:val="00440E1D"/>
    <w:rsid w:val="0044152F"/>
    <w:rsid w:val="00441CF0"/>
    <w:rsid w:val="00452B21"/>
    <w:rsid w:val="00456595"/>
    <w:rsid w:val="00460331"/>
    <w:rsid w:val="00462DFD"/>
    <w:rsid w:val="004703EB"/>
    <w:rsid w:val="00471777"/>
    <w:rsid w:val="0047223C"/>
    <w:rsid w:val="00482032"/>
    <w:rsid w:val="00484866"/>
    <w:rsid w:val="004858C1"/>
    <w:rsid w:val="00491C1D"/>
    <w:rsid w:val="004924FE"/>
    <w:rsid w:val="00492D90"/>
    <w:rsid w:val="00495501"/>
    <w:rsid w:val="004957BE"/>
    <w:rsid w:val="004A0EF6"/>
    <w:rsid w:val="004A4CE8"/>
    <w:rsid w:val="004A6FE3"/>
    <w:rsid w:val="004B55EB"/>
    <w:rsid w:val="004C52D9"/>
    <w:rsid w:val="004D0BBC"/>
    <w:rsid w:val="004D0CBE"/>
    <w:rsid w:val="004D2FD1"/>
    <w:rsid w:val="004D54AF"/>
    <w:rsid w:val="004D56FB"/>
    <w:rsid w:val="004D7B7C"/>
    <w:rsid w:val="004E1CE3"/>
    <w:rsid w:val="004E34A8"/>
    <w:rsid w:val="004E7B73"/>
    <w:rsid w:val="004F0495"/>
    <w:rsid w:val="005126D3"/>
    <w:rsid w:val="0052094B"/>
    <w:rsid w:val="00523668"/>
    <w:rsid w:val="005265F9"/>
    <w:rsid w:val="005419C9"/>
    <w:rsid w:val="00543114"/>
    <w:rsid w:val="0054557B"/>
    <w:rsid w:val="00546592"/>
    <w:rsid w:val="00555E44"/>
    <w:rsid w:val="0056200B"/>
    <w:rsid w:val="00564BDB"/>
    <w:rsid w:val="00576805"/>
    <w:rsid w:val="00582141"/>
    <w:rsid w:val="00583CAC"/>
    <w:rsid w:val="00590807"/>
    <w:rsid w:val="005A39E9"/>
    <w:rsid w:val="005A4414"/>
    <w:rsid w:val="005B2B04"/>
    <w:rsid w:val="005B5C19"/>
    <w:rsid w:val="005C09C9"/>
    <w:rsid w:val="005C0BA4"/>
    <w:rsid w:val="005C1A86"/>
    <w:rsid w:val="005C203A"/>
    <w:rsid w:val="005D43AA"/>
    <w:rsid w:val="005E12E9"/>
    <w:rsid w:val="005E3661"/>
    <w:rsid w:val="005E4C0B"/>
    <w:rsid w:val="00600629"/>
    <w:rsid w:val="00605C5A"/>
    <w:rsid w:val="006072F2"/>
    <w:rsid w:val="00612771"/>
    <w:rsid w:val="00623891"/>
    <w:rsid w:val="00624492"/>
    <w:rsid w:val="00624AF5"/>
    <w:rsid w:val="00625086"/>
    <w:rsid w:val="006251E6"/>
    <w:rsid w:val="00626B87"/>
    <w:rsid w:val="00637A89"/>
    <w:rsid w:val="00651974"/>
    <w:rsid w:val="006579DA"/>
    <w:rsid w:val="00666C2D"/>
    <w:rsid w:val="00673777"/>
    <w:rsid w:val="00696B85"/>
    <w:rsid w:val="006A4B49"/>
    <w:rsid w:val="006A5783"/>
    <w:rsid w:val="006B0DC4"/>
    <w:rsid w:val="006B0F3F"/>
    <w:rsid w:val="006B7FA5"/>
    <w:rsid w:val="006C2268"/>
    <w:rsid w:val="006C2B60"/>
    <w:rsid w:val="006D15B3"/>
    <w:rsid w:val="006F15C0"/>
    <w:rsid w:val="006F18AF"/>
    <w:rsid w:val="006F3E5D"/>
    <w:rsid w:val="00702F9A"/>
    <w:rsid w:val="00705781"/>
    <w:rsid w:val="00712813"/>
    <w:rsid w:val="00721D74"/>
    <w:rsid w:val="0072500E"/>
    <w:rsid w:val="00740926"/>
    <w:rsid w:val="007415DB"/>
    <w:rsid w:val="00742228"/>
    <w:rsid w:val="00742C17"/>
    <w:rsid w:val="00746960"/>
    <w:rsid w:val="00751392"/>
    <w:rsid w:val="00764BB1"/>
    <w:rsid w:val="007828DA"/>
    <w:rsid w:val="00783383"/>
    <w:rsid w:val="0078446D"/>
    <w:rsid w:val="00784700"/>
    <w:rsid w:val="00792C27"/>
    <w:rsid w:val="007A1251"/>
    <w:rsid w:val="007A18CD"/>
    <w:rsid w:val="007A42C4"/>
    <w:rsid w:val="007B2B11"/>
    <w:rsid w:val="007B31A2"/>
    <w:rsid w:val="007B58EF"/>
    <w:rsid w:val="007C078D"/>
    <w:rsid w:val="007C31EE"/>
    <w:rsid w:val="007C754D"/>
    <w:rsid w:val="007D49D2"/>
    <w:rsid w:val="007D4CCC"/>
    <w:rsid w:val="007D50D2"/>
    <w:rsid w:val="007D53F4"/>
    <w:rsid w:val="007D5564"/>
    <w:rsid w:val="007D7630"/>
    <w:rsid w:val="007D7AD3"/>
    <w:rsid w:val="007E0109"/>
    <w:rsid w:val="007E13BE"/>
    <w:rsid w:val="00806E9F"/>
    <w:rsid w:val="00811E52"/>
    <w:rsid w:val="00812034"/>
    <w:rsid w:val="008133E5"/>
    <w:rsid w:val="0081352A"/>
    <w:rsid w:val="008221CD"/>
    <w:rsid w:val="0082442E"/>
    <w:rsid w:val="00825B52"/>
    <w:rsid w:val="00833B4F"/>
    <w:rsid w:val="00834400"/>
    <w:rsid w:val="0083592E"/>
    <w:rsid w:val="00835989"/>
    <w:rsid w:val="00836DE8"/>
    <w:rsid w:val="0085361A"/>
    <w:rsid w:val="0086123F"/>
    <w:rsid w:val="008667B2"/>
    <w:rsid w:val="00874F63"/>
    <w:rsid w:val="00883627"/>
    <w:rsid w:val="008900C3"/>
    <w:rsid w:val="00890667"/>
    <w:rsid w:val="0089112F"/>
    <w:rsid w:val="008A04C7"/>
    <w:rsid w:val="008A05E6"/>
    <w:rsid w:val="008A4EC1"/>
    <w:rsid w:val="008B41CF"/>
    <w:rsid w:val="008C0E08"/>
    <w:rsid w:val="008C27F6"/>
    <w:rsid w:val="008C5E09"/>
    <w:rsid w:val="008C6AA7"/>
    <w:rsid w:val="008C74D0"/>
    <w:rsid w:val="008D0149"/>
    <w:rsid w:val="008F0F9A"/>
    <w:rsid w:val="00912201"/>
    <w:rsid w:val="009149C4"/>
    <w:rsid w:val="00922D50"/>
    <w:rsid w:val="009443EE"/>
    <w:rsid w:val="00951981"/>
    <w:rsid w:val="00952B92"/>
    <w:rsid w:val="00955566"/>
    <w:rsid w:val="00955AB7"/>
    <w:rsid w:val="009567B9"/>
    <w:rsid w:val="00963D92"/>
    <w:rsid w:val="0096586A"/>
    <w:rsid w:val="00965A02"/>
    <w:rsid w:val="0097410A"/>
    <w:rsid w:val="00985B05"/>
    <w:rsid w:val="00987117"/>
    <w:rsid w:val="00991884"/>
    <w:rsid w:val="00991F11"/>
    <w:rsid w:val="00995152"/>
    <w:rsid w:val="00997F67"/>
    <w:rsid w:val="009A6D88"/>
    <w:rsid w:val="009A77F2"/>
    <w:rsid w:val="009B6AE0"/>
    <w:rsid w:val="009C0E88"/>
    <w:rsid w:val="009E5B75"/>
    <w:rsid w:val="009E5F04"/>
    <w:rsid w:val="009F5A26"/>
    <w:rsid w:val="009F7C5E"/>
    <w:rsid w:val="00A01AE5"/>
    <w:rsid w:val="00A06C62"/>
    <w:rsid w:val="00A11CEA"/>
    <w:rsid w:val="00A1363F"/>
    <w:rsid w:val="00A155DF"/>
    <w:rsid w:val="00A2087E"/>
    <w:rsid w:val="00A32E54"/>
    <w:rsid w:val="00A41DCD"/>
    <w:rsid w:val="00A4379D"/>
    <w:rsid w:val="00A4447F"/>
    <w:rsid w:val="00A44892"/>
    <w:rsid w:val="00A53F65"/>
    <w:rsid w:val="00A57069"/>
    <w:rsid w:val="00A6136D"/>
    <w:rsid w:val="00A63600"/>
    <w:rsid w:val="00A6534E"/>
    <w:rsid w:val="00A73D24"/>
    <w:rsid w:val="00A73DA7"/>
    <w:rsid w:val="00A75F68"/>
    <w:rsid w:val="00A86E4B"/>
    <w:rsid w:val="00A928E7"/>
    <w:rsid w:val="00A95D8D"/>
    <w:rsid w:val="00AA4B4E"/>
    <w:rsid w:val="00AB6998"/>
    <w:rsid w:val="00AC05ED"/>
    <w:rsid w:val="00AD792C"/>
    <w:rsid w:val="00AD7C9C"/>
    <w:rsid w:val="00AE4591"/>
    <w:rsid w:val="00AF0D18"/>
    <w:rsid w:val="00B002A9"/>
    <w:rsid w:val="00B00B19"/>
    <w:rsid w:val="00B100E0"/>
    <w:rsid w:val="00B202AD"/>
    <w:rsid w:val="00B21646"/>
    <w:rsid w:val="00B30398"/>
    <w:rsid w:val="00B313D0"/>
    <w:rsid w:val="00B413AC"/>
    <w:rsid w:val="00B413F4"/>
    <w:rsid w:val="00B46A89"/>
    <w:rsid w:val="00B5075E"/>
    <w:rsid w:val="00B52739"/>
    <w:rsid w:val="00B54751"/>
    <w:rsid w:val="00B57369"/>
    <w:rsid w:val="00B62513"/>
    <w:rsid w:val="00B62CC6"/>
    <w:rsid w:val="00B70B35"/>
    <w:rsid w:val="00B8496C"/>
    <w:rsid w:val="00B90DB6"/>
    <w:rsid w:val="00B94406"/>
    <w:rsid w:val="00BB1FC5"/>
    <w:rsid w:val="00BB5659"/>
    <w:rsid w:val="00BB6580"/>
    <w:rsid w:val="00BD1504"/>
    <w:rsid w:val="00BD2BF8"/>
    <w:rsid w:val="00BE0910"/>
    <w:rsid w:val="00BE6279"/>
    <w:rsid w:val="00BE6DE9"/>
    <w:rsid w:val="00BF06A1"/>
    <w:rsid w:val="00C0374B"/>
    <w:rsid w:val="00C10776"/>
    <w:rsid w:val="00C11C4C"/>
    <w:rsid w:val="00C120EA"/>
    <w:rsid w:val="00C1563A"/>
    <w:rsid w:val="00C2035A"/>
    <w:rsid w:val="00C23681"/>
    <w:rsid w:val="00C2524D"/>
    <w:rsid w:val="00C27547"/>
    <w:rsid w:val="00C33CA0"/>
    <w:rsid w:val="00C34118"/>
    <w:rsid w:val="00C41E5B"/>
    <w:rsid w:val="00C42D40"/>
    <w:rsid w:val="00C514A9"/>
    <w:rsid w:val="00C562C8"/>
    <w:rsid w:val="00C574F9"/>
    <w:rsid w:val="00C6286A"/>
    <w:rsid w:val="00C63010"/>
    <w:rsid w:val="00C656C2"/>
    <w:rsid w:val="00C712A0"/>
    <w:rsid w:val="00C71F53"/>
    <w:rsid w:val="00C73C5B"/>
    <w:rsid w:val="00C76970"/>
    <w:rsid w:val="00C846E1"/>
    <w:rsid w:val="00C857FF"/>
    <w:rsid w:val="00C93B6C"/>
    <w:rsid w:val="00CA03F1"/>
    <w:rsid w:val="00CB0B9B"/>
    <w:rsid w:val="00CB4137"/>
    <w:rsid w:val="00CB4D3D"/>
    <w:rsid w:val="00CC30E9"/>
    <w:rsid w:val="00CE24E7"/>
    <w:rsid w:val="00CE2501"/>
    <w:rsid w:val="00CE7170"/>
    <w:rsid w:val="00CF11D9"/>
    <w:rsid w:val="00CF2888"/>
    <w:rsid w:val="00D02AFA"/>
    <w:rsid w:val="00D033E6"/>
    <w:rsid w:val="00D04EEE"/>
    <w:rsid w:val="00D10FAC"/>
    <w:rsid w:val="00D113B3"/>
    <w:rsid w:val="00D13AB3"/>
    <w:rsid w:val="00D17301"/>
    <w:rsid w:val="00D33AEA"/>
    <w:rsid w:val="00D374A0"/>
    <w:rsid w:val="00D476D9"/>
    <w:rsid w:val="00D57FCE"/>
    <w:rsid w:val="00D63805"/>
    <w:rsid w:val="00D6388B"/>
    <w:rsid w:val="00D72FCF"/>
    <w:rsid w:val="00D739C5"/>
    <w:rsid w:val="00D7444E"/>
    <w:rsid w:val="00D76C21"/>
    <w:rsid w:val="00D83F59"/>
    <w:rsid w:val="00DB084F"/>
    <w:rsid w:val="00DB08EF"/>
    <w:rsid w:val="00DB45E8"/>
    <w:rsid w:val="00DC1A5C"/>
    <w:rsid w:val="00DC4E14"/>
    <w:rsid w:val="00DD1956"/>
    <w:rsid w:val="00DD75C2"/>
    <w:rsid w:val="00DE573E"/>
    <w:rsid w:val="00DF1CD9"/>
    <w:rsid w:val="00DF2436"/>
    <w:rsid w:val="00E003B7"/>
    <w:rsid w:val="00E027DA"/>
    <w:rsid w:val="00E03339"/>
    <w:rsid w:val="00E04C56"/>
    <w:rsid w:val="00E07BBD"/>
    <w:rsid w:val="00E15F3C"/>
    <w:rsid w:val="00E2200E"/>
    <w:rsid w:val="00E34321"/>
    <w:rsid w:val="00E35094"/>
    <w:rsid w:val="00E41895"/>
    <w:rsid w:val="00E45145"/>
    <w:rsid w:val="00E45353"/>
    <w:rsid w:val="00E46E85"/>
    <w:rsid w:val="00E51E11"/>
    <w:rsid w:val="00E60488"/>
    <w:rsid w:val="00E633EF"/>
    <w:rsid w:val="00E65AC4"/>
    <w:rsid w:val="00E66C55"/>
    <w:rsid w:val="00E66D17"/>
    <w:rsid w:val="00E80144"/>
    <w:rsid w:val="00E80B9C"/>
    <w:rsid w:val="00E94FE0"/>
    <w:rsid w:val="00E97B65"/>
    <w:rsid w:val="00EA3CB0"/>
    <w:rsid w:val="00EA406A"/>
    <w:rsid w:val="00EA62E2"/>
    <w:rsid w:val="00EA7984"/>
    <w:rsid w:val="00EB52FD"/>
    <w:rsid w:val="00EB5A48"/>
    <w:rsid w:val="00EC5D9D"/>
    <w:rsid w:val="00ED65B4"/>
    <w:rsid w:val="00EE107B"/>
    <w:rsid w:val="00EE7436"/>
    <w:rsid w:val="00EF62B6"/>
    <w:rsid w:val="00EF6541"/>
    <w:rsid w:val="00F0676F"/>
    <w:rsid w:val="00F14123"/>
    <w:rsid w:val="00F2324E"/>
    <w:rsid w:val="00F2374C"/>
    <w:rsid w:val="00F264D1"/>
    <w:rsid w:val="00F358DD"/>
    <w:rsid w:val="00F4068F"/>
    <w:rsid w:val="00F41FCC"/>
    <w:rsid w:val="00F46513"/>
    <w:rsid w:val="00F62BB1"/>
    <w:rsid w:val="00F63B17"/>
    <w:rsid w:val="00F66D78"/>
    <w:rsid w:val="00F74A01"/>
    <w:rsid w:val="00F81C8F"/>
    <w:rsid w:val="00F83BF7"/>
    <w:rsid w:val="00F92471"/>
    <w:rsid w:val="00FA6698"/>
    <w:rsid w:val="00FB3651"/>
    <w:rsid w:val="00FB59BF"/>
    <w:rsid w:val="00FB621E"/>
    <w:rsid w:val="00FB6C70"/>
    <w:rsid w:val="00FB744F"/>
    <w:rsid w:val="00FB7471"/>
    <w:rsid w:val="00FC1EE8"/>
    <w:rsid w:val="00FC48D2"/>
    <w:rsid w:val="00FE4526"/>
    <w:rsid w:val="00FF6E7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1AD207C"/>
  <w15:docId w15:val="{70B10380-2078-4A24-90F9-1238278B4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56595"/>
    <w:pPr>
      <w:widowControl w:val="0"/>
    </w:pPr>
    <w:rPr>
      <w:kern w:val="2"/>
      <w:szCs w:val="24"/>
    </w:rPr>
  </w:style>
  <w:style w:type="paragraph" w:styleId="1">
    <w:name w:val="heading 1"/>
    <w:basedOn w:val="a"/>
    <w:next w:val="a"/>
    <w:autoRedefine/>
    <w:qFormat/>
    <w:rsid w:val="00D6388B"/>
    <w:pPr>
      <w:keepNext/>
      <w:adjustRightInd w:val="0"/>
      <w:snapToGrid w:val="0"/>
      <w:spacing w:before="100" w:beforeAutospacing="1" w:after="100" w:afterAutospacing="1"/>
      <w:outlineLvl w:val="0"/>
    </w:pPr>
    <w:rPr>
      <w:rFonts w:ascii="Arial Unicode MS" w:hAnsi="Arial Unicode MS" w:cs="Arial Unicode MS"/>
      <w:b/>
      <w:bCs/>
      <w:color w:val="333399"/>
      <w:szCs w:val="52"/>
    </w:rPr>
  </w:style>
  <w:style w:type="paragraph" w:styleId="2">
    <w:name w:val="heading 2"/>
    <w:basedOn w:val="a"/>
    <w:next w:val="a"/>
    <w:link w:val="20"/>
    <w:uiPriority w:val="9"/>
    <w:unhideWhenUsed/>
    <w:qFormat/>
    <w:rsid w:val="00955566"/>
    <w:pPr>
      <w:keepNext/>
      <w:adjustRightInd w:val="0"/>
      <w:snapToGrid w:val="0"/>
      <w:spacing w:before="100" w:beforeAutospacing="1" w:after="100" w:afterAutospacing="1"/>
      <w:outlineLvl w:val="1"/>
    </w:pPr>
    <w:rPr>
      <w:rFonts w:ascii="Arial Unicode MS" w:hAnsi="Arial Unicode MS" w:cs="Arial Unicode MS"/>
      <w:bCs/>
      <w:color w:val="990000"/>
      <w:szCs w:val="48"/>
    </w:rPr>
  </w:style>
  <w:style w:type="paragraph" w:styleId="3">
    <w:name w:val="heading 3"/>
    <w:basedOn w:val="a"/>
    <w:link w:val="30"/>
    <w:unhideWhenUsed/>
    <w:qFormat/>
    <w:rsid w:val="003020A7"/>
    <w:pPr>
      <w:widowControl/>
      <w:adjustRightInd w:val="0"/>
      <w:snapToGrid w:val="0"/>
      <w:ind w:leftChars="59" w:left="142"/>
      <w:outlineLvl w:val="2"/>
    </w:pPr>
    <w:rPr>
      <w:rFonts w:ascii="Arial Unicode MS" w:hAnsi="Arial Unicode MS" w:cs="Arial Unicode MS"/>
      <w:bCs/>
      <w:color w:val="808000"/>
      <w:szCs w:val="36"/>
    </w:rPr>
  </w:style>
  <w:style w:type="paragraph" w:styleId="4">
    <w:name w:val="heading 4"/>
    <w:basedOn w:val="a"/>
    <w:next w:val="a"/>
    <w:link w:val="40"/>
    <w:unhideWhenUsed/>
    <w:qFormat/>
    <w:rsid w:val="000949CA"/>
    <w:pPr>
      <w:keepNext/>
      <w:spacing w:line="720" w:lineRule="auto"/>
      <w:outlineLvl w:val="3"/>
    </w:pPr>
    <w:rPr>
      <w:rFonts w:ascii="Cambria" w:hAnsi="Cambria"/>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kern w:val="0"/>
      <w:szCs w:val="20"/>
    </w:rPr>
  </w:style>
  <w:style w:type="character" w:styleId="a3">
    <w:name w:val="Hyperlink"/>
    <w:autoRedefine/>
    <w:uiPriority w:val="99"/>
    <w:rPr>
      <w:rFonts w:ascii="新細明體" w:hAnsi="新細明體"/>
      <w:color w:val="808000"/>
      <w:sz w:val="20"/>
      <w:u w:val="single"/>
    </w:rPr>
  </w:style>
  <w:style w:type="character" w:styleId="a4">
    <w:name w:val="FollowedHyperlink"/>
    <w:autoRedefine/>
    <w:rPr>
      <w:rFonts w:ascii="新細明體" w:hAnsi="新細明體"/>
      <w:color w:val="800080"/>
      <w:sz w:val="20"/>
      <w:u w:val="single"/>
    </w:rPr>
  </w:style>
  <w:style w:type="paragraph" w:styleId="a5">
    <w:name w:val="Body Text Indent"/>
    <w:basedOn w:val="a"/>
    <w:pPr>
      <w:ind w:firstLineChars="200" w:firstLine="400"/>
    </w:pPr>
    <w:rPr>
      <w:color w:val="666699"/>
    </w:rPr>
  </w:style>
  <w:style w:type="paragraph" w:styleId="a6">
    <w:name w:val="header"/>
    <w:basedOn w:val="a"/>
    <w:pPr>
      <w:tabs>
        <w:tab w:val="center" w:pos="4153"/>
        <w:tab w:val="right" w:pos="8306"/>
      </w:tabs>
      <w:snapToGrid w:val="0"/>
    </w:pPr>
    <w:rPr>
      <w:szCs w:val="20"/>
    </w:rPr>
  </w:style>
  <w:style w:type="paragraph" w:styleId="a7">
    <w:name w:val="footer"/>
    <w:basedOn w:val="a"/>
    <w:pPr>
      <w:tabs>
        <w:tab w:val="center" w:pos="4153"/>
        <w:tab w:val="right" w:pos="8306"/>
      </w:tabs>
      <w:snapToGrid w:val="0"/>
    </w:pPr>
    <w:rPr>
      <w:szCs w:val="20"/>
    </w:rPr>
  </w:style>
  <w:style w:type="character" w:styleId="a8">
    <w:name w:val="page number"/>
    <w:basedOn w:val="a0"/>
  </w:style>
  <w:style w:type="paragraph" w:styleId="a9">
    <w:name w:val="Document Map"/>
    <w:basedOn w:val="a"/>
    <w:link w:val="aa"/>
    <w:rsid w:val="00995152"/>
    <w:rPr>
      <w:rFonts w:ascii="新細明體" w:hAnsi="新細明體"/>
      <w:szCs w:val="18"/>
    </w:rPr>
  </w:style>
  <w:style w:type="character" w:customStyle="1" w:styleId="aa">
    <w:name w:val="文件引導模式 字元"/>
    <w:link w:val="a9"/>
    <w:rsid w:val="00995152"/>
    <w:rPr>
      <w:rFonts w:ascii="新細明體" w:hAnsi="新細明體"/>
      <w:kern w:val="2"/>
      <w:szCs w:val="18"/>
    </w:rPr>
  </w:style>
  <w:style w:type="character" w:customStyle="1" w:styleId="20">
    <w:name w:val="標題 2 字元"/>
    <w:link w:val="2"/>
    <w:uiPriority w:val="9"/>
    <w:qFormat/>
    <w:rsid w:val="00955566"/>
    <w:rPr>
      <w:rFonts w:ascii="Arial Unicode MS" w:hAnsi="Arial Unicode MS" w:cs="Arial Unicode MS"/>
      <w:bCs/>
      <w:color w:val="990000"/>
      <w:kern w:val="2"/>
      <w:szCs w:val="48"/>
    </w:rPr>
  </w:style>
  <w:style w:type="character" w:customStyle="1" w:styleId="30">
    <w:name w:val="標題 3 字元"/>
    <w:link w:val="3"/>
    <w:rsid w:val="003020A7"/>
    <w:rPr>
      <w:rFonts w:ascii="Arial Unicode MS" w:hAnsi="Arial Unicode MS" w:cs="Arial Unicode MS"/>
      <w:bCs/>
      <w:color w:val="808000"/>
      <w:kern w:val="2"/>
      <w:szCs w:val="36"/>
    </w:rPr>
  </w:style>
  <w:style w:type="character" w:customStyle="1" w:styleId="40">
    <w:name w:val="標題 4 字元"/>
    <w:link w:val="4"/>
    <w:rsid w:val="000949CA"/>
    <w:rPr>
      <w:rFonts w:ascii="Cambria" w:eastAsia="新細明體" w:hAnsi="Cambria" w:cs="Times New Roman"/>
      <w:kern w:val="2"/>
      <w:sz w:val="36"/>
      <w:szCs w:val="36"/>
    </w:rPr>
  </w:style>
  <w:style w:type="character" w:styleId="ab">
    <w:name w:val="Unresolved Mention"/>
    <w:uiPriority w:val="99"/>
    <w:semiHidden/>
    <w:unhideWhenUsed/>
    <w:rsid w:val="00E97B6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6111760">
      <w:bodyDiv w:val="1"/>
      <w:marLeft w:val="0"/>
      <w:marRight w:val="0"/>
      <w:marTop w:val="0"/>
      <w:marBottom w:val="0"/>
      <w:divBdr>
        <w:top w:val="none" w:sz="0" w:space="0" w:color="auto"/>
        <w:left w:val="none" w:sz="0" w:space="0" w:color="auto"/>
        <w:bottom w:val="none" w:sz="0" w:space="0" w:color="auto"/>
        <w:right w:val="none" w:sz="0" w:space="0" w:color="auto"/>
      </w:divBdr>
    </w:div>
    <w:div w:id="438570606">
      <w:bodyDiv w:val="1"/>
      <w:marLeft w:val="0"/>
      <w:marRight w:val="0"/>
      <w:marTop w:val="0"/>
      <w:marBottom w:val="0"/>
      <w:divBdr>
        <w:top w:val="none" w:sz="0" w:space="0" w:color="auto"/>
        <w:left w:val="none" w:sz="0" w:space="0" w:color="auto"/>
        <w:bottom w:val="none" w:sz="0" w:space="0" w:color="auto"/>
        <w:right w:val="none" w:sz="0" w:space="0" w:color="auto"/>
      </w:divBdr>
    </w:div>
    <w:div w:id="1168405155">
      <w:bodyDiv w:val="1"/>
      <w:marLeft w:val="0"/>
      <w:marRight w:val="0"/>
      <w:marTop w:val="0"/>
      <w:marBottom w:val="0"/>
      <w:divBdr>
        <w:top w:val="none" w:sz="0" w:space="0" w:color="auto"/>
        <w:left w:val="none" w:sz="0" w:space="0" w:color="auto"/>
        <w:bottom w:val="none" w:sz="0" w:space="0" w:color="auto"/>
        <w:right w:val="none" w:sz="0" w:space="0" w:color="auto"/>
      </w:divBdr>
    </w:div>
    <w:div w:id="1555041141">
      <w:bodyDiv w:val="1"/>
      <w:marLeft w:val="0"/>
      <w:marRight w:val="0"/>
      <w:marTop w:val="0"/>
      <w:marBottom w:val="0"/>
      <w:divBdr>
        <w:top w:val="none" w:sz="0" w:space="0" w:color="auto"/>
        <w:left w:val="none" w:sz="0" w:space="0" w:color="auto"/>
        <w:bottom w:val="none" w:sz="0" w:space="0" w:color="auto"/>
        <w:right w:val="none" w:sz="0" w:space="0" w:color="auto"/>
      </w:divBdr>
    </w:div>
    <w:div w:id="1678537996">
      <w:bodyDiv w:val="1"/>
      <w:marLeft w:val="0"/>
      <w:marRight w:val="0"/>
      <w:marTop w:val="0"/>
      <w:marBottom w:val="0"/>
      <w:divBdr>
        <w:top w:val="none" w:sz="0" w:space="0" w:color="auto"/>
        <w:left w:val="none" w:sz="0" w:space="0" w:color="auto"/>
        <w:bottom w:val="none" w:sz="0" w:space="0" w:color="auto"/>
        <w:right w:val="none" w:sz="0" w:space="0" w:color="auto"/>
      </w:divBdr>
    </w:div>
    <w:div w:id="1723480679">
      <w:bodyDiv w:val="1"/>
      <w:marLeft w:val="0"/>
      <w:marRight w:val="0"/>
      <w:marTop w:val="0"/>
      <w:marBottom w:val="0"/>
      <w:divBdr>
        <w:top w:val="none" w:sz="0" w:space="0" w:color="auto"/>
        <w:left w:val="none" w:sz="0" w:space="0" w:color="auto"/>
        <w:bottom w:val="none" w:sz="0" w:space="0" w:color="auto"/>
        <w:right w:val="none" w:sz="0" w:space="0" w:color="auto"/>
      </w:divBdr>
    </w:div>
    <w:div w:id="20332649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hyperlink" Target="../diff/index.html" TargetMode="External"/><Relationship Id="rId21" Type="http://schemas.openxmlformats.org/officeDocument/2006/relationships/hyperlink" Target="https://www.judicial.gov.tw/" TargetMode="External"/><Relationship Id="rId42" Type="http://schemas.openxmlformats.org/officeDocument/2006/relationships/hyperlink" Target="../diff/index.html" TargetMode="External"/><Relationship Id="rId63" Type="http://schemas.openxmlformats.org/officeDocument/2006/relationships/hyperlink" Target="../law3/&#27861;&#38498;&#29305;&#32004;&#36890;&#35695;&#32004;&#32856;&#36774;&#27861;.docx" TargetMode="External"/><Relationship Id="rId84" Type="http://schemas.openxmlformats.org/officeDocument/2006/relationships/hyperlink" Target="../diff/index.html" TargetMode="External"/><Relationship Id="rId138" Type="http://schemas.openxmlformats.org/officeDocument/2006/relationships/hyperlink" Target="../diff/index.html" TargetMode="External"/><Relationship Id="rId159" Type="http://schemas.openxmlformats.org/officeDocument/2006/relationships/hyperlink" Target="../diff/index.html" TargetMode="External"/><Relationship Id="rId170" Type="http://schemas.openxmlformats.org/officeDocument/2006/relationships/hyperlink" Target="../law2/&#38468;&#34920;&#26368;&#39640;&#27298;&#23519;&#32626;&#21729;&#38989;&#34920;.pdf" TargetMode="External"/><Relationship Id="rId191" Type="http://schemas.openxmlformats.org/officeDocument/2006/relationships/hyperlink" Target="../law3/&#27861;&#24237;&#26049;&#32893;&#35215;&#21063;.docx" TargetMode="External"/><Relationship Id="rId205" Type="http://schemas.openxmlformats.org/officeDocument/2006/relationships/hyperlink" Target="../law1/&#26368;&#39640;&#27861;&#38498;&#21009;&#20107;&#24237;&#20855;&#21443;&#32771;&#20729;&#20540;&#35009;&#21028;07.docx" TargetMode="External"/><Relationship Id="rId226" Type="http://schemas.openxmlformats.org/officeDocument/2006/relationships/hyperlink" Target="../diff/index.html" TargetMode="External"/><Relationship Id="rId107" Type="http://schemas.openxmlformats.org/officeDocument/2006/relationships/hyperlink" Target="../diff/index.html" TargetMode="External"/><Relationship Id="rId11" Type="http://schemas.openxmlformats.org/officeDocument/2006/relationships/hyperlink" Target="https://www.facebook.com/anita6law" TargetMode="External"/><Relationship Id="rId32" Type="http://schemas.openxmlformats.org/officeDocument/2006/relationships/hyperlink" Target="../law3/&#22320;&#26041;&#27861;&#38498;&#23526;&#20219;&#27861;&#23448;&#26185;&#25944;&#33267;&#31777;&#20219;&#31532;&#21313;&#20108;&#32887;&#31561;&#33267;&#31532;&#21313;&#22235;&#32887;&#31561;&#23529;&#26597;&#36774;&#27861;.docx" TargetMode="External"/><Relationship Id="rId53" Type="http://schemas.openxmlformats.org/officeDocument/2006/relationships/hyperlink" Target="../law3/&#39640;&#31561;&#27861;&#38498;&#26280;&#20854;&#25152;&#23660;&#27861;&#38498;&#23526;&#20219;&#20844;&#35373;&#36783;&#35703;&#20154;&#26185;&#25944;&#33267;&#31777;&#20219;&#31532;&#21313;&#19968;&#32887;&#31561;&#33267;&#31532;&#21313;&#20108;&#32887;&#31561;&#23529;&#26597;&#36774;&#27861;.docx" TargetMode="External"/><Relationship Id="rId74" Type="http://schemas.openxmlformats.org/officeDocument/2006/relationships/hyperlink" Target="../diff/index.html" TargetMode="External"/><Relationship Id="rId128" Type="http://schemas.openxmlformats.org/officeDocument/2006/relationships/hyperlink" Target="../law1/&#26368;&#39640;&#27861;&#38498;&#21009;&#20107;&#24237;&#20855;&#21443;&#32771;&#20729;&#20540;&#35009;&#21028;07.docx" TargetMode="External"/><Relationship Id="rId149" Type="http://schemas.openxmlformats.org/officeDocument/2006/relationships/hyperlink" Target="&#38520;&#28023;&#31354;&#36557;&#21009;&#27861;.docx" TargetMode="External"/><Relationship Id="rId5" Type="http://schemas.openxmlformats.org/officeDocument/2006/relationships/footnotes" Target="footnotes.xml"/><Relationship Id="rId95" Type="http://schemas.openxmlformats.org/officeDocument/2006/relationships/hyperlink" Target="../diff/index.html" TargetMode="External"/><Relationship Id="rId160" Type="http://schemas.openxmlformats.org/officeDocument/2006/relationships/hyperlink" Target="../diff/index.html" TargetMode="External"/><Relationship Id="rId181" Type="http://schemas.openxmlformats.org/officeDocument/2006/relationships/hyperlink" Target="../law3/&#21508;&#32026;&#27861;&#38498;&#27861;&#23448;&#36774;&#29702;&#26696;&#20214;&#24180;&#24230;&#21496;&#27861;&#20107;&#21209;&#20998;&#37197;&#36774;&#27861;.docx" TargetMode="External"/><Relationship Id="rId216" Type="http://schemas.openxmlformats.org/officeDocument/2006/relationships/hyperlink" Target="../law3/&#27861;&#23448;&#12289;&#27298;&#23519;&#23448;&#12289;&#20844;&#35373;&#36783;&#35703;&#20154;&#12289;&#24459;&#24107;&#21450;&#26360;&#35352;&#23448;&#26381;&#21046;&#35215;&#21063;.docx" TargetMode="External"/><Relationship Id="rId237" Type="http://schemas.openxmlformats.org/officeDocument/2006/relationships/hyperlink" Target="../diff/index.html" TargetMode="External"/><Relationship Id="rId22" Type="http://schemas.openxmlformats.org/officeDocument/2006/relationships/hyperlink" Target="&#27665;&#20107;&#35380;&#35359;&#27861;.docx" TargetMode="External"/><Relationship Id="rId43" Type="http://schemas.openxmlformats.org/officeDocument/2006/relationships/hyperlink" Target="../diff/index.html" TargetMode="External"/><Relationship Id="rId64" Type="http://schemas.openxmlformats.org/officeDocument/2006/relationships/hyperlink" Target="../diff/index.html" TargetMode="External"/><Relationship Id="rId118" Type="http://schemas.openxmlformats.org/officeDocument/2006/relationships/hyperlink" Target="../diff/index.html" TargetMode="External"/><Relationship Id="rId139" Type="http://schemas.openxmlformats.org/officeDocument/2006/relationships/hyperlink" Target="../diff/index.html" TargetMode="External"/><Relationship Id="rId85" Type="http://schemas.openxmlformats.org/officeDocument/2006/relationships/hyperlink" Target="../law/&#23569;&#24180;&#21450;&#23478;&#20107;&#27861;&#38498;&#32068;&#32340;&#27861;.docx" TargetMode="External"/><Relationship Id="rId150" Type="http://schemas.openxmlformats.org/officeDocument/2006/relationships/hyperlink" Target="../law3/&#21508;&#32026;&#27861;&#38498;&#21450;&#20854;&#20998;&#38498;&#27298;&#23519;&#32626;&#20511;&#35519;&#22283;&#38450;&#37096;&#25152;&#23660;&#36557;&#27861;&#23448;&#36774;&#29702;&#27298;&#23519;&#20107;&#21209;&#23448;&#20107;&#21209;&#20316;&#26989;&#36774;&#27861;.docx" TargetMode="External"/><Relationship Id="rId171" Type="http://schemas.openxmlformats.org/officeDocument/2006/relationships/hyperlink" Target="../diff/index.html" TargetMode="External"/><Relationship Id="rId192" Type="http://schemas.openxmlformats.org/officeDocument/2006/relationships/hyperlink" Target="../law3/&#33274;&#28771;&#39640;&#31561;&#27861;&#38498;&#20197;&#19979;&#21508;&#32026;&#27861;&#38498;&#25110;&#20998;&#38498;&#33256;&#26178;&#38283;&#24237;&#36774;&#27861;.docx" TargetMode="External"/><Relationship Id="rId206" Type="http://schemas.openxmlformats.org/officeDocument/2006/relationships/hyperlink" Target="../law1/&#26368;&#39640;&#27861;&#38498;&#27665;&#20107;&#24237;&#20855;&#21443;&#32771;&#20729;&#20540;&#35009;&#21028;04.docx" TargetMode="External"/><Relationship Id="rId227" Type="http://schemas.openxmlformats.org/officeDocument/2006/relationships/hyperlink" Target="../diff/index.html" TargetMode="External"/><Relationship Id="rId12" Type="http://schemas.openxmlformats.org/officeDocument/2006/relationships/hyperlink" Target="../law5/&#27861;&#38498;&#32068;&#32340;&#27861;.docx" TargetMode="External"/><Relationship Id="rId33" Type="http://schemas.openxmlformats.org/officeDocument/2006/relationships/hyperlink" Target="../law/&#32856;&#29992;&#20154;&#21729;&#32856;&#29992;&#26781;&#20363;.docx" TargetMode="External"/><Relationship Id="rId108" Type="http://schemas.openxmlformats.org/officeDocument/2006/relationships/hyperlink" Target="../diff/index.html" TargetMode="External"/><Relationship Id="rId129" Type="http://schemas.openxmlformats.org/officeDocument/2006/relationships/hyperlink" Target="../law1/&#26368;&#39640;&#27861;&#38498;&#21009;&#20107;&#24237;&#20855;&#21443;&#32771;&#20729;&#20540;&#35009;&#21028;04.docx" TargetMode="External"/><Relationship Id="rId54" Type="http://schemas.openxmlformats.org/officeDocument/2006/relationships/hyperlink" Target="../diff/index.html" TargetMode="External"/><Relationship Id="rId75" Type="http://schemas.openxmlformats.org/officeDocument/2006/relationships/hyperlink" Target="../law/&#32856;&#29992;&#20154;&#21729;&#32856;&#29992;&#26781;&#20363;.docx" TargetMode="External"/><Relationship Id="rId96" Type="http://schemas.openxmlformats.org/officeDocument/2006/relationships/hyperlink" Target="../diff/index.html" TargetMode="External"/><Relationship Id="rId140" Type="http://schemas.openxmlformats.org/officeDocument/2006/relationships/hyperlink" Target="../diff/index.html" TargetMode="External"/><Relationship Id="rId161" Type="http://schemas.openxmlformats.org/officeDocument/2006/relationships/hyperlink" Target="../diff/index.html" TargetMode="External"/><Relationship Id="rId182" Type="http://schemas.openxmlformats.org/officeDocument/2006/relationships/hyperlink" Target="../diff/index.html" TargetMode="External"/><Relationship Id="rId217" Type="http://schemas.openxmlformats.org/officeDocument/2006/relationships/hyperlink" Target="../diff/index.html" TargetMode="External"/><Relationship Id="rId6" Type="http://schemas.openxmlformats.org/officeDocument/2006/relationships/endnotes" Target="endnotes.xml"/><Relationship Id="rId238" Type="http://schemas.openxmlformats.org/officeDocument/2006/relationships/hyperlink" Target="../diff/index.html" TargetMode="External"/><Relationship Id="rId23" Type="http://schemas.openxmlformats.org/officeDocument/2006/relationships/hyperlink" Target="&#21009;&#20107;&#35380;&#35359;&#27861;.docx" TargetMode="External"/><Relationship Id="rId119" Type="http://schemas.openxmlformats.org/officeDocument/2006/relationships/hyperlink" Target="../diff/index.html" TargetMode="External"/><Relationship Id="rId44" Type="http://schemas.openxmlformats.org/officeDocument/2006/relationships/hyperlink" Target="../diff/index.html" TargetMode="External"/><Relationship Id="rId65" Type="http://schemas.openxmlformats.org/officeDocument/2006/relationships/hyperlink" Target="../law3/&#27861;&#35686;&#31649;&#29702;&#36774;&#27861;.docx" TargetMode="External"/><Relationship Id="rId86" Type="http://schemas.openxmlformats.org/officeDocument/2006/relationships/hyperlink" Target="../law3/&#23526;&#20219;&#20844;&#35373;&#36783;&#35703;&#20154;&#26185;&#25944;&#33267;&#31777;&#20219;&#31532;&#21313;&#20108;&#32887;&#31561;&#23529;&#26597;&#36774;&#27861;.docx" TargetMode="External"/><Relationship Id="rId130" Type="http://schemas.openxmlformats.org/officeDocument/2006/relationships/hyperlink" Target="../law1/&#26368;&#39640;&#27861;&#38498;&#21009;&#20107;&#24237;&#20855;&#21443;&#32771;&#20729;&#20540;&#35009;&#21028;06.docx" TargetMode="External"/><Relationship Id="rId151" Type="http://schemas.openxmlformats.org/officeDocument/2006/relationships/hyperlink" Target="../diff/index.html" TargetMode="External"/><Relationship Id="rId172" Type="http://schemas.openxmlformats.org/officeDocument/2006/relationships/hyperlink" Target="../diff/index.html" TargetMode="External"/><Relationship Id="rId193" Type="http://schemas.openxmlformats.org/officeDocument/2006/relationships/hyperlink" Target="file:///D:\Dropbox\6law.idv.tw\6lawword\diff\index.html" TargetMode="External"/><Relationship Id="rId207" Type="http://schemas.openxmlformats.org/officeDocument/2006/relationships/hyperlink" Target="&#27284;&#26696;&#27861;.docx" TargetMode="External"/><Relationship Id="rId228" Type="http://schemas.openxmlformats.org/officeDocument/2006/relationships/hyperlink" Target="../diff/index.html" TargetMode="External"/><Relationship Id="rId13" Type="http://schemas.openxmlformats.org/officeDocument/2006/relationships/hyperlink" Target="../../6law/law/&#27861;&#38498;&#32068;&#32340;&#27861;.htm" TargetMode="External"/><Relationship Id="rId109" Type="http://schemas.openxmlformats.org/officeDocument/2006/relationships/hyperlink" Target="../diff/index.html" TargetMode="External"/><Relationship Id="rId34" Type="http://schemas.openxmlformats.org/officeDocument/2006/relationships/hyperlink" Target="../law3/&#27861;&#23448;&#21161;&#29702;&#36980;&#32856;&#35347;&#32244;&#26989;&#21209;&#31649;&#29702;&#21450;&#32771;&#26680;&#36774;&#27861;.docx" TargetMode="External"/><Relationship Id="rId55" Type="http://schemas.openxmlformats.org/officeDocument/2006/relationships/hyperlink" Target="../diff/index.html" TargetMode="External"/><Relationship Id="rId76" Type="http://schemas.openxmlformats.org/officeDocument/2006/relationships/hyperlink" Target="../diff/index.html" TargetMode="External"/><Relationship Id="rId97" Type="http://schemas.openxmlformats.org/officeDocument/2006/relationships/hyperlink" Target="../diff/index.html" TargetMode="External"/><Relationship Id="rId120" Type="http://schemas.openxmlformats.org/officeDocument/2006/relationships/hyperlink" Target="../law3/&#26368;&#39640;&#27861;&#38498;&#21028;&#20363;&#36984;&#32232;&#21450;&#35722;&#26356;&#23526;&#26045;&#35201;&#40670;.docx" TargetMode="External"/><Relationship Id="rId141" Type="http://schemas.openxmlformats.org/officeDocument/2006/relationships/hyperlink" Target="../diff/index.html" TargetMode="External"/><Relationship Id="rId7" Type="http://schemas.openxmlformats.org/officeDocument/2006/relationships/hyperlink" Target="https://www.6laws.net/" TargetMode="External"/><Relationship Id="rId162" Type="http://schemas.openxmlformats.org/officeDocument/2006/relationships/hyperlink" Target="../diff/index.html" TargetMode="External"/><Relationship Id="rId183" Type="http://schemas.openxmlformats.org/officeDocument/2006/relationships/hyperlink" Target="../law3/&#21508;&#32026;&#27861;&#38498;&#27861;&#23448;&#36774;&#29702;&#26696;&#20214;&#24180;&#24230;&#21496;&#27861;&#20107;&#21209;&#20998;&#37197;&#36774;&#27861;.docx" TargetMode="External"/><Relationship Id="rId218" Type="http://schemas.openxmlformats.org/officeDocument/2006/relationships/hyperlink" Target="../diff/index.html" TargetMode="External"/><Relationship Id="rId239" Type="http://schemas.openxmlformats.org/officeDocument/2006/relationships/hyperlink" Target="https://www.6laws.net/comment.htm" TargetMode="External"/><Relationship Id="rId24" Type="http://schemas.openxmlformats.org/officeDocument/2006/relationships/hyperlink" Target="&#34892;&#25919;&#35380;&#35359;&#27861;.docx" TargetMode="External"/><Relationship Id="rId45" Type="http://schemas.openxmlformats.org/officeDocument/2006/relationships/hyperlink" Target="../diff/index.html" TargetMode="External"/><Relationship Id="rId66" Type="http://schemas.openxmlformats.org/officeDocument/2006/relationships/hyperlink" Target="../diff/index.html" TargetMode="External"/><Relationship Id="rId87" Type="http://schemas.openxmlformats.org/officeDocument/2006/relationships/hyperlink" Target="../diff/index.html" TargetMode="External"/><Relationship Id="rId110" Type="http://schemas.openxmlformats.org/officeDocument/2006/relationships/hyperlink" Target="&#27665;&#20107;&#35380;&#35359;&#27861;.docx" TargetMode="External"/><Relationship Id="rId131" Type="http://schemas.openxmlformats.org/officeDocument/2006/relationships/hyperlink" Target="../law1/&#26368;&#39640;&#27861;&#38498;&#21009;&#20107;&#24237;&#20855;&#21443;&#32771;&#20729;&#20540;&#35009;&#21028;07.docx" TargetMode="External"/><Relationship Id="rId152" Type="http://schemas.openxmlformats.org/officeDocument/2006/relationships/hyperlink" Target="../law3/&#27298;&#23519;&#23448;&#21161;&#29702;&#36980;&#29992;&#35347;&#32244;&#26989;&#21209;&#31649;&#29702;&#21450;&#32771;&#26680;&#36774;&#27861;.docx" TargetMode="External"/><Relationship Id="rId173" Type="http://schemas.openxmlformats.org/officeDocument/2006/relationships/hyperlink" Target="../law/&#35519;&#24230;&#21496;&#27861;&#35686;&#23519;&#26781;&#20363;.docx" TargetMode="External"/><Relationship Id="rId194" Type="http://schemas.openxmlformats.org/officeDocument/2006/relationships/hyperlink" Target="../law/&#23478;&#20107;&#20107;&#20214;&#27861;.docx" TargetMode="External"/><Relationship Id="rId208" Type="http://schemas.openxmlformats.org/officeDocument/2006/relationships/hyperlink" Target="../law1/&#26368;&#39640;&#27861;&#38498;&#27665;&#20107;&#24237;&#20855;&#21443;&#32771;&#20729;&#20540;&#35009;&#21028;04.docx" TargetMode="External"/><Relationship Id="rId229" Type="http://schemas.openxmlformats.org/officeDocument/2006/relationships/hyperlink" Target="../law/&#20844;&#21209;&#21729;&#25074;&#25106;&#27861;.docx" TargetMode="External"/><Relationship Id="rId240" Type="http://schemas.openxmlformats.org/officeDocument/2006/relationships/footer" Target="footer1.xml"/><Relationship Id="rId14" Type="http://schemas.openxmlformats.org/officeDocument/2006/relationships/hyperlink" Target="../S-link&#20998;&#39006;&#27861;&#35215;&#32034;&#24341;02.docx" TargetMode="External"/><Relationship Id="rId35" Type="http://schemas.openxmlformats.org/officeDocument/2006/relationships/hyperlink" Target="../diff/index.html" TargetMode="External"/><Relationship Id="rId56" Type="http://schemas.openxmlformats.org/officeDocument/2006/relationships/hyperlink" Target="../law/&#38750;&#35359;&#20107;&#20214;&#27861;.docx" TargetMode="External"/><Relationship Id="rId77" Type="http://schemas.openxmlformats.org/officeDocument/2006/relationships/hyperlink" Target="../law/&#32856;&#29992;&#20154;&#21729;&#32856;&#29992;&#26781;&#20363;.docx" TargetMode="External"/><Relationship Id="rId100" Type="http://schemas.openxmlformats.org/officeDocument/2006/relationships/hyperlink" Target="../law1/&#26368;&#39640;&#27861;&#38498;&#21009;&#20107;&#24237;&#20855;&#21443;&#32771;&#20729;&#20540;&#35009;&#21028;03.docx" TargetMode="External"/><Relationship Id="rId8" Type="http://schemas.openxmlformats.org/officeDocument/2006/relationships/image" Target="media/image1.png"/><Relationship Id="rId98" Type="http://schemas.openxmlformats.org/officeDocument/2006/relationships/hyperlink" Target="../law/&#32856;&#29992;&#20154;&#21729;&#32856;&#29992;&#26781;&#20363;.docx" TargetMode="External"/><Relationship Id="rId121" Type="http://schemas.openxmlformats.org/officeDocument/2006/relationships/hyperlink" Target="&#25010;&#27861;.docx" TargetMode="External"/><Relationship Id="rId142" Type="http://schemas.openxmlformats.org/officeDocument/2006/relationships/hyperlink" Target="../diff/index.html" TargetMode="External"/><Relationship Id="rId163" Type="http://schemas.openxmlformats.org/officeDocument/2006/relationships/hyperlink" Target="../diff/index.html" TargetMode="External"/><Relationship Id="rId184" Type="http://schemas.openxmlformats.org/officeDocument/2006/relationships/hyperlink" Target="../diff/index.html" TargetMode="External"/><Relationship Id="rId219" Type="http://schemas.openxmlformats.org/officeDocument/2006/relationships/hyperlink" Target="../law1/&#26368;&#39640;&#27861;&#38498;&#21009;&#20107;&#24237;&#20855;&#21443;&#32771;&#20729;&#20540;&#35009;&#21028;07.docx" TargetMode="External"/><Relationship Id="rId230" Type="http://schemas.openxmlformats.org/officeDocument/2006/relationships/hyperlink" Target="../law3/&#38599;&#21729;&#31649;&#29702;&#35215;&#21063;.docx" TargetMode="External"/><Relationship Id="rId25" Type="http://schemas.openxmlformats.org/officeDocument/2006/relationships/hyperlink" Target="../law2/&#38468;&#34920;&#22320;&#26041;&#27861;&#38498;&#25110;&#20854;&#20998;&#38498;&#21729;&#38989;&#34920;.pdf" TargetMode="External"/><Relationship Id="rId46" Type="http://schemas.openxmlformats.org/officeDocument/2006/relationships/hyperlink" Target="../diff/index.html" TargetMode="External"/><Relationship Id="rId67" Type="http://schemas.openxmlformats.org/officeDocument/2006/relationships/hyperlink" Target="../diff/index.html" TargetMode="External"/><Relationship Id="rId88" Type="http://schemas.openxmlformats.org/officeDocument/2006/relationships/hyperlink" Target="../law3/&#39640;&#31561;&#27861;&#38498;&#26280;&#20854;&#25152;&#23660;&#27861;&#38498;&#23526;&#20219;&#20844;&#35373;&#36783;&#35703;&#20154;&#26185;&#25944;&#33267;&#31777;&#20219;&#31532;&#21313;&#19968;&#32887;&#31561;&#33267;&#31532;&#21313;&#20108;&#32887;&#31561;&#23529;&#26597;&#36774;&#27861;.docx" TargetMode="External"/><Relationship Id="rId111" Type="http://schemas.openxmlformats.org/officeDocument/2006/relationships/hyperlink" Target="../diff/index.html" TargetMode="External"/><Relationship Id="rId132" Type="http://schemas.openxmlformats.org/officeDocument/2006/relationships/hyperlink" Target="../law1/&#26368;&#39640;&#27861;&#38498;&#21009;&#20107;&#24237;&#20855;&#21443;&#32771;&#20729;&#20540;&#35009;&#21028;04.docx" TargetMode="External"/><Relationship Id="rId153" Type="http://schemas.openxmlformats.org/officeDocument/2006/relationships/hyperlink" Target="../diff/index.html" TargetMode="External"/><Relationship Id="rId174" Type="http://schemas.openxmlformats.org/officeDocument/2006/relationships/hyperlink" Target="../law3/&#22320;&#26041;&#27861;&#38498;&#21450;&#20854;&#20998;&#38498;&#34389;&#21209;&#35215;&#31243;.docx" TargetMode="External"/><Relationship Id="rId195" Type="http://schemas.openxmlformats.org/officeDocument/2006/relationships/hyperlink" Target="../law/&#23569;&#24180;&#20107;&#20214;&#34389;&#29702;&#27861;.docx" TargetMode="External"/><Relationship Id="rId209" Type="http://schemas.openxmlformats.org/officeDocument/2006/relationships/hyperlink" Target="../diff/index.html" TargetMode="External"/><Relationship Id="rId220" Type="http://schemas.openxmlformats.org/officeDocument/2006/relationships/hyperlink" Target="../law1/&#26368;&#39640;&#27861;&#38498;&#21009;&#20107;&#24237;&#20855;&#21443;&#32771;&#20729;&#20540;&#35009;&#21028;07.docx" TargetMode="External"/><Relationship Id="rId241" Type="http://schemas.openxmlformats.org/officeDocument/2006/relationships/footer" Target="footer2.xml"/><Relationship Id="rId15" Type="http://schemas.openxmlformats.org/officeDocument/2006/relationships/hyperlink" Target="../S-link&#20998;&#39006;&#27861;&#35215;&#32034;&#24341;.docx" TargetMode="External"/><Relationship Id="rId36" Type="http://schemas.openxmlformats.org/officeDocument/2006/relationships/hyperlink" Target="../law/&#32856;&#29992;&#20154;&#21729;&#32856;&#29992;&#26781;&#20363;.docx" TargetMode="External"/><Relationship Id="rId57" Type="http://schemas.openxmlformats.org/officeDocument/2006/relationships/hyperlink" Target="../diff/index.html" TargetMode="External"/><Relationship Id="rId106" Type="http://schemas.openxmlformats.org/officeDocument/2006/relationships/hyperlink" Target="../law1/&#26368;&#39640;&#27861;&#38498;&#21009;&#20107;&#24237;&#20855;&#21443;&#32771;&#20729;&#20540;&#35009;&#21028;06.docx" TargetMode="External"/><Relationship Id="rId127" Type="http://schemas.openxmlformats.org/officeDocument/2006/relationships/hyperlink" Target="../law3/&#27861;&#21209;&#37096;&#27298;&#23519;&#23448;&#20154;&#20107;&#23529;&#35696;&#22996;&#21729;&#26371;&#23529;&#35696;&#35215;&#21063;.docx" TargetMode="External"/><Relationship Id="rId10" Type="http://schemas.openxmlformats.org/officeDocument/2006/relationships/hyperlink" Target="http://law.moj.gov.tw/LawClass/LawHistory.aspx?PCode=A0010053" TargetMode="External"/><Relationship Id="rId31" Type="http://schemas.openxmlformats.org/officeDocument/2006/relationships/hyperlink" Target="../diff/index.html" TargetMode="External"/><Relationship Id="rId52" Type="http://schemas.openxmlformats.org/officeDocument/2006/relationships/hyperlink" Target="../diff/index.html" TargetMode="External"/><Relationship Id="rId73" Type="http://schemas.openxmlformats.org/officeDocument/2006/relationships/hyperlink" Target="../law/&#32856;&#29992;&#20154;&#21729;&#32856;&#29992;&#26781;&#20363;.docx" TargetMode="External"/><Relationship Id="rId78" Type="http://schemas.openxmlformats.org/officeDocument/2006/relationships/hyperlink" Target="../diff/index.html" TargetMode="External"/><Relationship Id="rId94" Type="http://schemas.openxmlformats.org/officeDocument/2006/relationships/hyperlink" Target="../law2/&#38468;&#34920;&#26368;&#39640;&#27861;&#38498;&#21729;&#38989;&#34920;.pdf" TargetMode="External"/><Relationship Id="rId99" Type="http://schemas.openxmlformats.org/officeDocument/2006/relationships/hyperlink" Target="../law3/&#26368;&#39640;&#27861;&#38498;&#36774;&#29702;&#22823;&#27861;&#24237;&#26696;&#20214;&#25033;&#34892;&#27880;&#24847;&#20107;&#38917;.docx" TargetMode="External"/><Relationship Id="rId101" Type="http://schemas.openxmlformats.org/officeDocument/2006/relationships/hyperlink" Target="../law1/&#26368;&#39640;&#27861;&#38498;&#21009;&#20107;&#24237;&#20855;&#21443;&#32771;&#20729;&#20540;&#35009;&#21028;04.docx" TargetMode="External"/><Relationship Id="rId122" Type="http://schemas.openxmlformats.org/officeDocument/2006/relationships/hyperlink" Target="&#21496;&#27861;&#38498;&#22823;&#27861;&#23448;&#23529;&#29702;&#26696;&#20214;&#27861;.docx" TargetMode="External"/><Relationship Id="rId143" Type="http://schemas.openxmlformats.org/officeDocument/2006/relationships/hyperlink" Target="../diff/index.html" TargetMode="External"/><Relationship Id="rId148" Type="http://schemas.openxmlformats.org/officeDocument/2006/relationships/hyperlink" Target="../diff/index.html" TargetMode="External"/><Relationship Id="rId164" Type="http://schemas.openxmlformats.org/officeDocument/2006/relationships/hyperlink" Target="../law2/&#38468;&#34920;&#22320;&#26041;&#27861;&#38498;&#25110;&#20854;&#20998;&#38498;&#21729;&#38989;&#34920;.pdf" TargetMode="External"/><Relationship Id="rId169" Type="http://schemas.openxmlformats.org/officeDocument/2006/relationships/hyperlink" Target="../diff/index.html" TargetMode="External"/><Relationship Id="rId185" Type="http://schemas.openxmlformats.org/officeDocument/2006/relationships/hyperlink" Target="../law3/&#21508;&#32026;&#27861;&#38498;&#27861;&#23448;&#36774;&#29702;&#27665;&#21009;&#20107;&#21450;&#29305;&#27530;&#23560;&#26989;&#39006;&#22411;&#26696;&#20214;&#24180;&#24230;&#21496;&#27861;&#20107;&#21209;&#20998;&#37197;&#36774;&#27861;.docx" TargetMode="External"/><Relationship Id="rId4" Type="http://schemas.openxmlformats.org/officeDocument/2006/relationships/webSettings" Target="webSettings.xml"/><Relationship Id="rId9" Type="http://schemas.openxmlformats.org/officeDocument/2006/relationships/hyperlink" Target="https://www.6laws.net/update.htm" TargetMode="External"/><Relationship Id="rId180" Type="http://schemas.openxmlformats.org/officeDocument/2006/relationships/hyperlink" Target="../diff/index.html" TargetMode="External"/><Relationship Id="rId210" Type="http://schemas.openxmlformats.org/officeDocument/2006/relationships/hyperlink" Target="&#27284;&#26696;&#27861;.docx" TargetMode="External"/><Relationship Id="rId215" Type="http://schemas.openxmlformats.org/officeDocument/2006/relationships/hyperlink" Target="../diff/index.html" TargetMode="External"/><Relationship Id="rId236" Type="http://schemas.openxmlformats.org/officeDocument/2006/relationships/hyperlink" Target="../diff/index.html" TargetMode="External"/><Relationship Id="rId26" Type="http://schemas.openxmlformats.org/officeDocument/2006/relationships/hyperlink" Target="../diff/index.html" TargetMode="External"/><Relationship Id="rId231" Type="http://schemas.openxmlformats.org/officeDocument/2006/relationships/hyperlink" Target="../diff/index.html" TargetMode="External"/><Relationship Id="rId47" Type="http://schemas.openxmlformats.org/officeDocument/2006/relationships/hyperlink" Target="../diff/index.html" TargetMode="External"/><Relationship Id="rId68" Type="http://schemas.openxmlformats.org/officeDocument/2006/relationships/hyperlink" Target="../diff/index.html" TargetMode="External"/><Relationship Id="rId89" Type="http://schemas.openxmlformats.org/officeDocument/2006/relationships/hyperlink" Target="../diff/index.html" TargetMode="External"/><Relationship Id="rId112" Type="http://schemas.openxmlformats.org/officeDocument/2006/relationships/hyperlink" Target="&#27665;&#20107;&#35380;&#35359;&#27861;.docx" TargetMode="External"/><Relationship Id="rId133" Type="http://schemas.openxmlformats.org/officeDocument/2006/relationships/hyperlink" Target="../diff/index.html" TargetMode="External"/><Relationship Id="rId154" Type="http://schemas.openxmlformats.org/officeDocument/2006/relationships/hyperlink" Target="../diff/index.html" TargetMode="External"/><Relationship Id="rId175" Type="http://schemas.openxmlformats.org/officeDocument/2006/relationships/hyperlink" Target="../law3/&#39640;&#31561;&#27861;&#38498;&#21450;&#20854;&#20998;&#38498;&#34389;&#21209;&#35215;&#31243;.docx" TargetMode="External"/><Relationship Id="rId196" Type="http://schemas.openxmlformats.org/officeDocument/2006/relationships/hyperlink" Target="../law/&#26234;&#24935;&#36001;&#29986;&#26696;&#20214;&#23529;&#29702;&#27861;.docx" TargetMode="External"/><Relationship Id="rId200" Type="http://schemas.openxmlformats.org/officeDocument/2006/relationships/hyperlink" Target="../diff/index.html" TargetMode="External"/><Relationship Id="rId16" Type="http://schemas.openxmlformats.org/officeDocument/2006/relationships/hyperlink" Target="../S-link&#38651;&#23376;&#20845;&#27861;&#32317;&#32034;&#24341;.docx" TargetMode="External"/><Relationship Id="rId221" Type="http://schemas.openxmlformats.org/officeDocument/2006/relationships/hyperlink" Target="../law1/&#26368;&#39640;&#27861;&#38498;&#21009;&#20107;&#24237;&#20855;&#21443;&#32771;&#20729;&#20540;&#35009;&#21028;07.docx" TargetMode="External"/><Relationship Id="rId242" Type="http://schemas.openxmlformats.org/officeDocument/2006/relationships/fontTable" Target="fontTable.xml"/><Relationship Id="rId37" Type="http://schemas.openxmlformats.org/officeDocument/2006/relationships/hyperlink" Target="../diff/index.html" TargetMode="External"/><Relationship Id="rId58" Type="http://schemas.openxmlformats.org/officeDocument/2006/relationships/hyperlink" Target="../law/&#38750;&#35359;&#20107;&#20214;&#27861;.docx" TargetMode="External"/><Relationship Id="rId79" Type="http://schemas.openxmlformats.org/officeDocument/2006/relationships/hyperlink" Target="../law/&#32856;&#29992;&#20154;&#21729;&#32856;&#29992;&#26781;&#20363;.docx" TargetMode="External"/><Relationship Id="rId102" Type="http://schemas.openxmlformats.org/officeDocument/2006/relationships/hyperlink" Target="../law1/&#26368;&#39640;&#27861;&#38498;&#21009;&#20107;&#24237;&#20855;&#21443;&#32771;&#20729;&#20540;&#35009;&#21028;06.docx" TargetMode="External"/><Relationship Id="rId123" Type="http://schemas.openxmlformats.org/officeDocument/2006/relationships/hyperlink" Target="&#25010;&#27861;.docx" TargetMode="External"/><Relationship Id="rId144" Type="http://schemas.openxmlformats.org/officeDocument/2006/relationships/hyperlink" Target="../diff/index.html" TargetMode="External"/><Relationship Id="rId90" Type="http://schemas.openxmlformats.org/officeDocument/2006/relationships/hyperlink" Target="../diff/index.html" TargetMode="External"/><Relationship Id="rId165" Type="http://schemas.openxmlformats.org/officeDocument/2006/relationships/hyperlink" Target="../diff/index.html" TargetMode="External"/><Relationship Id="rId186" Type="http://schemas.openxmlformats.org/officeDocument/2006/relationships/hyperlink" Target="../diff/index.html" TargetMode="External"/><Relationship Id="rId211" Type="http://schemas.openxmlformats.org/officeDocument/2006/relationships/hyperlink" Target="../law3/&#27861;&#24237;&#37636;&#38899;&#37636;&#24433;&#21450;&#20854;&#21033;&#29992;&#20445;&#23384;&#36774;&#27861;.docx" TargetMode="External"/><Relationship Id="rId232" Type="http://schemas.openxmlformats.org/officeDocument/2006/relationships/hyperlink" Target="../law3/&#38599;&#21729;&#31649;&#29702;&#35215;&#21063;.docx" TargetMode="External"/><Relationship Id="rId27" Type="http://schemas.openxmlformats.org/officeDocument/2006/relationships/hyperlink" Target="../diff/index.html" TargetMode="External"/><Relationship Id="rId48" Type="http://schemas.openxmlformats.org/officeDocument/2006/relationships/hyperlink" Target="../diff/index.html" TargetMode="External"/><Relationship Id="rId69" Type="http://schemas.openxmlformats.org/officeDocument/2006/relationships/hyperlink" Target="../law2/&#38468;&#34920;&#39640;&#31561;&#27861;&#38498;&#25110;&#20854;&#20998;&#38498;&#21729;&#38989;&#34920;.pdf" TargetMode="External"/><Relationship Id="rId113" Type="http://schemas.openxmlformats.org/officeDocument/2006/relationships/hyperlink" Target="&#27665;&#20107;&#35380;&#35359;&#27861;.docx" TargetMode="External"/><Relationship Id="rId134" Type="http://schemas.openxmlformats.org/officeDocument/2006/relationships/hyperlink" Target="../diff/index.html" TargetMode="External"/><Relationship Id="rId80" Type="http://schemas.openxmlformats.org/officeDocument/2006/relationships/hyperlink" Target="../diff/index.html" TargetMode="External"/><Relationship Id="rId155" Type="http://schemas.openxmlformats.org/officeDocument/2006/relationships/hyperlink" Target="../diff/index.html" TargetMode="External"/><Relationship Id="rId176" Type="http://schemas.openxmlformats.org/officeDocument/2006/relationships/hyperlink" Target="../law3/&#26368;&#39640;&#27861;&#38498;&#34389;&#21209;&#35215;&#31243;.docx" TargetMode="External"/><Relationship Id="rId197" Type="http://schemas.openxmlformats.org/officeDocument/2006/relationships/hyperlink" Target="../law/&#21830;&#26989;&#20107;&#20214;&#23529;&#29702;&#27861;.docx" TargetMode="External"/><Relationship Id="rId201" Type="http://schemas.openxmlformats.org/officeDocument/2006/relationships/hyperlink" Target="../law3/&#27861;&#24237;&#37636;&#38899;&#21450;&#20854;&#21033;&#29992;&#20445;&#23384;&#36774;&#27861;.docx" TargetMode="External"/><Relationship Id="rId222" Type="http://schemas.openxmlformats.org/officeDocument/2006/relationships/hyperlink" Target="../diff/index.html" TargetMode="External"/><Relationship Id="rId243" Type="http://schemas.openxmlformats.org/officeDocument/2006/relationships/theme" Target="theme/theme1.xml"/><Relationship Id="rId17" Type="http://schemas.openxmlformats.org/officeDocument/2006/relationships/hyperlink" Target="https://www.6laws.net/6law/law/&#27861;&#38498;&#32068;&#32340;&#27861;" TargetMode="External"/><Relationship Id="rId38" Type="http://schemas.openxmlformats.org/officeDocument/2006/relationships/hyperlink" Target="../diff/index.html" TargetMode="External"/><Relationship Id="rId59" Type="http://schemas.openxmlformats.org/officeDocument/2006/relationships/hyperlink" Target="../diff/index.html" TargetMode="External"/><Relationship Id="rId103" Type="http://schemas.openxmlformats.org/officeDocument/2006/relationships/hyperlink" Target="../law1/&#26368;&#39640;&#27861;&#38498;&#21009;&#20107;&#24237;&#20855;&#21443;&#32771;&#20729;&#20540;&#35009;&#21028;03.docx" TargetMode="External"/><Relationship Id="rId124" Type="http://schemas.openxmlformats.org/officeDocument/2006/relationships/hyperlink" Target="../law1/&#26368;&#39640;&#27861;&#38498;&#21009;&#20107;&#24237;&#20855;&#21443;&#32771;&#20729;&#20540;&#35009;&#21028;04.docx" TargetMode="External"/><Relationship Id="rId70" Type="http://schemas.openxmlformats.org/officeDocument/2006/relationships/hyperlink" Target="../diff/index.html" TargetMode="External"/><Relationship Id="rId91" Type="http://schemas.openxmlformats.org/officeDocument/2006/relationships/hyperlink" Target="../diff/index.html" TargetMode="External"/><Relationship Id="rId145" Type="http://schemas.openxmlformats.org/officeDocument/2006/relationships/hyperlink" Target="../law/&#21009;&#20107;&#35380;&#35359;&#27861;.docx" TargetMode="External"/><Relationship Id="rId166" Type="http://schemas.openxmlformats.org/officeDocument/2006/relationships/hyperlink" Target="../diff/index.html" TargetMode="External"/><Relationship Id="rId187" Type="http://schemas.openxmlformats.org/officeDocument/2006/relationships/hyperlink" Target="../diff/index.html" TargetMode="External"/><Relationship Id="rId1" Type="http://schemas.openxmlformats.org/officeDocument/2006/relationships/numbering" Target="numbering.xml"/><Relationship Id="rId212" Type="http://schemas.openxmlformats.org/officeDocument/2006/relationships/hyperlink" Target="file:///D:\Dropbox\6law.idv.tw\6lawword\diff\index.html" TargetMode="External"/><Relationship Id="rId233" Type="http://schemas.openxmlformats.org/officeDocument/2006/relationships/hyperlink" Target="../diff/index.html" TargetMode="External"/><Relationship Id="rId28" Type="http://schemas.openxmlformats.org/officeDocument/2006/relationships/hyperlink" Target="../law3/&#27861;&#23448;&#21161;&#29702;&#36980;&#32856;&#35347;&#32244;&#26989;&#21209;&#31649;&#29702;&#21450;&#32771;&#26680;&#36774;&#27861;.docx" TargetMode="External"/><Relationship Id="rId49" Type="http://schemas.openxmlformats.org/officeDocument/2006/relationships/hyperlink" Target="../law3/&#23526;&#20219;&#20844;&#35373;&#36783;&#35703;&#20154;&#26185;&#25944;&#33267;&#31777;&#20219;&#31532;&#21313;&#20108;&#32887;&#31561;&#23529;&#26597;&#36774;&#27861;.docx" TargetMode="External"/><Relationship Id="rId114" Type="http://schemas.openxmlformats.org/officeDocument/2006/relationships/hyperlink" Target="&#21009;&#20107;&#35380;&#35359;&#27861;.docx" TargetMode="External"/><Relationship Id="rId60" Type="http://schemas.openxmlformats.org/officeDocument/2006/relationships/hyperlink" Target="../diff/index.html" TargetMode="External"/><Relationship Id="rId81" Type="http://schemas.openxmlformats.org/officeDocument/2006/relationships/hyperlink" Target="../diff/index.html" TargetMode="External"/><Relationship Id="rId135" Type="http://schemas.openxmlformats.org/officeDocument/2006/relationships/hyperlink" Target="../diff/index.html" TargetMode="External"/><Relationship Id="rId156" Type="http://schemas.openxmlformats.org/officeDocument/2006/relationships/hyperlink" Target="../diff/index.html" TargetMode="External"/><Relationship Id="rId177" Type="http://schemas.openxmlformats.org/officeDocument/2006/relationships/hyperlink" Target="../law3/&#39640;&#31561;&#27298;&#23519;&#32626;&#21450;&#20854;&#27298;&#23519;&#20998;&#32626;&#34389;&#21209;&#35215;&#31243;.docx" TargetMode="External"/><Relationship Id="rId198" Type="http://schemas.openxmlformats.org/officeDocument/2006/relationships/hyperlink" Target="../law3d/&#27861;&#24237;&#37636;&#38899;&#37636;&#24433;&#20844;&#38283;&#25773;&#36865;&#23526;&#26045;&#36774;&#27861;.docx" TargetMode="External"/><Relationship Id="rId202" Type="http://schemas.openxmlformats.org/officeDocument/2006/relationships/hyperlink" Target="../law1/&#26368;&#39640;&#27861;&#38498;&#21009;&#20107;&#24237;&#20855;&#21443;&#32771;&#20729;&#20540;&#35009;&#21028;01.docx" TargetMode="External"/><Relationship Id="rId223" Type="http://schemas.openxmlformats.org/officeDocument/2006/relationships/hyperlink" Target="../law1/&#26368;&#39640;&#27861;&#38498;&#21009;&#20107;&#24237;&#20855;&#21443;&#32771;&#20729;&#20540;&#35009;&#21028;07.docx" TargetMode="External"/><Relationship Id="rId18" Type="http://schemas.openxmlformats.org/officeDocument/2006/relationships/hyperlink" Target="../law5/&#27861;&#38498;&#32068;&#32340;&#27861;.docx" TargetMode="External"/><Relationship Id="rId39" Type="http://schemas.openxmlformats.org/officeDocument/2006/relationships/hyperlink" Target="../diff/index.html" TargetMode="External"/><Relationship Id="rId50" Type="http://schemas.openxmlformats.org/officeDocument/2006/relationships/hyperlink" Target="../diff/index.html" TargetMode="External"/><Relationship Id="rId104" Type="http://schemas.openxmlformats.org/officeDocument/2006/relationships/hyperlink" Target="&#27665;&#20107;&#35380;&#35359;&#27861;.docx" TargetMode="External"/><Relationship Id="rId125" Type="http://schemas.openxmlformats.org/officeDocument/2006/relationships/hyperlink" Target="../diff/index.html" TargetMode="External"/><Relationship Id="rId146" Type="http://schemas.openxmlformats.org/officeDocument/2006/relationships/hyperlink" Target="&#38520;&#28023;&#31354;&#36557;&#21009;&#27861;.docx" TargetMode="External"/><Relationship Id="rId167" Type="http://schemas.openxmlformats.org/officeDocument/2006/relationships/hyperlink" Target="../law2/&#38468;&#34920;&#39640;&#31561;&#27861;&#38498;&#25110;&#20854;&#20998;&#38498;&#27298;&#23519;&#32626;&#21729;&#38989;&#34920;.pdf" TargetMode="External"/><Relationship Id="rId188" Type="http://schemas.openxmlformats.org/officeDocument/2006/relationships/hyperlink" Target="../diff/index.html" TargetMode="External"/><Relationship Id="rId71" Type="http://schemas.openxmlformats.org/officeDocument/2006/relationships/hyperlink" Target="../diff/index.html" TargetMode="External"/><Relationship Id="rId92" Type="http://schemas.openxmlformats.org/officeDocument/2006/relationships/hyperlink" Target="../diff/index.html" TargetMode="External"/><Relationship Id="rId213" Type="http://schemas.openxmlformats.org/officeDocument/2006/relationships/hyperlink" Target="file:///D:\Dropbox\6law.idv.tw\6lawword\diff\index.html" TargetMode="External"/><Relationship Id="rId234" Type="http://schemas.openxmlformats.org/officeDocument/2006/relationships/hyperlink" Target="file:///D:\Dropbox\6law.idv.tw\6lawword\diff\index.html" TargetMode="External"/><Relationship Id="rId2" Type="http://schemas.openxmlformats.org/officeDocument/2006/relationships/styles" Target="styles.xml"/><Relationship Id="rId29" Type="http://schemas.openxmlformats.org/officeDocument/2006/relationships/hyperlink" Target="../diff/index.html" TargetMode="External"/><Relationship Id="rId40" Type="http://schemas.openxmlformats.org/officeDocument/2006/relationships/hyperlink" Target="../law1/&#26368;&#39640;&#27861;&#38498;&#21009;&#20107;&#24237;&#20855;&#21443;&#32771;&#20729;&#20540;&#35009;&#21028;06.docx" TargetMode="External"/><Relationship Id="rId115" Type="http://schemas.openxmlformats.org/officeDocument/2006/relationships/hyperlink" Target="&#27665;&#20107;&#35380;&#35359;&#27861;.docx" TargetMode="External"/><Relationship Id="rId136" Type="http://schemas.openxmlformats.org/officeDocument/2006/relationships/hyperlink" Target="..\diff\index.html" TargetMode="External"/><Relationship Id="rId157" Type="http://schemas.openxmlformats.org/officeDocument/2006/relationships/hyperlink" Target="../diff/index.html" TargetMode="External"/><Relationship Id="rId178" Type="http://schemas.openxmlformats.org/officeDocument/2006/relationships/hyperlink" Target="../law3/&#26368;&#39640;&#27861;&#38498;&#27298;&#23519;&#32626;&#34389;&#21209;&#35215;&#31243;.docx" TargetMode="External"/><Relationship Id="rId61" Type="http://schemas.openxmlformats.org/officeDocument/2006/relationships/hyperlink" Target="../diff/index.html" TargetMode="External"/><Relationship Id="rId82" Type="http://schemas.openxmlformats.org/officeDocument/2006/relationships/hyperlink" Target="../law/&#23569;&#24180;&#21450;&#23478;&#20107;&#27861;&#38498;&#32068;&#32340;&#27861;.docx" TargetMode="External"/><Relationship Id="rId199" Type="http://schemas.openxmlformats.org/officeDocument/2006/relationships/hyperlink" Target="file:///D:\Dropbox\6law.idv.tw\6lawword\diff\index.html" TargetMode="External"/><Relationship Id="rId203" Type="http://schemas.openxmlformats.org/officeDocument/2006/relationships/hyperlink" Target="../law1/&#26368;&#39640;&#27861;&#38498;&#21009;&#20107;&#24237;&#20855;&#21443;&#32771;&#20729;&#20540;&#35009;&#21028;01.docx" TargetMode="External"/><Relationship Id="rId19" Type="http://schemas.openxmlformats.org/officeDocument/2006/relationships/hyperlink" Target="../law1/&#27665;&#35380;&#23526;&#21209;&#35009;&#21028;&#20840;&#25991;&#24409;&#32232;03.docx" TargetMode="External"/><Relationship Id="rId224" Type="http://schemas.openxmlformats.org/officeDocument/2006/relationships/hyperlink" Target="&#29359;&#32618;&#34987;&#23475;&#20154;&#27402;&#30410;&#20445;&#38556;&#27861;.docx" TargetMode="External"/><Relationship Id="rId30" Type="http://schemas.openxmlformats.org/officeDocument/2006/relationships/hyperlink" Target="../law3/&#27861;&#23448;&#21161;&#29702;&#36980;&#32856;&#35347;&#32244;&#26989;&#21209;&#31649;&#29702;&#21450;&#32771;&#26680;&#36774;&#27861;.docx" TargetMode="External"/><Relationship Id="rId105" Type="http://schemas.openxmlformats.org/officeDocument/2006/relationships/hyperlink" Target="../law1/&#26368;&#39640;&#27861;&#38498;&#21009;&#20107;&#24237;&#20855;&#21443;&#32771;&#20729;&#20540;&#35009;&#21028;03.docx" TargetMode="External"/><Relationship Id="rId126" Type="http://schemas.openxmlformats.org/officeDocument/2006/relationships/hyperlink" Target="../diff/index.html" TargetMode="External"/><Relationship Id="rId147" Type="http://schemas.openxmlformats.org/officeDocument/2006/relationships/hyperlink" Target="../law3/&#21508;&#32026;&#27861;&#38498;&#21450;&#20854;&#20998;&#38498;&#27298;&#23519;&#32626;&#20511;&#35519;&#22283;&#38450;&#37096;&#25152;&#23660;&#36557;&#27861;&#23448;&#36774;&#29702;&#27298;&#23519;&#20107;&#21209;&#23448;&#20107;&#21209;&#20316;&#26989;&#36774;&#27861;.docx" TargetMode="External"/><Relationship Id="rId168" Type="http://schemas.openxmlformats.org/officeDocument/2006/relationships/hyperlink" Target="../diff/index.html" TargetMode="External"/><Relationship Id="rId51" Type="http://schemas.openxmlformats.org/officeDocument/2006/relationships/hyperlink" Target="../law3/&#23526;&#20219;&#20844;&#35373;&#36783;&#35703;&#20154;&#26185;&#25944;&#33267;&#31777;&#20219;&#31532;&#21313;&#20108;&#32887;&#31561;&#23529;&#26597;&#36774;&#27861;.docx" TargetMode="External"/><Relationship Id="rId72" Type="http://schemas.openxmlformats.org/officeDocument/2006/relationships/hyperlink" Target="../diff/index.html" TargetMode="External"/><Relationship Id="rId93" Type="http://schemas.openxmlformats.org/officeDocument/2006/relationships/hyperlink" Target="../diff/index.html" TargetMode="External"/><Relationship Id="rId189" Type="http://schemas.openxmlformats.org/officeDocument/2006/relationships/hyperlink" Target="../diff/index.html" TargetMode="External"/><Relationship Id="rId3" Type="http://schemas.openxmlformats.org/officeDocument/2006/relationships/settings" Target="settings.xml"/><Relationship Id="rId214" Type="http://schemas.openxmlformats.org/officeDocument/2006/relationships/hyperlink" Target="../diff/index.html" TargetMode="External"/><Relationship Id="rId235" Type="http://schemas.openxmlformats.org/officeDocument/2006/relationships/hyperlink" Target="../diff/index.html" TargetMode="External"/><Relationship Id="rId116" Type="http://schemas.openxmlformats.org/officeDocument/2006/relationships/hyperlink" Target="&#21009;&#20107;&#35380;&#35359;&#27861;.docx" TargetMode="External"/><Relationship Id="rId137" Type="http://schemas.openxmlformats.org/officeDocument/2006/relationships/hyperlink" Target="../diff/index.html" TargetMode="External"/><Relationship Id="rId158" Type="http://schemas.openxmlformats.org/officeDocument/2006/relationships/hyperlink" Target="../diff/index.html" TargetMode="External"/><Relationship Id="rId20" Type="http://schemas.openxmlformats.org/officeDocument/2006/relationships/hyperlink" Target="../diff/index.html" TargetMode="External"/><Relationship Id="rId41" Type="http://schemas.openxmlformats.org/officeDocument/2006/relationships/hyperlink" Target="../law1/&#26368;&#39640;&#27861;&#38498;&#21009;&#20107;&#24237;&#20855;&#21443;&#32771;&#20729;&#20540;&#35009;&#21028;07.docx" TargetMode="External"/><Relationship Id="rId62" Type="http://schemas.openxmlformats.org/officeDocument/2006/relationships/hyperlink" Target="../law3/&#27861;&#35686;&#31649;&#29702;&#36774;&#27861;.docx" TargetMode="External"/><Relationship Id="rId83" Type="http://schemas.openxmlformats.org/officeDocument/2006/relationships/hyperlink" Target="../law3/&#23526;&#20219;&#20844;&#35373;&#36783;&#35703;&#20154;&#26185;&#25944;&#33267;&#31777;&#20219;&#31532;&#21313;&#20108;&#32887;&#31561;&#23529;&#26597;&#36774;&#27861;.docx" TargetMode="External"/><Relationship Id="rId179" Type="http://schemas.openxmlformats.org/officeDocument/2006/relationships/hyperlink" Target="../law3/&#22320;&#26041;&#27298;&#23519;&#32626;&#21450;&#20854;&#27298;&#23519;&#20998;&#32626;&#34389;&#21209;&#35215;&#31243;.docx" TargetMode="External"/><Relationship Id="rId190" Type="http://schemas.openxmlformats.org/officeDocument/2006/relationships/hyperlink" Target="../law3/&#27861;&#24237;&#24109;&#20301;&#24067;&#32622;&#35215;&#21063;.docx" TargetMode="External"/><Relationship Id="rId204" Type="http://schemas.openxmlformats.org/officeDocument/2006/relationships/hyperlink" Target="../law1/&#39640;&#38498;&#26280;&#25152;&#23660;&#27861;&#38498;&#20855;&#21443;&#32771;&#20729;&#20540;&#21009;&#20107;&#35009;&#21028;04.docx" TargetMode="External"/><Relationship Id="rId225" Type="http://schemas.openxmlformats.org/officeDocument/2006/relationships/hyperlink" Target="../law1/&#26368;&#39640;&#27861;&#38498;&#21009;&#20107;&#24237;&#20855;&#21443;&#32771;&#20729;&#20540;&#35009;&#21028;07.docx"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1951</TotalTime>
  <Pages>39</Pages>
  <Words>9319</Words>
  <Characters>53123</Characters>
  <Application>Microsoft Office Word</Application>
  <DocSecurity>0</DocSecurity>
  <Lines>442</Lines>
  <Paragraphs>124</Paragraphs>
  <ScaleCrop>false</ScaleCrop>
  <Company/>
  <LinksUpToDate>false</LinksUpToDate>
  <CharactersWithSpaces>62318</CharactersWithSpaces>
  <SharedDoc>false</SharedDoc>
  <HLinks>
    <vt:vector size="1134" baseType="variant">
      <vt:variant>
        <vt:i4>2949124</vt:i4>
      </vt:variant>
      <vt:variant>
        <vt:i4>564</vt:i4>
      </vt:variant>
      <vt:variant>
        <vt:i4>0</vt:i4>
      </vt:variant>
      <vt:variant>
        <vt:i4>5</vt:i4>
      </vt:variant>
      <vt:variant>
        <vt:lpwstr>mailto:anita399646@hotmail.com</vt:lpwstr>
      </vt:variant>
      <vt:variant>
        <vt:lpwstr/>
      </vt:variant>
      <vt:variant>
        <vt:i4>8192049</vt:i4>
      </vt:variant>
      <vt:variant>
        <vt:i4>561</vt:i4>
      </vt:variant>
      <vt:variant>
        <vt:i4>0</vt:i4>
      </vt:variant>
      <vt:variant>
        <vt:i4>5</vt:i4>
      </vt:variant>
      <vt:variant>
        <vt:lpwstr>http://law.moj.gov.tw/</vt:lpwstr>
      </vt:variant>
      <vt:variant>
        <vt:lpwstr/>
      </vt:variant>
      <vt:variant>
        <vt:i4>6225996</vt:i4>
      </vt:variant>
      <vt:variant>
        <vt:i4>558</vt:i4>
      </vt:variant>
      <vt:variant>
        <vt:i4>0</vt:i4>
      </vt:variant>
      <vt:variant>
        <vt:i4>5</vt:i4>
      </vt:variant>
      <vt:variant>
        <vt:lpwstr>http://www.ly.gov.tw/</vt:lpwstr>
      </vt:variant>
      <vt:variant>
        <vt:lpwstr/>
      </vt:variant>
      <vt:variant>
        <vt:i4>786499</vt:i4>
      </vt:variant>
      <vt:variant>
        <vt:i4>555</vt:i4>
      </vt:variant>
      <vt:variant>
        <vt:i4>0</vt:i4>
      </vt:variant>
      <vt:variant>
        <vt:i4>5</vt:i4>
      </vt:variant>
      <vt:variant>
        <vt:lpwstr>http://www.president.gov.tw/</vt:lpwstr>
      </vt:variant>
      <vt:variant>
        <vt:lpwstr/>
      </vt:variant>
      <vt:variant>
        <vt:i4>7274612</vt:i4>
      </vt:variant>
      <vt:variant>
        <vt:i4>551</vt:i4>
      </vt:variant>
      <vt:variant>
        <vt:i4>0</vt:i4>
      </vt:variant>
      <vt:variant>
        <vt:i4>5</vt:i4>
      </vt:variant>
      <vt:variant>
        <vt:lpwstr/>
      </vt:variant>
      <vt:variant>
        <vt:lpwstr>top</vt:lpwstr>
      </vt:variant>
      <vt:variant>
        <vt:i4>7274612</vt:i4>
      </vt:variant>
      <vt:variant>
        <vt:i4>549</vt:i4>
      </vt:variant>
      <vt:variant>
        <vt:i4>0</vt:i4>
      </vt:variant>
      <vt:variant>
        <vt:i4>5</vt:i4>
      </vt:variant>
      <vt:variant>
        <vt:lpwstr/>
      </vt:variant>
      <vt:variant>
        <vt:lpwstr>top</vt:lpwstr>
      </vt:variant>
      <vt:variant>
        <vt:i4>130186145</vt:i4>
      </vt:variant>
      <vt:variant>
        <vt:i4>546</vt:i4>
      </vt:variant>
      <vt:variant>
        <vt:i4>0</vt:i4>
      </vt:variant>
      <vt:variant>
        <vt:i4>5</vt:i4>
      </vt:variant>
      <vt:variant>
        <vt:lpwstr/>
      </vt:variant>
      <vt:variant>
        <vt:lpwstr>a章節索引</vt:lpwstr>
      </vt:variant>
      <vt:variant>
        <vt:i4>1926128776</vt:i4>
      </vt:variant>
      <vt:variant>
        <vt:i4>543</vt:i4>
      </vt:variant>
      <vt:variant>
        <vt:i4>0</vt:i4>
      </vt:variant>
      <vt:variant>
        <vt:i4>5</vt:i4>
      </vt:variant>
      <vt:variant>
        <vt:lpwstr>..\law3\雇員管理規則.doc</vt:lpwstr>
      </vt:variant>
      <vt:variant>
        <vt:lpwstr/>
      </vt:variant>
      <vt:variant>
        <vt:i4>1610180574</vt:i4>
      </vt:variant>
      <vt:variant>
        <vt:i4>540</vt:i4>
      </vt:variant>
      <vt:variant>
        <vt:i4>0</vt:i4>
      </vt:variant>
      <vt:variant>
        <vt:i4>5</vt:i4>
      </vt:variant>
      <vt:variant>
        <vt:lpwstr>公務員懲戒法.doc</vt:lpwstr>
      </vt:variant>
      <vt:variant>
        <vt:lpwstr/>
      </vt:variant>
      <vt:variant>
        <vt:i4>130186145</vt:i4>
      </vt:variant>
      <vt:variant>
        <vt:i4>537</vt:i4>
      </vt:variant>
      <vt:variant>
        <vt:i4>0</vt:i4>
      </vt:variant>
      <vt:variant>
        <vt:i4>5</vt:i4>
      </vt:variant>
      <vt:variant>
        <vt:lpwstr/>
      </vt:variant>
      <vt:variant>
        <vt:lpwstr>a章節索引</vt:lpwstr>
      </vt:variant>
      <vt:variant>
        <vt:i4>130186145</vt:i4>
      </vt:variant>
      <vt:variant>
        <vt:i4>534</vt:i4>
      </vt:variant>
      <vt:variant>
        <vt:i4>0</vt:i4>
      </vt:variant>
      <vt:variant>
        <vt:i4>5</vt:i4>
      </vt:variant>
      <vt:variant>
        <vt:lpwstr/>
      </vt:variant>
      <vt:variant>
        <vt:lpwstr>a章節索引</vt:lpwstr>
      </vt:variant>
      <vt:variant>
        <vt:i4>4063358</vt:i4>
      </vt:variant>
      <vt:variant>
        <vt:i4>531</vt:i4>
      </vt:variant>
      <vt:variant>
        <vt:i4>0</vt:i4>
      </vt:variant>
      <vt:variant>
        <vt:i4>5</vt:i4>
      </vt:variant>
      <vt:variant>
        <vt:lpwstr>../diff/index.html</vt:lpwstr>
      </vt:variant>
      <vt:variant>
        <vt:lpwstr/>
      </vt:variant>
      <vt:variant>
        <vt:i4>4063358</vt:i4>
      </vt:variant>
      <vt:variant>
        <vt:i4>528</vt:i4>
      </vt:variant>
      <vt:variant>
        <vt:i4>0</vt:i4>
      </vt:variant>
      <vt:variant>
        <vt:i4>5</vt:i4>
      </vt:variant>
      <vt:variant>
        <vt:lpwstr>../diff/index.html</vt:lpwstr>
      </vt:variant>
      <vt:variant>
        <vt:lpwstr/>
      </vt:variant>
      <vt:variant>
        <vt:i4>130186145</vt:i4>
      </vt:variant>
      <vt:variant>
        <vt:i4>525</vt:i4>
      </vt:variant>
      <vt:variant>
        <vt:i4>0</vt:i4>
      </vt:variant>
      <vt:variant>
        <vt:i4>5</vt:i4>
      </vt:variant>
      <vt:variant>
        <vt:lpwstr/>
      </vt:variant>
      <vt:variant>
        <vt:lpwstr>a章節索引</vt:lpwstr>
      </vt:variant>
      <vt:variant>
        <vt:i4>130186145</vt:i4>
      </vt:variant>
      <vt:variant>
        <vt:i4>522</vt:i4>
      </vt:variant>
      <vt:variant>
        <vt:i4>0</vt:i4>
      </vt:variant>
      <vt:variant>
        <vt:i4>5</vt:i4>
      </vt:variant>
      <vt:variant>
        <vt:lpwstr/>
      </vt:variant>
      <vt:variant>
        <vt:lpwstr>a章節索引</vt:lpwstr>
      </vt:variant>
      <vt:variant>
        <vt:i4>-1839504036</vt:i4>
      </vt:variant>
      <vt:variant>
        <vt:i4>519</vt:i4>
      </vt:variant>
      <vt:variant>
        <vt:i4>0</vt:i4>
      </vt:variant>
      <vt:variant>
        <vt:i4>5</vt:i4>
      </vt:variant>
      <vt:variant>
        <vt:lpwstr>../law3/法官、檢察官、公設辯護人、律師及書記官服制規則.doc</vt:lpwstr>
      </vt:variant>
      <vt:variant>
        <vt:lpwstr/>
      </vt:variant>
      <vt:variant>
        <vt:i4>3670113</vt:i4>
      </vt:variant>
      <vt:variant>
        <vt:i4>516</vt:i4>
      </vt:variant>
      <vt:variant>
        <vt:i4>0</vt:i4>
      </vt:variant>
      <vt:variant>
        <vt:i4>5</vt:i4>
      </vt:variant>
      <vt:variant>
        <vt:lpwstr/>
      </vt:variant>
      <vt:variant>
        <vt:lpwstr>a84</vt:lpwstr>
      </vt:variant>
      <vt:variant>
        <vt:i4>-628081061</vt:i4>
      </vt:variant>
      <vt:variant>
        <vt:i4>513</vt:i4>
      </vt:variant>
      <vt:variant>
        <vt:i4>0</vt:i4>
      </vt:variant>
      <vt:variant>
        <vt:i4>5</vt:i4>
      </vt:variant>
      <vt:variant>
        <vt:lpwstr>../law3/法庭錄音及其利用保存辦法.doc</vt:lpwstr>
      </vt:variant>
      <vt:variant>
        <vt:lpwstr/>
      </vt:variant>
      <vt:variant>
        <vt:i4>-240934470</vt:i4>
      </vt:variant>
      <vt:variant>
        <vt:i4>510</vt:i4>
      </vt:variant>
      <vt:variant>
        <vt:i4>0</vt:i4>
      </vt:variant>
      <vt:variant>
        <vt:i4>5</vt:i4>
      </vt:variant>
      <vt:variant>
        <vt:lpwstr>../law3/臺灣高等法院以下各級法院或分院臨時開庭辦法.doc</vt:lpwstr>
      </vt:variant>
      <vt:variant>
        <vt:lpwstr/>
      </vt:variant>
      <vt:variant>
        <vt:i4>-1937080070</vt:i4>
      </vt:variant>
      <vt:variant>
        <vt:i4>507</vt:i4>
      </vt:variant>
      <vt:variant>
        <vt:i4>0</vt:i4>
      </vt:variant>
      <vt:variant>
        <vt:i4>5</vt:i4>
      </vt:variant>
      <vt:variant>
        <vt:lpwstr>..\law3/法庭旁聽規則.doc</vt:lpwstr>
      </vt:variant>
      <vt:variant>
        <vt:lpwstr/>
      </vt:variant>
      <vt:variant>
        <vt:i4>1017636117</vt:i4>
      </vt:variant>
      <vt:variant>
        <vt:i4>504</vt:i4>
      </vt:variant>
      <vt:variant>
        <vt:i4>0</vt:i4>
      </vt:variant>
      <vt:variant>
        <vt:i4>5</vt:i4>
      </vt:variant>
      <vt:variant>
        <vt:lpwstr>..\law3\法庭席位布置規則.doc</vt:lpwstr>
      </vt:variant>
      <vt:variant>
        <vt:lpwstr/>
      </vt:variant>
      <vt:variant>
        <vt:i4>130186145</vt:i4>
      </vt:variant>
      <vt:variant>
        <vt:i4>501</vt:i4>
      </vt:variant>
      <vt:variant>
        <vt:i4>0</vt:i4>
      </vt:variant>
      <vt:variant>
        <vt:i4>5</vt:i4>
      </vt:variant>
      <vt:variant>
        <vt:lpwstr/>
      </vt:variant>
      <vt:variant>
        <vt:lpwstr>a章節索引</vt:lpwstr>
      </vt:variant>
      <vt:variant>
        <vt:i4>4063358</vt:i4>
      </vt:variant>
      <vt:variant>
        <vt:i4>498</vt:i4>
      </vt:variant>
      <vt:variant>
        <vt:i4>0</vt:i4>
      </vt:variant>
      <vt:variant>
        <vt:i4>5</vt:i4>
      </vt:variant>
      <vt:variant>
        <vt:lpwstr>../diff/index.html</vt:lpwstr>
      </vt:variant>
      <vt:variant>
        <vt:lpwstr/>
      </vt:variant>
      <vt:variant>
        <vt:i4>4063358</vt:i4>
      </vt:variant>
      <vt:variant>
        <vt:i4>495</vt:i4>
      </vt:variant>
      <vt:variant>
        <vt:i4>0</vt:i4>
      </vt:variant>
      <vt:variant>
        <vt:i4>5</vt:i4>
      </vt:variant>
      <vt:variant>
        <vt:lpwstr>../diff/index.html</vt:lpwstr>
      </vt:variant>
      <vt:variant>
        <vt:lpwstr/>
      </vt:variant>
      <vt:variant>
        <vt:i4>1133033962</vt:i4>
      </vt:variant>
      <vt:variant>
        <vt:i4>492</vt:i4>
      </vt:variant>
      <vt:variant>
        <vt:i4>0</vt:i4>
      </vt:variant>
      <vt:variant>
        <vt:i4>5</vt:i4>
      </vt:variant>
      <vt:variant>
        <vt:lpwstr>../law3/各級法院法官辦理民刑事及特殊專業類型案件年度司法事務分配辦法.doc</vt:lpwstr>
      </vt:variant>
      <vt:variant>
        <vt:lpwstr/>
      </vt:variant>
      <vt:variant>
        <vt:i4>4063358</vt:i4>
      </vt:variant>
      <vt:variant>
        <vt:i4>489</vt:i4>
      </vt:variant>
      <vt:variant>
        <vt:i4>0</vt:i4>
      </vt:variant>
      <vt:variant>
        <vt:i4>5</vt:i4>
      </vt:variant>
      <vt:variant>
        <vt:lpwstr>../diff/index.html</vt:lpwstr>
      </vt:variant>
      <vt:variant>
        <vt:lpwstr/>
      </vt:variant>
      <vt:variant>
        <vt:i4>-1152700907</vt:i4>
      </vt:variant>
      <vt:variant>
        <vt:i4>486</vt:i4>
      </vt:variant>
      <vt:variant>
        <vt:i4>0</vt:i4>
      </vt:variant>
      <vt:variant>
        <vt:i4>5</vt:i4>
      </vt:variant>
      <vt:variant>
        <vt:lpwstr>../law3/各級法院法官辦理民刑事與行政訴訟及特殊專業類型案件年度司法事務分配辦法.doc</vt:lpwstr>
      </vt:variant>
      <vt:variant>
        <vt:lpwstr/>
      </vt:variant>
      <vt:variant>
        <vt:i4>1491351264</vt:i4>
      </vt:variant>
      <vt:variant>
        <vt:i4>483</vt:i4>
      </vt:variant>
      <vt:variant>
        <vt:i4>0</vt:i4>
      </vt:variant>
      <vt:variant>
        <vt:i4>5</vt:i4>
      </vt:variant>
      <vt:variant>
        <vt:lpwstr>../law3/最高法院檢察署處務規程.doc</vt:lpwstr>
      </vt:variant>
      <vt:variant>
        <vt:lpwstr/>
      </vt:variant>
      <vt:variant>
        <vt:i4>2120338164</vt:i4>
      </vt:variant>
      <vt:variant>
        <vt:i4>480</vt:i4>
      </vt:variant>
      <vt:variant>
        <vt:i4>0</vt:i4>
      </vt:variant>
      <vt:variant>
        <vt:i4>5</vt:i4>
      </vt:variant>
      <vt:variant>
        <vt:lpwstr>../law3/高等法院及其分院檢察署處務規程.doc</vt:lpwstr>
      </vt:variant>
      <vt:variant>
        <vt:lpwstr/>
      </vt:variant>
      <vt:variant>
        <vt:i4>611648541</vt:i4>
      </vt:variant>
      <vt:variant>
        <vt:i4>477</vt:i4>
      </vt:variant>
      <vt:variant>
        <vt:i4>0</vt:i4>
      </vt:variant>
      <vt:variant>
        <vt:i4>5</vt:i4>
      </vt:variant>
      <vt:variant>
        <vt:lpwstr>../law3/最高法院處務規程.doc</vt:lpwstr>
      </vt:variant>
      <vt:variant>
        <vt:lpwstr/>
      </vt:variant>
      <vt:variant>
        <vt:i4>49346569</vt:i4>
      </vt:variant>
      <vt:variant>
        <vt:i4>474</vt:i4>
      </vt:variant>
      <vt:variant>
        <vt:i4>0</vt:i4>
      </vt:variant>
      <vt:variant>
        <vt:i4>5</vt:i4>
      </vt:variant>
      <vt:variant>
        <vt:lpwstr>../law3/高等法院及其分院處務規程.doc</vt:lpwstr>
      </vt:variant>
      <vt:variant>
        <vt:lpwstr/>
      </vt:variant>
      <vt:variant>
        <vt:i4>469775841</vt:i4>
      </vt:variant>
      <vt:variant>
        <vt:i4>471</vt:i4>
      </vt:variant>
      <vt:variant>
        <vt:i4>0</vt:i4>
      </vt:variant>
      <vt:variant>
        <vt:i4>5</vt:i4>
      </vt:variant>
      <vt:variant>
        <vt:lpwstr>../law3/地方法院及其分院處務規程.doc</vt:lpwstr>
      </vt:variant>
      <vt:variant>
        <vt:lpwstr/>
      </vt:variant>
      <vt:variant>
        <vt:i4>130186145</vt:i4>
      </vt:variant>
      <vt:variant>
        <vt:i4>468</vt:i4>
      </vt:variant>
      <vt:variant>
        <vt:i4>0</vt:i4>
      </vt:variant>
      <vt:variant>
        <vt:i4>5</vt:i4>
      </vt:variant>
      <vt:variant>
        <vt:lpwstr/>
      </vt:variant>
      <vt:variant>
        <vt:lpwstr>a章節索引</vt:lpwstr>
      </vt:variant>
      <vt:variant>
        <vt:i4>639646461</vt:i4>
      </vt:variant>
      <vt:variant>
        <vt:i4>465</vt:i4>
      </vt:variant>
      <vt:variant>
        <vt:i4>0</vt:i4>
      </vt:variant>
      <vt:variant>
        <vt:i4>5</vt:i4>
      </vt:variant>
      <vt:variant>
        <vt:lpwstr>調度司法警察條例.doc</vt:lpwstr>
      </vt:variant>
      <vt:variant>
        <vt:lpwstr/>
      </vt:variant>
      <vt:variant>
        <vt:i4>4063358</vt:i4>
      </vt:variant>
      <vt:variant>
        <vt:i4>462</vt:i4>
      </vt:variant>
      <vt:variant>
        <vt:i4>0</vt:i4>
      </vt:variant>
      <vt:variant>
        <vt:i4>5</vt:i4>
      </vt:variant>
      <vt:variant>
        <vt:lpwstr>../diff/index.html</vt:lpwstr>
      </vt:variant>
      <vt:variant>
        <vt:lpwstr/>
      </vt:variant>
      <vt:variant>
        <vt:i4>65671276</vt:i4>
      </vt:variant>
      <vt:variant>
        <vt:i4>459</vt:i4>
      </vt:variant>
      <vt:variant>
        <vt:i4>0</vt:i4>
      </vt:variant>
      <vt:variant>
        <vt:i4>5</vt:i4>
      </vt:variant>
      <vt:variant>
        <vt:lpwstr>..\law2\附表最高法院檢察署員額表.doc</vt:lpwstr>
      </vt:variant>
      <vt:variant>
        <vt:lpwstr/>
      </vt:variant>
      <vt:variant>
        <vt:i4>4063358</vt:i4>
      </vt:variant>
      <vt:variant>
        <vt:i4>456</vt:i4>
      </vt:variant>
      <vt:variant>
        <vt:i4>0</vt:i4>
      </vt:variant>
      <vt:variant>
        <vt:i4>5</vt:i4>
      </vt:variant>
      <vt:variant>
        <vt:lpwstr>../diff/index.html</vt:lpwstr>
      </vt:variant>
      <vt:variant>
        <vt:lpwstr/>
      </vt:variant>
      <vt:variant>
        <vt:i4>628088228</vt:i4>
      </vt:variant>
      <vt:variant>
        <vt:i4>453</vt:i4>
      </vt:variant>
      <vt:variant>
        <vt:i4>0</vt:i4>
      </vt:variant>
      <vt:variant>
        <vt:i4>5</vt:i4>
      </vt:variant>
      <vt:variant>
        <vt:lpwstr>..\law2\附表高等法院或其分院檢察署員額表.doc</vt:lpwstr>
      </vt:variant>
      <vt:variant>
        <vt:lpwstr/>
      </vt:variant>
      <vt:variant>
        <vt:i4>4063358</vt:i4>
      </vt:variant>
      <vt:variant>
        <vt:i4>450</vt:i4>
      </vt:variant>
      <vt:variant>
        <vt:i4>0</vt:i4>
      </vt:variant>
      <vt:variant>
        <vt:i4>5</vt:i4>
      </vt:variant>
      <vt:variant>
        <vt:lpwstr>../diff/index.html</vt:lpwstr>
      </vt:variant>
      <vt:variant>
        <vt:lpwstr/>
      </vt:variant>
      <vt:variant>
        <vt:i4>1000280140</vt:i4>
      </vt:variant>
      <vt:variant>
        <vt:i4>447</vt:i4>
      </vt:variant>
      <vt:variant>
        <vt:i4>0</vt:i4>
      </vt:variant>
      <vt:variant>
        <vt:i4>5</vt:i4>
      </vt:variant>
      <vt:variant>
        <vt:lpwstr>..\law2\附表地方法院或其分院檢察署員額表.doc</vt:lpwstr>
      </vt:variant>
      <vt:variant>
        <vt:lpwstr/>
      </vt:variant>
      <vt:variant>
        <vt:i4>3473505</vt:i4>
      </vt:variant>
      <vt:variant>
        <vt:i4>444</vt:i4>
      </vt:variant>
      <vt:variant>
        <vt:i4>0</vt:i4>
      </vt:variant>
      <vt:variant>
        <vt:i4>5</vt:i4>
      </vt:variant>
      <vt:variant>
        <vt:lpwstr/>
      </vt:variant>
      <vt:variant>
        <vt:lpwstr>a54</vt:lpwstr>
      </vt:variant>
      <vt:variant>
        <vt:i4>3407969</vt:i4>
      </vt:variant>
      <vt:variant>
        <vt:i4>441</vt:i4>
      </vt:variant>
      <vt:variant>
        <vt:i4>0</vt:i4>
      </vt:variant>
      <vt:variant>
        <vt:i4>5</vt:i4>
      </vt:variant>
      <vt:variant>
        <vt:lpwstr/>
      </vt:variant>
      <vt:variant>
        <vt:lpwstr>a40</vt:lpwstr>
      </vt:variant>
      <vt:variant>
        <vt:i4>3276897</vt:i4>
      </vt:variant>
      <vt:variant>
        <vt:i4>438</vt:i4>
      </vt:variant>
      <vt:variant>
        <vt:i4>0</vt:i4>
      </vt:variant>
      <vt:variant>
        <vt:i4>5</vt:i4>
      </vt:variant>
      <vt:variant>
        <vt:lpwstr/>
      </vt:variant>
      <vt:variant>
        <vt:lpwstr>a24</vt:lpwstr>
      </vt:variant>
      <vt:variant>
        <vt:i4>4063358</vt:i4>
      </vt:variant>
      <vt:variant>
        <vt:i4>435</vt:i4>
      </vt:variant>
      <vt:variant>
        <vt:i4>0</vt:i4>
      </vt:variant>
      <vt:variant>
        <vt:i4>5</vt:i4>
      </vt:variant>
      <vt:variant>
        <vt:lpwstr>../diff/index.html</vt:lpwstr>
      </vt:variant>
      <vt:variant>
        <vt:lpwstr/>
      </vt:variant>
      <vt:variant>
        <vt:i4>4063358</vt:i4>
      </vt:variant>
      <vt:variant>
        <vt:i4>432</vt:i4>
      </vt:variant>
      <vt:variant>
        <vt:i4>0</vt:i4>
      </vt:variant>
      <vt:variant>
        <vt:i4>5</vt:i4>
      </vt:variant>
      <vt:variant>
        <vt:lpwstr>../diff/index.html</vt:lpwstr>
      </vt:variant>
      <vt:variant>
        <vt:lpwstr/>
      </vt:variant>
      <vt:variant>
        <vt:i4>3473505</vt:i4>
      </vt:variant>
      <vt:variant>
        <vt:i4>429</vt:i4>
      </vt:variant>
      <vt:variant>
        <vt:i4>0</vt:i4>
      </vt:variant>
      <vt:variant>
        <vt:i4>5</vt:i4>
      </vt:variant>
      <vt:variant>
        <vt:lpwstr/>
      </vt:variant>
      <vt:variant>
        <vt:lpwstr>a52</vt:lpwstr>
      </vt:variant>
      <vt:variant>
        <vt:i4>3342433</vt:i4>
      </vt:variant>
      <vt:variant>
        <vt:i4>426</vt:i4>
      </vt:variant>
      <vt:variant>
        <vt:i4>0</vt:i4>
      </vt:variant>
      <vt:variant>
        <vt:i4>5</vt:i4>
      </vt:variant>
      <vt:variant>
        <vt:lpwstr/>
      </vt:variant>
      <vt:variant>
        <vt:lpwstr>a38</vt:lpwstr>
      </vt:variant>
      <vt:variant>
        <vt:i4>3276897</vt:i4>
      </vt:variant>
      <vt:variant>
        <vt:i4>423</vt:i4>
      </vt:variant>
      <vt:variant>
        <vt:i4>0</vt:i4>
      </vt:variant>
      <vt:variant>
        <vt:i4>5</vt:i4>
      </vt:variant>
      <vt:variant>
        <vt:lpwstr/>
      </vt:variant>
      <vt:variant>
        <vt:lpwstr>a23</vt:lpwstr>
      </vt:variant>
      <vt:variant>
        <vt:i4>3276897</vt:i4>
      </vt:variant>
      <vt:variant>
        <vt:i4>420</vt:i4>
      </vt:variant>
      <vt:variant>
        <vt:i4>0</vt:i4>
      </vt:variant>
      <vt:variant>
        <vt:i4>5</vt:i4>
      </vt:variant>
      <vt:variant>
        <vt:lpwstr/>
      </vt:variant>
      <vt:variant>
        <vt:lpwstr>a22</vt:lpwstr>
      </vt:variant>
      <vt:variant>
        <vt:i4>4063358</vt:i4>
      </vt:variant>
      <vt:variant>
        <vt:i4>417</vt:i4>
      </vt:variant>
      <vt:variant>
        <vt:i4>0</vt:i4>
      </vt:variant>
      <vt:variant>
        <vt:i4>5</vt:i4>
      </vt:variant>
      <vt:variant>
        <vt:lpwstr>../diff/index.html</vt:lpwstr>
      </vt:variant>
      <vt:variant>
        <vt:lpwstr/>
      </vt:variant>
      <vt:variant>
        <vt:i4>3473505</vt:i4>
      </vt:variant>
      <vt:variant>
        <vt:i4>414</vt:i4>
      </vt:variant>
      <vt:variant>
        <vt:i4>0</vt:i4>
      </vt:variant>
      <vt:variant>
        <vt:i4>5</vt:i4>
      </vt:variant>
      <vt:variant>
        <vt:lpwstr/>
      </vt:variant>
      <vt:variant>
        <vt:lpwstr>a52</vt:lpwstr>
      </vt:variant>
      <vt:variant>
        <vt:i4>3342433</vt:i4>
      </vt:variant>
      <vt:variant>
        <vt:i4>411</vt:i4>
      </vt:variant>
      <vt:variant>
        <vt:i4>0</vt:i4>
      </vt:variant>
      <vt:variant>
        <vt:i4>5</vt:i4>
      </vt:variant>
      <vt:variant>
        <vt:lpwstr/>
      </vt:variant>
      <vt:variant>
        <vt:lpwstr>a38</vt:lpwstr>
      </vt:variant>
      <vt:variant>
        <vt:i4>3276897</vt:i4>
      </vt:variant>
      <vt:variant>
        <vt:i4>408</vt:i4>
      </vt:variant>
      <vt:variant>
        <vt:i4>0</vt:i4>
      </vt:variant>
      <vt:variant>
        <vt:i4>5</vt:i4>
      </vt:variant>
      <vt:variant>
        <vt:lpwstr/>
      </vt:variant>
      <vt:variant>
        <vt:lpwstr>a23</vt:lpwstr>
      </vt:variant>
      <vt:variant>
        <vt:i4>3276897</vt:i4>
      </vt:variant>
      <vt:variant>
        <vt:i4>405</vt:i4>
      </vt:variant>
      <vt:variant>
        <vt:i4>0</vt:i4>
      </vt:variant>
      <vt:variant>
        <vt:i4>5</vt:i4>
      </vt:variant>
      <vt:variant>
        <vt:lpwstr/>
      </vt:variant>
      <vt:variant>
        <vt:lpwstr>a22</vt:lpwstr>
      </vt:variant>
      <vt:variant>
        <vt:i4>-992496442</vt:i4>
      </vt:variant>
      <vt:variant>
        <vt:i4>402</vt:i4>
      </vt:variant>
      <vt:variant>
        <vt:i4>0</vt:i4>
      </vt:variant>
      <vt:variant>
        <vt:i4>5</vt:i4>
      </vt:variant>
      <vt:variant>
        <vt:lpwstr>刑事訴訟法.doc</vt:lpwstr>
      </vt:variant>
      <vt:variant>
        <vt:lpwstr>a230</vt:lpwstr>
      </vt:variant>
      <vt:variant>
        <vt:i4>3539041</vt:i4>
      </vt:variant>
      <vt:variant>
        <vt:i4>399</vt:i4>
      </vt:variant>
      <vt:variant>
        <vt:i4>0</vt:i4>
      </vt:variant>
      <vt:variant>
        <vt:i4>5</vt:i4>
      </vt:variant>
      <vt:variant>
        <vt:lpwstr/>
      </vt:variant>
      <vt:variant>
        <vt:lpwstr>a60</vt:lpwstr>
      </vt:variant>
      <vt:variant>
        <vt:i4>4063358</vt:i4>
      </vt:variant>
      <vt:variant>
        <vt:i4>396</vt:i4>
      </vt:variant>
      <vt:variant>
        <vt:i4>0</vt:i4>
      </vt:variant>
      <vt:variant>
        <vt:i4>5</vt:i4>
      </vt:variant>
      <vt:variant>
        <vt:lpwstr>../diff/index.html</vt:lpwstr>
      </vt:variant>
      <vt:variant>
        <vt:lpwstr/>
      </vt:variant>
      <vt:variant>
        <vt:i4>4063358</vt:i4>
      </vt:variant>
      <vt:variant>
        <vt:i4>393</vt:i4>
      </vt:variant>
      <vt:variant>
        <vt:i4>0</vt:i4>
      </vt:variant>
      <vt:variant>
        <vt:i4>5</vt:i4>
      </vt:variant>
      <vt:variant>
        <vt:lpwstr>../diff/index.html</vt:lpwstr>
      </vt:variant>
      <vt:variant>
        <vt:lpwstr/>
      </vt:variant>
      <vt:variant>
        <vt:i4>3211361</vt:i4>
      </vt:variant>
      <vt:variant>
        <vt:i4>390</vt:i4>
      </vt:variant>
      <vt:variant>
        <vt:i4>0</vt:i4>
      </vt:variant>
      <vt:variant>
        <vt:i4>5</vt:i4>
      </vt:variant>
      <vt:variant>
        <vt:lpwstr/>
      </vt:variant>
      <vt:variant>
        <vt:lpwstr>a12</vt:lpwstr>
      </vt:variant>
      <vt:variant>
        <vt:i4>4063358</vt:i4>
      </vt:variant>
      <vt:variant>
        <vt:i4>387</vt:i4>
      </vt:variant>
      <vt:variant>
        <vt:i4>0</vt:i4>
      </vt:variant>
      <vt:variant>
        <vt:i4>5</vt:i4>
      </vt:variant>
      <vt:variant>
        <vt:lpwstr>../diff/index.html</vt:lpwstr>
      </vt:variant>
      <vt:variant>
        <vt:lpwstr/>
      </vt:variant>
      <vt:variant>
        <vt:i4>3211361</vt:i4>
      </vt:variant>
      <vt:variant>
        <vt:i4>384</vt:i4>
      </vt:variant>
      <vt:variant>
        <vt:i4>0</vt:i4>
      </vt:variant>
      <vt:variant>
        <vt:i4>5</vt:i4>
      </vt:variant>
      <vt:variant>
        <vt:lpwstr/>
      </vt:variant>
      <vt:variant>
        <vt:lpwstr>a12</vt:lpwstr>
      </vt:variant>
      <vt:variant>
        <vt:i4>3342433</vt:i4>
      </vt:variant>
      <vt:variant>
        <vt:i4>381</vt:i4>
      </vt:variant>
      <vt:variant>
        <vt:i4>0</vt:i4>
      </vt:variant>
      <vt:variant>
        <vt:i4>5</vt:i4>
      </vt:variant>
      <vt:variant>
        <vt:lpwstr/>
      </vt:variant>
      <vt:variant>
        <vt:lpwstr>a34</vt:lpwstr>
      </vt:variant>
      <vt:variant>
        <vt:i4>5505111</vt:i4>
      </vt:variant>
      <vt:variant>
        <vt:i4>378</vt:i4>
      </vt:variant>
      <vt:variant>
        <vt:i4>0</vt:i4>
      </vt:variant>
      <vt:variant>
        <vt:i4>5</vt:i4>
      </vt:variant>
      <vt:variant>
        <vt:lpwstr/>
      </vt:variant>
      <vt:variant>
        <vt:lpwstr>a66b1</vt:lpwstr>
      </vt:variant>
      <vt:variant>
        <vt:i4>3539041</vt:i4>
      </vt:variant>
      <vt:variant>
        <vt:i4>375</vt:i4>
      </vt:variant>
      <vt:variant>
        <vt:i4>0</vt:i4>
      </vt:variant>
      <vt:variant>
        <vt:i4>5</vt:i4>
      </vt:variant>
      <vt:variant>
        <vt:lpwstr/>
      </vt:variant>
      <vt:variant>
        <vt:lpwstr>a62</vt:lpwstr>
      </vt:variant>
      <vt:variant>
        <vt:i4>4063358</vt:i4>
      </vt:variant>
      <vt:variant>
        <vt:i4>372</vt:i4>
      </vt:variant>
      <vt:variant>
        <vt:i4>0</vt:i4>
      </vt:variant>
      <vt:variant>
        <vt:i4>5</vt:i4>
      </vt:variant>
      <vt:variant>
        <vt:lpwstr>../diff/index.html</vt:lpwstr>
      </vt:variant>
      <vt:variant>
        <vt:lpwstr/>
      </vt:variant>
      <vt:variant>
        <vt:i4>549737830</vt:i4>
      </vt:variant>
      <vt:variant>
        <vt:i4>369</vt:i4>
      </vt:variant>
      <vt:variant>
        <vt:i4>0</vt:i4>
      </vt:variant>
      <vt:variant>
        <vt:i4>5</vt:i4>
      </vt:variant>
      <vt:variant>
        <vt:lpwstr>../law3/法務部檢察官人事審議委員會審議規則.doc</vt:lpwstr>
      </vt:variant>
      <vt:variant>
        <vt:lpwstr/>
      </vt:variant>
      <vt:variant>
        <vt:i4>130186145</vt:i4>
      </vt:variant>
      <vt:variant>
        <vt:i4>366</vt:i4>
      </vt:variant>
      <vt:variant>
        <vt:i4>0</vt:i4>
      </vt:variant>
      <vt:variant>
        <vt:i4>5</vt:i4>
      </vt:variant>
      <vt:variant>
        <vt:lpwstr/>
      </vt:variant>
      <vt:variant>
        <vt:lpwstr>a章節索引</vt:lpwstr>
      </vt:variant>
      <vt:variant>
        <vt:i4>1735329763</vt:i4>
      </vt:variant>
      <vt:variant>
        <vt:i4>363</vt:i4>
      </vt:variant>
      <vt:variant>
        <vt:i4>0</vt:i4>
      </vt:variant>
      <vt:variant>
        <vt:i4>5</vt:i4>
      </vt:variant>
      <vt:variant>
        <vt:lpwstr>../law3/最高法院判例選編及變更實施要點.doc</vt:lpwstr>
      </vt:variant>
      <vt:variant>
        <vt:lpwstr/>
      </vt:variant>
      <vt:variant>
        <vt:i4>3276897</vt:i4>
      </vt:variant>
      <vt:variant>
        <vt:i4>360</vt:i4>
      </vt:variant>
      <vt:variant>
        <vt:i4>0</vt:i4>
      </vt:variant>
      <vt:variant>
        <vt:i4>5</vt:i4>
      </vt:variant>
      <vt:variant>
        <vt:lpwstr/>
      </vt:variant>
      <vt:variant>
        <vt:lpwstr>a23</vt:lpwstr>
      </vt:variant>
      <vt:variant>
        <vt:i4>4063358</vt:i4>
      </vt:variant>
      <vt:variant>
        <vt:i4>357</vt:i4>
      </vt:variant>
      <vt:variant>
        <vt:i4>0</vt:i4>
      </vt:variant>
      <vt:variant>
        <vt:i4>5</vt:i4>
      </vt:variant>
      <vt:variant>
        <vt:lpwstr>../diff/index.html</vt:lpwstr>
      </vt:variant>
      <vt:variant>
        <vt:lpwstr/>
      </vt:variant>
      <vt:variant>
        <vt:i4>3276897</vt:i4>
      </vt:variant>
      <vt:variant>
        <vt:i4>354</vt:i4>
      </vt:variant>
      <vt:variant>
        <vt:i4>0</vt:i4>
      </vt:variant>
      <vt:variant>
        <vt:i4>5</vt:i4>
      </vt:variant>
      <vt:variant>
        <vt:lpwstr/>
      </vt:variant>
      <vt:variant>
        <vt:lpwstr>a23</vt:lpwstr>
      </vt:variant>
      <vt:variant>
        <vt:i4>4063358</vt:i4>
      </vt:variant>
      <vt:variant>
        <vt:i4>351</vt:i4>
      </vt:variant>
      <vt:variant>
        <vt:i4>0</vt:i4>
      </vt:variant>
      <vt:variant>
        <vt:i4>5</vt:i4>
      </vt:variant>
      <vt:variant>
        <vt:lpwstr>../diff/index.html</vt:lpwstr>
      </vt:variant>
      <vt:variant>
        <vt:lpwstr/>
      </vt:variant>
      <vt:variant>
        <vt:i4>460138086</vt:i4>
      </vt:variant>
      <vt:variant>
        <vt:i4>348</vt:i4>
      </vt:variant>
      <vt:variant>
        <vt:i4>0</vt:i4>
      </vt:variant>
      <vt:variant>
        <vt:i4>5</vt:i4>
      </vt:variant>
      <vt:variant>
        <vt:lpwstr>聘用人員聘用條例.doc</vt:lpwstr>
      </vt:variant>
      <vt:variant>
        <vt:lpwstr/>
      </vt:variant>
      <vt:variant>
        <vt:i4>4063358</vt:i4>
      </vt:variant>
      <vt:variant>
        <vt:i4>345</vt:i4>
      </vt:variant>
      <vt:variant>
        <vt:i4>0</vt:i4>
      </vt:variant>
      <vt:variant>
        <vt:i4>5</vt:i4>
      </vt:variant>
      <vt:variant>
        <vt:lpwstr>../diff/index.html</vt:lpwstr>
      </vt:variant>
      <vt:variant>
        <vt:lpwstr/>
      </vt:variant>
      <vt:variant>
        <vt:i4>481771869</vt:i4>
      </vt:variant>
      <vt:variant>
        <vt:i4>342</vt:i4>
      </vt:variant>
      <vt:variant>
        <vt:i4>0</vt:i4>
      </vt:variant>
      <vt:variant>
        <vt:i4>5</vt:i4>
      </vt:variant>
      <vt:variant>
        <vt:lpwstr>..\law2\附表最高法院員額表.doc</vt:lpwstr>
      </vt:variant>
      <vt:variant>
        <vt:lpwstr/>
      </vt:variant>
      <vt:variant>
        <vt:i4>130186145</vt:i4>
      </vt:variant>
      <vt:variant>
        <vt:i4>339</vt:i4>
      </vt:variant>
      <vt:variant>
        <vt:i4>0</vt:i4>
      </vt:variant>
      <vt:variant>
        <vt:i4>5</vt:i4>
      </vt:variant>
      <vt:variant>
        <vt:lpwstr/>
      </vt:variant>
      <vt:variant>
        <vt:lpwstr>a章節索引</vt:lpwstr>
      </vt:variant>
      <vt:variant>
        <vt:i4>3342433</vt:i4>
      </vt:variant>
      <vt:variant>
        <vt:i4>336</vt:i4>
      </vt:variant>
      <vt:variant>
        <vt:i4>0</vt:i4>
      </vt:variant>
      <vt:variant>
        <vt:i4>5</vt:i4>
      </vt:variant>
      <vt:variant>
        <vt:lpwstr/>
      </vt:variant>
      <vt:variant>
        <vt:lpwstr>a34</vt:lpwstr>
      </vt:variant>
      <vt:variant>
        <vt:i4>3276897</vt:i4>
      </vt:variant>
      <vt:variant>
        <vt:i4>333</vt:i4>
      </vt:variant>
      <vt:variant>
        <vt:i4>0</vt:i4>
      </vt:variant>
      <vt:variant>
        <vt:i4>5</vt:i4>
      </vt:variant>
      <vt:variant>
        <vt:lpwstr/>
      </vt:variant>
      <vt:variant>
        <vt:lpwstr>a23</vt:lpwstr>
      </vt:variant>
      <vt:variant>
        <vt:i4>4063358</vt:i4>
      </vt:variant>
      <vt:variant>
        <vt:i4>330</vt:i4>
      </vt:variant>
      <vt:variant>
        <vt:i4>0</vt:i4>
      </vt:variant>
      <vt:variant>
        <vt:i4>5</vt:i4>
      </vt:variant>
      <vt:variant>
        <vt:lpwstr>../diff/index.html</vt:lpwstr>
      </vt:variant>
      <vt:variant>
        <vt:lpwstr/>
      </vt:variant>
      <vt:variant>
        <vt:i4>3276897</vt:i4>
      </vt:variant>
      <vt:variant>
        <vt:i4>327</vt:i4>
      </vt:variant>
      <vt:variant>
        <vt:i4>0</vt:i4>
      </vt:variant>
      <vt:variant>
        <vt:i4>5</vt:i4>
      </vt:variant>
      <vt:variant>
        <vt:lpwstr/>
      </vt:variant>
      <vt:variant>
        <vt:lpwstr>a23</vt:lpwstr>
      </vt:variant>
      <vt:variant>
        <vt:i4>4063358</vt:i4>
      </vt:variant>
      <vt:variant>
        <vt:i4>324</vt:i4>
      </vt:variant>
      <vt:variant>
        <vt:i4>0</vt:i4>
      </vt:variant>
      <vt:variant>
        <vt:i4>5</vt:i4>
      </vt:variant>
      <vt:variant>
        <vt:lpwstr>../diff/index.html</vt:lpwstr>
      </vt:variant>
      <vt:variant>
        <vt:lpwstr/>
      </vt:variant>
      <vt:variant>
        <vt:i4>4063358</vt:i4>
      </vt:variant>
      <vt:variant>
        <vt:i4>321</vt:i4>
      </vt:variant>
      <vt:variant>
        <vt:i4>0</vt:i4>
      </vt:variant>
      <vt:variant>
        <vt:i4>5</vt:i4>
      </vt:variant>
      <vt:variant>
        <vt:lpwstr>../diff/index.html</vt:lpwstr>
      </vt:variant>
      <vt:variant>
        <vt:lpwstr/>
      </vt:variant>
      <vt:variant>
        <vt:i4>-984332451</vt:i4>
      </vt:variant>
      <vt:variant>
        <vt:i4>318</vt:i4>
      </vt:variant>
      <vt:variant>
        <vt:i4>0</vt:i4>
      </vt:variant>
      <vt:variant>
        <vt:i4>5</vt:i4>
      </vt:variant>
      <vt:variant>
        <vt:lpwstr>../law3/高等法院暨其所屬法院實任公設辯護人晉敘至簡任第十一職等至第十二職等審查辦法.doc</vt:lpwstr>
      </vt:variant>
      <vt:variant>
        <vt:lpwstr/>
      </vt:variant>
      <vt:variant>
        <vt:i4>4063358</vt:i4>
      </vt:variant>
      <vt:variant>
        <vt:i4>315</vt:i4>
      </vt:variant>
      <vt:variant>
        <vt:i4>0</vt:i4>
      </vt:variant>
      <vt:variant>
        <vt:i4>5</vt:i4>
      </vt:variant>
      <vt:variant>
        <vt:lpwstr>../diff/index.html</vt:lpwstr>
      </vt:variant>
      <vt:variant>
        <vt:lpwstr/>
      </vt:variant>
      <vt:variant>
        <vt:i4>-507341048</vt:i4>
      </vt:variant>
      <vt:variant>
        <vt:i4>312</vt:i4>
      </vt:variant>
      <vt:variant>
        <vt:i4>0</vt:i4>
      </vt:variant>
      <vt:variant>
        <vt:i4>5</vt:i4>
      </vt:variant>
      <vt:variant>
        <vt:lpwstr>../law3/實任公設辯護人晉敘至簡任第十二職等審查辦法.doc</vt:lpwstr>
      </vt:variant>
      <vt:variant>
        <vt:lpwstr/>
      </vt:variant>
      <vt:variant>
        <vt:i4>2024843590</vt:i4>
      </vt:variant>
      <vt:variant>
        <vt:i4>309</vt:i4>
      </vt:variant>
      <vt:variant>
        <vt:i4>0</vt:i4>
      </vt:variant>
      <vt:variant>
        <vt:i4>5</vt:i4>
      </vt:variant>
      <vt:variant>
        <vt:lpwstr>少年及家事法院組織法.doc</vt:lpwstr>
      </vt:variant>
      <vt:variant>
        <vt:lpwstr>a11</vt:lpwstr>
      </vt:variant>
      <vt:variant>
        <vt:i4>460138086</vt:i4>
      </vt:variant>
      <vt:variant>
        <vt:i4>306</vt:i4>
      </vt:variant>
      <vt:variant>
        <vt:i4>0</vt:i4>
      </vt:variant>
      <vt:variant>
        <vt:i4>5</vt:i4>
      </vt:variant>
      <vt:variant>
        <vt:lpwstr>聘用人員聘用條例.doc</vt:lpwstr>
      </vt:variant>
      <vt:variant>
        <vt:lpwstr/>
      </vt:variant>
      <vt:variant>
        <vt:i4>4063358</vt:i4>
      </vt:variant>
      <vt:variant>
        <vt:i4>303</vt:i4>
      </vt:variant>
      <vt:variant>
        <vt:i4>0</vt:i4>
      </vt:variant>
      <vt:variant>
        <vt:i4>5</vt:i4>
      </vt:variant>
      <vt:variant>
        <vt:lpwstr>../diff/index.html</vt:lpwstr>
      </vt:variant>
      <vt:variant>
        <vt:lpwstr/>
      </vt:variant>
      <vt:variant>
        <vt:i4>460138086</vt:i4>
      </vt:variant>
      <vt:variant>
        <vt:i4>300</vt:i4>
      </vt:variant>
      <vt:variant>
        <vt:i4>0</vt:i4>
      </vt:variant>
      <vt:variant>
        <vt:i4>5</vt:i4>
      </vt:variant>
      <vt:variant>
        <vt:lpwstr>聘用人員聘用條例.doc</vt:lpwstr>
      </vt:variant>
      <vt:variant>
        <vt:lpwstr/>
      </vt:variant>
      <vt:variant>
        <vt:i4>4063358</vt:i4>
      </vt:variant>
      <vt:variant>
        <vt:i4>297</vt:i4>
      </vt:variant>
      <vt:variant>
        <vt:i4>0</vt:i4>
      </vt:variant>
      <vt:variant>
        <vt:i4>5</vt:i4>
      </vt:variant>
      <vt:variant>
        <vt:lpwstr>../diff/index.html</vt:lpwstr>
      </vt:variant>
      <vt:variant>
        <vt:lpwstr/>
      </vt:variant>
      <vt:variant>
        <vt:i4>3211361</vt:i4>
      </vt:variant>
      <vt:variant>
        <vt:i4>294</vt:i4>
      </vt:variant>
      <vt:variant>
        <vt:i4>0</vt:i4>
      </vt:variant>
      <vt:variant>
        <vt:i4>5</vt:i4>
      </vt:variant>
      <vt:variant>
        <vt:lpwstr/>
      </vt:variant>
      <vt:variant>
        <vt:lpwstr>a12</vt:lpwstr>
      </vt:variant>
      <vt:variant>
        <vt:i4>460138086</vt:i4>
      </vt:variant>
      <vt:variant>
        <vt:i4>291</vt:i4>
      </vt:variant>
      <vt:variant>
        <vt:i4>0</vt:i4>
      </vt:variant>
      <vt:variant>
        <vt:i4>5</vt:i4>
      </vt:variant>
      <vt:variant>
        <vt:lpwstr>聘用人員聘用條例.doc</vt:lpwstr>
      </vt:variant>
      <vt:variant>
        <vt:lpwstr/>
      </vt:variant>
      <vt:variant>
        <vt:i4>4063358</vt:i4>
      </vt:variant>
      <vt:variant>
        <vt:i4>288</vt:i4>
      </vt:variant>
      <vt:variant>
        <vt:i4>0</vt:i4>
      </vt:variant>
      <vt:variant>
        <vt:i4>5</vt:i4>
      </vt:variant>
      <vt:variant>
        <vt:lpwstr>../diff/index.html</vt:lpwstr>
      </vt:variant>
      <vt:variant>
        <vt:lpwstr/>
      </vt:variant>
      <vt:variant>
        <vt:i4>3211361</vt:i4>
      </vt:variant>
      <vt:variant>
        <vt:i4>285</vt:i4>
      </vt:variant>
      <vt:variant>
        <vt:i4>0</vt:i4>
      </vt:variant>
      <vt:variant>
        <vt:i4>5</vt:i4>
      </vt:variant>
      <vt:variant>
        <vt:lpwstr/>
      </vt:variant>
      <vt:variant>
        <vt:lpwstr>a12</vt:lpwstr>
      </vt:variant>
      <vt:variant>
        <vt:i4>460138086</vt:i4>
      </vt:variant>
      <vt:variant>
        <vt:i4>282</vt:i4>
      </vt:variant>
      <vt:variant>
        <vt:i4>0</vt:i4>
      </vt:variant>
      <vt:variant>
        <vt:i4>5</vt:i4>
      </vt:variant>
      <vt:variant>
        <vt:lpwstr>聘用人員聘用條例.doc</vt:lpwstr>
      </vt:variant>
      <vt:variant>
        <vt:lpwstr/>
      </vt:variant>
      <vt:variant>
        <vt:i4>4063358</vt:i4>
      </vt:variant>
      <vt:variant>
        <vt:i4>279</vt:i4>
      </vt:variant>
      <vt:variant>
        <vt:i4>0</vt:i4>
      </vt:variant>
      <vt:variant>
        <vt:i4>5</vt:i4>
      </vt:variant>
      <vt:variant>
        <vt:lpwstr>../diff/index.html</vt:lpwstr>
      </vt:variant>
      <vt:variant>
        <vt:lpwstr/>
      </vt:variant>
      <vt:variant>
        <vt:i4>976391317</vt:i4>
      </vt:variant>
      <vt:variant>
        <vt:i4>276</vt:i4>
      </vt:variant>
      <vt:variant>
        <vt:i4>0</vt:i4>
      </vt:variant>
      <vt:variant>
        <vt:i4>5</vt:i4>
      </vt:variant>
      <vt:variant>
        <vt:lpwstr>..\law2\附表高等法院或其分院員額表.doc</vt:lpwstr>
      </vt:variant>
      <vt:variant>
        <vt:lpwstr/>
      </vt:variant>
      <vt:variant>
        <vt:i4>4063358</vt:i4>
      </vt:variant>
      <vt:variant>
        <vt:i4>273</vt:i4>
      </vt:variant>
      <vt:variant>
        <vt:i4>0</vt:i4>
      </vt:variant>
      <vt:variant>
        <vt:i4>5</vt:i4>
      </vt:variant>
      <vt:variant>
        <vt:lpwstr>../diff/index.html</vt:lpwstr>
      </vt:variant>
      <vt:variant>
        <vt:lpwstr/>
      </vt:variant>
      <vt:variant>
        <vt:i4>130186145</vt:i4>
      </vt:variant>
      <vt:variant>
        <vt:i4>270</vt:i4>
      </vt:variant>
      <vt:variant>
        <vt:i4>0</vt:i4>
      </vt:variant>
      <vt:variant>
        <vt:i4>5</vt:i4>
      </vt:variant>
      <vt:variant>
        <vt:lpwstr/>
      </vt:variant>
      <vt:variant>
        <vt:lpwstr>a章節索引</vt:lpwstr>
      </vt:variant>
      <vt:variant>
        <vt:i4>3211361</vt:i4>
      </vt:variant>
      <vt:variant>
        <vt:i4>267</vt:i4>
      </vt:variant>
      <vt:variant>
        <vt:i4>0</vt:i4>
      </vt:variant>
      <vt:variant>
        <vt:i4>5</vt:i4>
      </vt:variant>
      <vt:variant>
        <vt:lpwstr/>
      </vt:variant>
      <vt:variant>
        <vt:lpwstr>a11</vt:lpwstr>
      </vt:variant>
      <vt:variant>
        <vt:i4>4063358</vt:i4>
      </vt:variant>
      <vt:variant>
        <vt:i4>264</vt:i4>
      </vt:variant>
      <vt:variant>
        <vt:i4>0</vt:i4>
      </vt:variant>
      <vt:variant>
        <vt:i4>5</vt:i4>
      </vt:variant>
      <vt:variant>
        <vt:lpwstr>../diff/index.html</vt:lpwstr>
      </vt:variant>
      <vt:variant>
        <vt:lpwstr/>
      </vt:variant>
      <vt:variant>
        <vt:i4>-1817667392</vt:i4>
      </vt:variant>
      <vt:variant>
        <vt:i4>261</vt:i4>
      </vt:variant>
      <vt:variant>
        <vt:i4>0</vt:i4>
      </vt:variant>
      <vt:variant>
        <vt:i4>5</vt:i4>
      </vt:variant>
      <vt:variant>
        <vt:lpwstr>../law3/法警管理辦法.doc</vt:lpwstr>
      </vt:variant>
      <vt:variant>
        <vt:lpwstr/>
      </vt:variant>
      <vt:variant>
        <vt:i4>4063358</vt:i4>
      </vt:variant>
      <vt:variant>
        <vt:i4>258</vt:i4>
      </vt:variant>
      <vt:variant>
        <vt:i4>0</vt:i4>
      </vt:variant>
      <vt:variant>
        <vt:i4>5</vt:i4>
      </vt:variant>
      <vt:variant>
        <vt:lpwstr>../diff/index.html</vt:lpwstr>
      </vt:variant>
      <vt:variant>
        <vt:lpwstr/>
      </vt:variant>
      <vt:variant>
        <vt:i4>-995576476</vt:i4>
      </vt:variant>
      <vt:variant>
        <vt:i4>255</vt:i4>
      </vt:variant>
      <vt:variant>
        <vt:i4>0</vt:i4>
      </vt:variant>
      <vt:variant>
        <vt:i4>5</vt:i4>
      </vt:variant>
      <vt:variant>
        <vt:lpwstr>非訟事件法.doc</vt:lpwstr>
      </vt:variant>
      <vt:variant>
        <vt:lpwstr/>
      </vt:variant>
      <vt:variant>
        <vt:i4>4063358</vt:i4>
      </vt:variant>
      <vt:variant>
        <vt:i4>252</vt:i4>
      </vt:variant>
      <vt:variant>
        <vt:i4>0</vt:i4>
      </vt:variant>
      <vt:variant>
        <vt:i4>5</vt:i4>
      </vt:variant>
      <vt:variant>
        <vt:lpwstr>../diff/index.html</vt:lpwstr>
      </vt:variant>
      <vt:variant>
        <vt:lpwstr/>
      </vt:variant>
      <vt:variant>
        <vt:i4>-995576476</vt:i4>
      </vt:variant>
      <vt:variant>
        <vt:i4>249</vt:i4>
      </vt:variant>
      <vt:variant>
        <vt:i4>0</vt:i4>
      </vt:variant>
      <vt:variant>
        <vt:i4>5</vt:i4>
      </vt:variant>
      <vt:variant>
        <vt:lpwstr>非訟事件法.doc</vt:lpwstr>
      </vt:variant>
      <vt:variant>
        <vt:lpwstr/>
      </vt:variant>
      <vt:variant>
        <vt:i4>4063358</vt:i4>
      </vt:variant>
      <vt:variant>
        <vt:i4>246</vt:i4>
      </vt:variant>
      <vt:variant>
        <vt:i4>0</vt:i4>
      </vt:variant>
      <vt:variant>
        <vt:i4>5</vt:i4>
      </vt:variant>
      <vt:variant>
        <vt:lpwstr>../diff/index.html</vt:lpwstr>
      </vt:variant>
      <vt:variant>
        <vt:lpwstr/>
      </vt:variant>
      <vt:variant>
        <vt:i4>-984332451</vt:i4>
      </vt:variant>
      <vt:variant>
        <vt:i4>243</vt:i4>
      </vt:variant>
      <vt:variant>
        <vt:i4>0</vt:i4>
      </vt:variant>
      <vt:variant>
        <vt:i4>5</vt:i4>
      </vt:variant>
      <vt:variant>
        <vt:lpwstr>../law3/高等法院暨其所屬法院實任公設辯護人晉敘至簡任第十一職等至第十二職等審查辦法.doc</vt:lpwstr>
      </vt:variant>
      <vt:variant>
        <vt:lpwstr/>
      </vt:variant>
      <vt:variant>
        <vt:i4>4063358</vt:i4>
      </vt:variant>
      <vt:variant>
        <vt:i4>240</vt:i4>
      </vt:variant>
      <vt:variant>
        <vt:i4>0</vt:i4>
      </vt:variant>
      <vt:variant>
        <vt:i4>5</vt:i4>
      </vt:variant>
      <vt:variant>
        <vt:lpwstr>../diff/index.html</vt:lpwstr>
      </vt:variant>
      <vt:variant>
        <vt:lpwstr/>
      </vt:variant>
      <vt:variant>
        <vt:i4>-507341048</vt:i4>
      </vt:variant>
      <vt:variant>
        <vt:i4>237</vt:i4>
      </vt:variant>
      <vt:variant>
        <vt:i4>0</vt:i4>
      </vt:variant>
      <vt:variant>
        <vt:i4>5</vt:i4>
      </vt:variant>
      <vt:variant>
        <vt:lpwstr>../law3/實任公設辯護人晉敘至簡任第十二職等審查辦法.doc</vt:lpwstr>
      </vt:variant>
      <vt:variant>
        <vt:lpwstr/>
      </vt:variant>
      <vt:variant>
        <vt:i4>4063358</vt:i4>
      </vt:variant>
      <vt:variant>
        <vt:i4>234</vt:i4>
      </vt:variant>
      <vt:variant>
        <vt:i4>0</vt:i4>
      </vt:variant>
      <vt:variant>
        <vt:i4>5</vt:i4>
      </vt:variant>
      <vt:variant>
        <vt:lpwstr>../diff/index.html</vt:lpwstr>
      </vt:variant>
      <vt:variant>
        <vt:lpwstr/>
      </vt:variant>
      <vt:variant>
        <vt:i4>4063358</vt:i4>
      </vt:variant>
      <vt:variant>
        <vt:i4>231</vt:i4>
      </vt:variant>
      <vt:variant>
        <vt:i4>0</vt:i4>
      </vt:variant>
      <vt:variant>
        <vt:i4>5</vt:i4>
      </vt:variant>
      <vt:variant>
        <vt:lpwstr>../diff/index.html</vt:lpwstr>
      </vt:variant>
      <vt:variant>
        <vt:lpwstr/>
      </vt:variant>
      <vt:variant>
        <vt:i4>4063358</vt:i4>
      </vt:variant>
      <vt:variant>
        <vt:i4>228</vt:i4>
      </vt:variant>
      <vt:variant>
        <vt:i4>0</vt:i4>
      </vt:variant>
      <vt:variant>
        <vt:i4>5</vt:i4>
      </vt:variant>
      <vt:variant>
        <vt:lpwstr>../diff/index.html</vt:lpwstr>
      </vt:variant>
      <vt:variant>
        <vt:lpwstr/>
      </vt:variant>
      <vt:variant>
        <vt:i4>4063358</vt:i4>
      </vt:variant>
      <vt:variant>
        <vt:i4>225</vt:i4>
      </vt:variant>
      <vt:variant>
        <vt:i4>0</vt:i4>
      </vt:variant>
      <vt:variant>
        <vt:i4>5</vt:i4>
      </vt:variant>
      <vt:variant>
        <vt:lpwstr>../diff/index.html</vt:lpwstr>
      </vt:variant>
      <vt:variant>
        <vt:lpwstr/>
      </vt:variant>
      <vt:variant>
        <vt:i4>460138086</vt:i4>
      </vt:variant>
      <vt:variant>
        <vt:i4>222</vt:i4>
      </vt:variant>
      <vt:variant>
        <vt:i4>0</vt:i4>
      </vt:variant>
      <vt:variant>
        <vt:i4>5</vt:i4>
      </vt:variant>
      <vt:variant>
        <vt:lpwstr>聘用人員聘用條例.doc</vt:lpwstr>
      </vt:variant>
      <vt:variant>
        <vt:lpwstr/>
      </vt:variant>
      <vt:variant>
        <vt:i4>4063358</vt:i4>
      </vt:variant>
      <vt:variant>
        <vt:i4>219</vt:i4>
      </vt:variant>
      <vt:variant>
        <vt:i4>0</vt:i4>
      </vt:variant>
      <vt:variant>
        <vt:i4>5</vt:i4>
      </vt:variant>
      <vt:variant>
        <vt:lpwstr>../diff/index.html</vt:lpwstr>
      </vt:variant>
      <vt:variant>
        <vt:lpwstr/>
      </vt:variant>
      <vt:variant>
        <vt:i4>-82615865</vt:i4>
      </vt:variant>
      <vt:variant>
        <vt:i4>216</vt:i4>
      </vt:variant>
      <vt:variant>
        <vt:i4>0</vt:i4>
      </vt:variant>
      <vt:variant>
        <vt:i4>5</vt:i4>
      </vt:variant>
      <vt:variant>
        <vt:lpwstr>../law3/法官助理遴聘訓練業務管理及考核辦法.doc</vt:lpwstr>
      </vt:variant>
      <vt:variant>
        <vt:lpwstr/>
      </vt:variant>
      <vt:variant>
        <vt:i4>460138086</vt:i4>
      </vt:variant>
      <vt:variant>
        <vt:i4>213</vt:i4>
      </vt:variant>
      <vt:variant>
        <vt:i4>0</vt:i4>
      </vt:variant>
      <vt:variant>
        <vt:i4>5</vt:i4>
      </vt:variant>
      <vt:variant>
        <vt:lpwstr>聘用人員聘用條例.doc</vt:lpwstr>
      </vt:variant>
      <vt:variant>
        <vt:lpwstr/>
      </vt:variant>
      <vt:variant>
        <vt:i4>-323227591</vt:i4>
      </vt:variant>
      <vt:variant>
        <vt:i4>210</vt:i4>
      </vt:variant>
      <vt:variant>
        <vt:i4>0</vt:i4>
      </vt:variant>
      <vt:variant>
        <vt:i4>5</vt:i4>
      </vt:variant>
      <vt:variant>
        <vt:lpwstr>../law3/地方法院實任法官晉敘至簡任第十二職等至第十四職等審查辦法.doc</vt:lpwstr>
      </vt:variant>
      <vt:variant>
        <vt:lpwstr/>
      </vt:variant>
      <vt:variant>
        <vt:i4>4063358</vt:i4>
      </vt:variant>
      <vt:variant>
        <vt:i4>207</vt:i4>
      </vt:variant>
      <vt:variant>
        <vt:i4>0</vt:i4>
      </vt:variant>
      <vt:variant>
        <vt:i4>5</vt:i4>
      </vt:variant>
      <vt:variant>
        <vt:lpwstr>../diff/index.html</vt:lpwstr>
      </vt:variant>
      <vt:variant>
        <vt:lpwstr/>
      </vt:variant>
      <vt:variant>
        <vt:i4>4063358</vt:i4>
      </vt:variant>
      <vt:variant>
        <vt:i4>204</vt:i4>
      </vt:variant>
      <vt:variant>
        <vt:i4>0</vt:i4>
      </vt:variant>
      <vt:variant>
        <vt:i4>5</vt:i4>
      </vt:variant>
      <vt:variant>
        <vt:lpwstr>../diff/index.html</vt:lpwstr>
      </vt:variant>
      <vt:variant>
        <vt:lpwstr/>
      </vt:variant>
      <vt:variant>
        <vt:i4>615596302</vt:i4>
      </vt:variant>
      <vt:variant>
        <vt:i4>201</vt:i4>
      </vt:variant>
      <vt:variant>
        <vt:i4>0</vt:i4>
      </vt:variant>
      <vt:variant>
        <vt:i4>5</vt:i4>
      </vt:variant>
      <vt:variant>
        <vt:lpwstr>../law2/附表地方法院或其分院員額表.doc</vt:lpwstr>
      </vt:variant>
      <vt:variant>
        <vt:lpwstr/>
      </vt:variant>
      <vt:variant>
        <vt:i4>130186145</vt:i4>
      </vt:variant>
      <vt:variant>
        <vt:i4>198</vt:i4>
      </vt:variant>
      <vt:variant>
        <vt:i4>0</vt:i4>
      </vt:variant>
      <vt:variant>
        <vt:i4>5</vt:i4>
      </vt:variant>
      <vt:variant>
        <vt:lpwstr/>
      </vt:variant>
      <vt:variant>
        <vt:lpwstr>a章節索引</vt:lpwstr>
      </vt:variant>
      <vt:variant>
        <vt:i4>-2112552565</vt:i4>
      </vt:variant>
      <vt:variant>
        <vt:i4>195</vt:i4>
      </vt:variant>
      <vt:variant>
        <vt:i4>0</vt:i4>
      </vt:variant>
      <vt:variant>
        <vt:i4>5</vt:i4>
      </vt:variant>
      <vt:variant>
        <vt:lpwstr>../民訴實務裁判全文彙編03.doc</vt:lpwstr>
      </vt:variant>
      <vt:variant>
        <vt:lpwstr>a法院組織法第三條</vt:lpwstr>
      </vt:variant>
      <vt:variant>
        <vt:i4>130186145</vt:i4>
      </vt:variant>
      <vt:variant>
        <vt:i4>192</vt:i4>
      </vt:variant>
      <vt:variant>
        <vt:i4>0</vt:i4>
      </vt:variant>
      <vt:variant>
        <vt:i4>5</vt:i4>
      </vt:variant>
      <vt:variant>
        <vt:lpwstr/>
      </vt:variant>
      <vt:variant>
        <vt:lpwstr>a章節索引</vt:lpwstr>
      </vt:variant>
      <vt:variant>
        <vt:i4>-1548015199</vt:i4>
      </vt:variant>
      <vt:variant>
        <vt:i4>189</vt:i4>
      </vt:variant>
      <vt:variant>
        <vt:i4>0</vt:i4>
      </vt:variant>
      <vt:variant>
        <vt:i4>5</vt:i4>
      </vt:variant>
      <vt:variant>
        <vt:lpwstr/>
      </vt:variant>
      <vt:variant>
        <vt:lpwstr>_第十二章__附</vt:lpwstr>
      </vt:variant>
      <vt:variant>
        <vt:i4>-672180568</vt:i4>
      </vt:variant>
      <vt:variant>
        <vt:i4>186</vt:i4>
      </vt:variant>
      <vt:variant>
        <vt:i4>0</vt:i4>
      </vt:variant>
      <vt:variant>
        <vt:i4>5</vt:i4>
      </vt:variant>
      <vt:variant>
        <vt:lpwstr/>
      </vt:variant>
      <vt:variant>
        <vt:lpwstr>_第十一章__司法行政之監督</vt:lpwstr>
      </vt:variant>
      <vt:variant>
        <vt:i4>1909981217</vt:i4>
      </vt:variant>
      <vt:variant>
        <vt:i4>183</vt:i4>
      </vt:variant>
      <vt:variant>
        <vt:i4>0</vt:i4>
      </vt:variant>
      <vt:variant>
        <vt:i4>5</vt:i4>
      </vt:variant>
      <vt:variant>
        <vt:lpwstr/>
      </vt:variant>
      <vt:variant>
        <vt:lpwstr>_第十章__司法上之互動</vt:lpwstr>
      </vt:variant>
      <vt:variant>
        <vt:i4>-639465257</vt:i4>
      </vt:variant>
      <vt:variant>
        <vt:i4>180</vt:i4>
      </vt:variant>
      <vt:variant>
        <vt:i4>0</vt:i4>
      </vt:variant>
      <vt:variant>
        <vt:i4>5</vt:i4>
      </vt:variant>
      <vt:variant>
        <vt:lpwstr/>
      </vt:variant>
      <vt:variant>
        <vt:lpwstr>_第九章__裁判之評議</vt:lpwstr>
      </vt:variant>
      <vt:variant>
        <vt:i4>-489065483</vt:i4>
      </vt:variant>
      <vt:variant>
        <vt:i4>177</vt:i4>
      </vt:variant>
      <vt:variant>
        <vt:i4>0</vt:i4>
      </vt:variant>
      <vt:variant>
        <vt:i4>5</vt:i4>
      </vt:variant>
      <vt:variant>
        <vt:lpwstr/>
      </vt:variant>
      <vt:variant>
        <vt:lpwstr>_第八章__法院之用語</vt:lpwstr>
      </vt:variant>
      <vt:variant>
        <vt:i4>-940539651</vt:i4>
      </vt:variant>
      <vt:variant>
        <vt:i4>174</vt:i4>
      </vt:variant>
      <vt:variant>
        <vt:i4>0</vt:i4>
      </vt:variant>
      <vt:variant>
        <vt:i4>5</vt:i4>
      </vt:variant>
      <vt:variant>
        <vt:lpwstr/>
      </vt:variant>
      <vt:variant>
        <vt:lpwstr>_第七章__法庭之開閉及秩序</vt:lpwstr>
      </vt:variant>
      <vt:variant>
        <vt:i4>795696626</vt:i4>
      </vt:variant>
      <vt:variant>
        <vt:i4>171</vt:i4>
      </vt:variant>
      <vt:variant>
        <vt:i4>0</vt:i4>
      </vt:variant>
      <vt:variant>
        <vt:i4>5</vt:i4>
      </vt:variant>
      <vt:variant>
        <vt:lpwstr/>
      </vt:variant>
      <vt:variant>
        <vt:lpwstr>_第六章__司法年度及事務分配</vt:lpwstr>
      </vt:variant>
      <vt:variant>
        <vt:i4>26431124</vt:i4>
      </vt:variant>
      <vt:variant>
        <vt:i4>168</vt:i4>
      </vt:variant>
      <vt:variant>
        <vt:i4>0</vt:i4>
      </vt:variant>
      <vt:variant>
        <vt:i4>5</vt:i4>
      </vt:variant>
      <vt:variant>
        <vt:lpwstr/>
      </vt:variant>
      <vt:variant>
        <vt:lpwstr>_第五章__檢</vt:lpwstr>
      </vt:variant>
      <vt:variant>
        <vt:i4>26433243</vt:i4>
      </vt:variant>
      <vt:variant>
        <vt:i4>165</vt:i4>
      </vt:variant>
      <vt:variant>
        <vt:i4>0</vt:i4>
      </vt:variant>
      <vt:variant>
        <vt:i4>5</vt:i4>
      </vt:variant>
      <vt:variant>
        <vt:lpwstr/>
      </vt:variant>
      <vt:variant>
        <vt:lpwstr>_第四章__最</vt:lpwstr>
      </vt:variant>
      <vt:variant>
        <vt:i4>26430985</vt:i4>
      </vt:variant>
      <vt:variant>
        <vt:i4>162</vt:i4>
      </vt:variant>
      <vt:variant>
        <vt:i4>0</vt:i4>
      </vt:variant>
      <vt:variant>
        <vt:i4>5</vt:i4>
      </vt:variant>
      <vt:variant>
        <vt:lpwstr/>
      </vt:variant>
      <vt:variant>
        <vt:lpwstr>_第三章__高</vt:lpwstr>
      </vt:variant>
      <vt:variant>
        <vt:i4>26431116</vt:i4>
      </vt:variant>
      <vt:variant>
        <vt:i4>159</vt:i4>
      </vt:variant>
      <vt:variant>
        <vt:i4>0</vt:i4>
      </vt:variant>
      <vt:variant>
        <vt:i4>5</vt:i4>
      </vt:variant>
      <vt:variant>
        <vt:lpwstr/>
      </vt:variant>
      <vt:variant>
        <vt:lpwstr>_第二章__地</vt:lpwstr>
      </vt:variant>
      <vt:variant>
        <vt:i4>26430976</vt:i4>
      </vt:variant>
      <vt:variant>
        <vt:i4>156</vt:i4>
      </vt:variant>
      <vt:variant>
        <vt:i4>0</vt:i4>
      </vt:variant>
      <vt:variant>
        <vt:i4>5</vt:i4>
      </vt:variant>
      <vt:variant>
        <vt:lpwstr/>
      </vt:variant>
      <vt:variant>
        <vt:lpwstr>_第一章__總</vt:lpwstr>
      </vt:variant>
      <vt:variant>
        <vt:i4>130186145</vt:i4>
      </vt:variant>
      <vt:variant>
        <vt:i4>153</vt:i4>
      </vt:variant>
      <vt:variant>
        <vt:i4>0</vt:i4>
      </vt:variant>
      <vt:variant>
        <vt:i4>5</vt:i4>
      </vt:variant>
      <vt:variant>
        <vt:lpwstr/>
      </vt:variant>
      <vt:variant>
        <vt:lpwstr>a章節索引</vt:lpwstr>
      </vt:variant>
      <vt:variant>
        <vt:i4>3342433</vt:i4>
      </vt:variant>
      <vt:variant>
        <vt:i4>150</vt:i4>
      </vt:variant>
      <vt:variant>
        <vt:i4>0</vt:i4>
      </vt:variant>
      <vt:variant>
        <vt:i4>5</vt:i4>
      </vt:variant>
      <vt:variant>
        <vt:lpwstr/>
      </vt:variant>
      <vt:variant>
        <vt:lpwstr>a37</vt:lpwstr>
      </vt:variant>
      <vt:variant>
        <vt:i4>3211361</vt:i4>
      </vt:variant>
      <vt:variant>
        <vt:i4>147</vt:i4>
      </vt:variant>
      <vt:variant>
        <vt:i4>0</vt:i4>
      </vt:variant>
      <vt:variant>
        <vt:i4>5</vt:i4>
      </vt:variant>
      <vt:variant>
        <vt:lpwstr/>
      </vt:variant>
      <vt:variant>
        <vt:lpwstr>a17</vt:lpwstr>
      </vt:variant>
      <vt:variant>
        <vt:i4>3604577</vt:i4>
      </vt:variant>
      <vt:variant>
        <vt:i4>144</vt:i4>
      </vt:variant>
      <vt:variant>
        <vt:i4>0</vt:i4>
      </vt:variant>
      <vt:variant>
        <vt:i4>5</vt:i4>
      </vt:variant>
      <vt:variant>
        <vt:lpwstr/>
      </vt:variant>
      <vt:variant>
        <vt:lpwstr>a79</vt:lpwstr>
      </vt:variant>
      <vt:variant>
        <vt:i4>3342433</vt:i4>
      </vt:variant>
      <vt:variant>
        <vt:i4>141</vt:i4>
      </vt:variant>
      <vt:variant>
        <vt:i4>0</vt:i4>
      </vt:variant>
      <vt:variant>
        <vt:i4>5</vt:i4>
      </vt:variant>
      <vt:variant>
        <vt:lpwstr/>
      </vt:variant>
      <vt:variant>
        <vt:lpwstr>a32</vt:lpwstr>
      </vt:variant>
      <vt:variant>
        <vt:i4>3211361</vt:i4>
      </vt:variant>
      <vt:variant>
        <vt:i4>138</vt:i4>
      </vt:variant>
      <vt:variant>
        <vt:i4>0</vt:i4>
      </vt:variant>
      <vt:variant>
        <vt:i4>5</vt:i4>
      </vt:variant>
      <vt:variant>
        <vt:lpwstr/>
      </vt:variant>
      <vt:variant>
        <vt:lpwstr>a15</vt:lpwstr>
      </vt:variant>
      <vt:variant>
        <vt:i4>3211361</vt:i4>
      </vt:variant>
      <vt:variant>
        <vt:i4>135</vt:i4>
      </vt:variant>
      <vt:variant>
        <vt:i4>0</vt:i4>
      </vt:variant>
      <vt:variant>
        <vt:i4>5</vt:i4>
      </vt:variant>
      <vt:variant>
        <vt:lpwstr/>
      </vt:variant>
      <vt:variant>
        <vt:lpwstr>a14</vt:lpwstr>
      </vt:variant>
      <vt:variant>
        <vt:i4>3670113</vt:i4>
      </vt:variant>
      <vt:variant>
        <vt:i4>132</vt:i4>
      </vt:variant>
      <vt:variant>
        <vt:i4>0</vt:i4>
      </vt:variant>
      <vt:variant>
        <vt:i4>5</vt:i4>
      </vt:variant>
      <vt:variant>
        <vt:lpwstr/>
      </vt:variant>
      <vt:variant>
        <vt:lpwstr>a83</vt:lpwstr>
      </vt:variant>
      <vt:variant>
        <vt:i4>3539041</vt:i4>
      </vt:variant>
      <vt:variant>
        <vt:i4>129</vt:i4>
      </vt:variant>
      <vt:variant>
        <vt:i4>0</vt:i4>
      </vt:variant>
      <vt:variant>
        <vt:i4>5</vt:i4>
      </vt:variant>
      <vt:variant>
        <vt:lpwstr/>
      </vt:variant>
      <vt:variant>
        <vt:lpwstr>a66</vt:lpwstr>
      </vt:variant>
      <vt:variant>
        <vt:i4>3342433</vt:i4>
      </vt:variant>
      <vt:variant>
        <vt:i4>126</vt:i4>
      </vt:variant>
      <vt:variant>
        <vt:i4>0</vt:i4>
      </vt:variant>
      <vt:variant>
        <vt:i4>5</vt:i4>
      </vt:variant>
      <vt:variant>
        <vt:lpwstr/>
      </vt:variant>
      <vt:variant>
        <vt:lpwstr>a34</vt:lpwstr>
      </vt:variant>
      <vt:variant>
        <vt:i4>5439574</vt:i4>
      </vt:variant>
      <vt:variant>
        <vt:i4>123</vt:i4>
      </vt:variant>
      <vt:variant>
        <vt:i4>0</vt:i4>
      </vt:variant>
      <vt:variant>
        <vt:i4>5</vt:i4>
      </vt:variant>
      <vt:variant>
        <vt:lpwstr/>
      </vt:variant>
      <vt:variant>
        <vt:lpwstr>a17b2</vt:lpwstr>
      </vt:variant>
      <vt:variant>
        <vt:i4>5439574</vt:i4>
      </vt:variant>
      <vt:variant>
        <vt:i4>120</vt:i4>
      </vt:variant>
      <vt:variant>
        <vt:i4>0</vt:i4>
      </vt:variant>
      <vt:variant>
        <vt:i4>5</vt:i4>
      </vt:variant>
      <vt:variant>
        <vt:lpwstr/>
      </vt:variant>
      <vt:variant>
        <vt:lpwstr>a17b2</vt:lpwstr>
      </vt:variant>
      <vt:variant>
        <vt:i4>5439574</vt:i4>
      </vt:variant>
      <vt:variant>
        <vt:i4>117</vt:i4>
      </vt:variant>
      <vt:variant>
        <vt:i4>0</vt:i4>
      </vt:variant>
      <vt:variant>
        <vt:i4>5</vt:i4>
      </vt:variant>
      <vt:variant>
        <vt:lpwstr/>
      </vt:variant>
      <vt:variant>
        <vt:lpwstr>a17b1</vt:lpwstr>
      </vt:variant>
      <vt:variant>
        <vt:i4>3342433</vt:i4>
      </vt:variant>
      <vt:variant>
        <vt:i4>114</vt:i4>
      </vt:variant>
      <vt:variant>
        <vt:i4>0</vt:i4>
      </vt:variant>
      <vt:variant>
        <vt:i4>5</vt:i4>
      </vt:variant>
      <vt:variant>
        <vt:lpwstr/>
      </vt:variant>
      <vt:variant>
        <vt:lpwstr>a37</vt:lpwstr>
      </vt:variant>
      <vt:variant>
        <vt:i4>3211361</vt:i4>
      </vt:variant>
      <vt:variant>
        <vt:i4>111</vt:i4>
      </vt:variant>
      <vt:variant>
        <vt:i4>0</vt:i4>
      </vt:variant>
      <vt:variant>
        <vt:i4>5</vt:i4>
      </vt:variant>
      <vt:variant>
        <vt:lpwstr/>
      </vt:variant>
      <vt:variant>
        <vt:lpwstr>a17</vt:lpwstr>
      </vt:variant>
      <vt:variant>
        <vt:i4>3211361</vt:i4>
      </vt:variant>
      <vt:variant>
        <vt:i4>108</vt:i4>
      </vt:variant>
      <vt:variant>
        <vt:i4>0</vt:i4>
      </vt:variant>
      <vt:variant>
        <vt:i4>5</vt:i4>
      </vt:variant>
      <vt:variant>
        <vt:lpwstr/>
      </vt:variant>
      <vt:variant>
        <vt:lpwstr>a16</vt:lpwstr>
      </vt:variant>
      <vt:variant>
        <vt:i4>3211361</vt:i4>
      </vt:variant>
      <vt:variant>
        <vt:i4>105</vt:i4>
      </vt:variant>
      <vt:variant>
        <vt:i4>0</vt:i4>
      </vt:variant>
      <vt:variant>
        <vt:i4>5</vt:i4>
      </vt:variant>
      <vt:variant>
        <vt:lpwstr/>
      </vt:variant>
      <vt:variant>
        <vt:lpwstr>a11</vt:lpwstr>
      </vt:variant>
      <vt:variant>
        <vt:i4>3342433</vt:i4>
      </vt:variant>
      <vt:variant>
        <vt:i4>102</vt:i4>
      </vt:variant>
      <vt:variant>
        <vt:i4>0</vt:i4>
      </vt:variant>
      <vt:variant>
        <vt:i4>5</vt:i4>
      </vt:variant>
      <vt:variant>
        <vt:lpwstr/>
      </vt:variant>
      <vt:variant>
        <vt:lpwstr>a34</vt:lpwstr>
      </vt:variant>
      <vt:variant>
        <vt:i4>5505106</vt:i4>
      </vt:variant>
      <vt:variant>
        <vt:i4>99</vt:i4>
      </vt:variant>
      <vt:variant>
        <vt:i4>0</vt:i4>
      </vt:variant>
      <vt:variant>
        <vt:i4>5</vt:i4>
      </vt:variant>
      <vt:variant>
        <vt:lpwstr/>
      </vt:variant>
      <vt:variant>
        <vt:lpwstr>a63b1</vt:lpwstr>
      </vt:variant>
      <vt:variant>
        <vt:i4>5701720</vt:i4>
      </vt:variant>
      <vt:variant>
        <vt:i4>96</vt:i4>
      </vt:variant>
      <vt:variant>
        <vt:i4>0</vt:i4>
      </vt:variant>
      <vt:variant>
        <vt:i4>5</vt:i4>
      </vt:variant>
      <vt:variant>
        <vt:lpwstr/>
      </vt:variant>
      <vt:variant>
        <vt:lpwstr>a59b1</vt:lpwstr>
      </vt:variant>
      <vt:variant>
        <vt:i4>3539041</vt:i4>
      </vt:variant>
      <vt:variant>
        <vt:i4>93</vt:i4>
      </vt:variant>
      <vt:variant>
        <vt:i4>0</vt:i4>
      </vt:variant>
      <vt:variant>
        <vt:i4>5</vt:i4>
      </vt:variant>
      <vt:variant>
        <vt:lpwstr/>
      </vt:variant>
      <vt:variant>
        <vt:lpwstr>a66</vt:lpwstr>
      </vt:variant>
      <vt:variant>
        <vt:i4>3539041</vt:i4>
      </vt:variant>
      <vt:variant>
        <vt:i4>90</vt:i4>
      </vt:variant>
      <vt:variant>
        <vt:i4>0</vt:i4>
      </vt:variant>
      <vt:variant>
        <vt:i4>5</vt:i4>
      </vt:variant>
      <vt:variant>
        <vt:lpwstr/>
      </vt:variant>
      <vt:variant>
        <vt:lpwstr>a62</vt:lpwstr>
      </vt:variant>
      <vt:variant>
        <vt:i4>3211361</vt:i4>
      </vt:variant>
      <vt:variant>
        <vt:i4>87</vt:i4>
      </vt:variant>
      <vt:variant>
        <vt:i4>0</vt:i4>
      </vt:variant>
      <vt:variant>
        <vt:i4>5</vt:i4>
      </vt:variant>
      <vt:variant>
        <vt:lpwstr/>
      </vt:variant>
      <vt:variant>
        <vt:lpwstr>a12</vt:lpwstr>
      </vt:variant>
      <vt:variant>
        <vt:i4>3407922</vt:i4>
      </vt:variant>
      <vt:variant>
        <vt:i4>84</vt:i4>
      </vt:variant>
      <vt:variant>
        <vt:i4>0</vt:i4>
      </vt:variant>
      <vt:variant>
        <vt:i4>5</vt:i4>
      </vt:variant>
      <vt:variant>
        <vt:lpwstr/>
      </vt:variant>
      <vt:variant>
        <vt:lpwstr>a114b1</vt:lpwstr>
      </vt:variant>
      <vt:variant>
        <vt:i4>3604577</vt:i4>
      </vt:variant>
      <vt:variant>
        <vt:i4>81</vt:i4>
      </vt:variant>
      <vt:variant>
        <vt:i4>0</vt:i4>
      </vt:variant>
      <vt:variant>
        <vt:i4>5</vt:i4>
      </vt:variant>
      <vt:variant>
        <vt:lpwstr/>
      </vt:variant>
      <vt:variant>
        <vt:lpwstr>a73</vt:lpwstr>
      </vt:variant>
      <vt:variant>
        <vt:i4>3539041</vt:i4>
      </vt:variant>
      <vt:variant>
        <vt:i4>78</vt:i4>
      </vt:variant>
      <vt:variant>
        <vt:i4>0</vt:i4>
      </vt:variant>
      <vt:variant>
        <vt:i4>5</vt:i4>
      </vt:variant>
      <vt:variant>
        <vt:lpwstr/>
      </vt:variant>
      <vt:variant>
        <vt:lpwstr>a69</vt:lpwstr>
      </vt:variant>
      <vt:variant>
        <vt:i4>3473505</vt:i4>
      </vt:variant>
      <vt:variant>
        <vt:i4>75</vt:i4>
      </vt:variant>
      <vt:variant>
        <vt:i4>0</vt:i4>
      </vt:variant>
      <vt:variant>
        <vt:i4>5</vt:i4>
      </vt:variant>
      <vt:variant>
        <vt:lpwstr/>
      </vt:variant>
      <vt:variant>
        <vt:lpwstr>a53</vt:lpwstr>
      </vt:variant>
      <vt:variant>
        <vt:i4>3473505</vt:i4>
      </vt:variant>
      <vt:variant>
        <vt:i4>72</vt:i4>
      </vt:variant>
      <vt:variant>
        <vt:i4>0</vt:i4>
      </vt:variant>
      <vt:variant>
        <vt:i4>5</vt:i4>
      </vt:variant>
      <vt:variant>
        <vt:lpwstr/>
      </vt:variant>
      <vt:variant>
        <vt:lpwstr>a52</vt:lpwstr>
      </vt:variant>
      <vt:variant>
        <vt:i4>3407969</vt:i4>
      </vt:variant>
      <vt:variant>
        <vt:i4>69</vt:i4>
      </vt:variant>
      <vt:variant>
        <vt:i4>0</vt:i4>
      </vt:variant>
      <vt:variant>
        <vt:i4>5</vt:i4>
      </vt:variant>
      <vt:variant>
        <vt:lpwstr/>
      </vt:variant>
      <vt:variant>
        <vt:lpwstr>a49</vt:lpwstr>
      </vt:variant>
      <vt:variant>
        <vt:i4>3342433</vt:i4>
      </vt:variant>
      <vt:variant>
        <vt:i4>66</vt:i4>
      </vt:variant>
      <vt:variant>
        <vt:i4>0</vt:i4>
      </vt:variant>
      <vt:variant>
        <vt:i4>5</vt:i4>
      </vt:variant>
      <vt:variant>
        <vt:lpwstr/>
      </vt:variant>
      <vt:variant>
        <vt:lpwstr>a39</vt:lpwstr>
      </vt:variant>
      <vt:variant>
        <vt:i4>3342433</vt:i4>
      </vt:variant>
      <vt:variant>
        <vt:i4>63</vt:i4>
      </vt:variant>
      <vt:variant>
        <vt:i4>0</vt:i4>
      </vt:variant>
      <vt:variant>
        <vt:i4>5</vt:i4>
      </vt:variant>
      <vt:variant>
        <vt:lpwstr/>
      </vt:variant>
      <vt:variant>
        <vt:lpwstr>a38</vt:lpwstr>
      </vt:variant>
      <vt:variant>
        <vt:i4>3342433</vt:i4>
      </vt:variant>
      <vt:variant>
        <vt:i4>60</vt:i4>
      </vt:variant>
      <vt:variant>
        <vt:i4>0</vt:i4>
      </vt:variant>
      <vt:variant>
        <vt:i4>5</vt:i4>
      </vt:variant>
      <vt:variant>
        <vt:lpwstr/>
      </vt:variant>
      <vt:variant>
        <vt:lpwstr>a33</vt:lpwstr>
      </vt:variant>
      <vt:variant>
        <vt:i4>3276897</vt:i4>
      </vt:variant>
      <vt:variant>
        <vt:i4>57</vt:i4>
      </vt:variant>
      <vt:variant>
        <vt:i4>0</vt:i4>
      </vt:variant>
      <vt:variant>
        <vt:i4>5</vt:i4>
      </vt:variant>
      <vt:variant>
        <vt:lpwstr/>
      </vt:variant>
      <vt:variant>
        <vt:lpwstr>a23</vt:lpwstr>
      </vt:variant>
      <vt:variant>
        <vt:i4>3276897</vt:i4>
      </vt:variant>
      <vt:variant>
        <vt:i4>54</vt:i4>
      </vt:variant>
      <vt:variant>
        <vt:i4>0</vt:i4>
      </vt:variant>
      <vt:variant>
        <vt:i4>5</vt:i4>
      </vt:variant>
      <vt:variant>
        <vt:lpwstr/>
      </vt:variant>
      <vt:variant>
        <vt:lpwstr>a22</vt:lpwstr>
      </vt:variant>
      <vt:variant>
        <vt:i4>3211361</vt:i4>
      </vt:variant>
      <vt:variant>
        <vt:i4>51</vt:i4>
      </vt:variant>
      <vt:variant>
        <vt:i4>0</vt:i4>
      </vt:variant>
      <vt:variant>
        <vt:i4>5</vt:i4>
      </vt:variant>
      <vt:variant>
        <vt:lpwstr/>
      </vt:variant>
      <vt:variant>
        <vt:lpwstr>a11</vt:lpwstr>
      </vt:variant>
      <vt:variant>
        <vt:i4>3539041</vt:i4>
      </vt:variant>
      <vt:variant>
        <vt:i4>48</vt:i4>
      </vt:variant>
      <vt:variant>
        <vt:i4>0</vt:i4>
      </vt:variant>
      <vt:variant>
        <vt:i4>5</vt:i4>
      </vt:variant>
      <vt:variant>
        <vt:lpwstr/>
      </vt:variant>
      <vt:variant>
        <vt:lpwstr>a66</vt:lpwstr>
      </vt:variant>
      <vt:variant>
        <vt:i4>3604577</vt:i4>
      </vt:variant>
      <vt:variant>
        <vt:i4>45</vt:i4>
      </vt:variant>
      <vt:variant>
        <vt:i4>0</vt:i4>
      </vt:variant>
      <vt:variant>
        <vt:i4>5</vt:i4>
      </vt:variant>
      <vt:variant>
        <vt:lpwstr/>
      </vt:variant>
      <vt:variant>
        <vt:lpwstr>a79</vt:lpwstr>
      </vt:variant>
      <vt:variant>
        <vt:i4>458833</vt:i4>
      </vt:variant>
      <vt:variant>
        <vt:i4>42</vt:i4>
      </vt:variant>
      <vt:variant>
        <vt:i4>0</vt:i4>
      </vt:variant>
      <vt:variant>
        <vt:i4>5</vt:i4>
      </vt:variant>
      <vt:variant>
        <vt:lpwstr/>
      </vt:variant>
      <vt:variant>
        <vt:lpwstr>a106</vt:lpwstr>
      </vt:variant>
      <vt:variant>
        <vt:i4>131153</vt:i4>
      </vt:variant>
      <vt:variant>
        <vt:i4>39</vt:i4>
      </vt:variant>
      <vt:variant>
        <vt:i4>0</vt:i4>
      </vt:variant>
      <vt:variant>
        <vt:i4>5</vt:i4>
      </vt:variant>
      <vt:variant>
        <vt:lpwstr/>
      </vt:variant>
      <vt:variant>
        <vt:lpwstr>a103</vt:lpwstr>
      </vt:variant>
      <vt:variant>
        <vt:i4>3342433</vt:i4>
      </vt:variant>
      <vt:variant>
        <vt:i4>36</vt:i4>
      </vt:variant>
      <vt:variant>
        <vt:i4>0</vt:i4>
      </vt:variant>
      <vt:variant>
        <vt:i4>5</vt:i4>
      </vt:variant>
      <vt:variant>
        <vt:lpwstr/>
      </vt:variant>
      <vt:variant>
        <vt:lpwstr>a34</vt:lpwstr>
      </vt:variant>
      <vt:variant>
        <vt:i4>3211361</vt:i4>
      </vt:variant>
      <vt:variant>
        <vt:i4>33</vt:i4>
      </vt:variant>
      <vt:variant>
        <vt:i4>0</vt:i4>
      </vt:variant>
      <vt:variant>
        <vt:i4>5</vt:i4>
      </vt:variant>
      <vt:variant>
        <vt:lpwstr/>
      </vt:variant>
      <vt:variant>
        <vt:lpwstr>a15</vt:lpwstr>
      </vt:variant>
      <vt:variant>
        <vt:i4>-399147741</vt:i4>
      </vt:variant>
      <vt:variant>
        <vt:i4>30</vt:i4>
      </vt:variant>
      <vt:variant>
        <vt:i4>0</vt:i4>
      </vt:variant>
      <vt:variant>
        <vt:i4>5</vt:i4>
      </vt:variant>
      <vt:variant>
        <vt:lpwstr>http://www.6law.idv.tw/6law/law/法院組織法.htm</vt:lpwstr>
      </vt:variant>
      <vt:variant>
        <vt:lpwstr/>
      </vt:variant>
      <vt:variant>
        <vt:i4>-1683840353</vt:i4>
      </vt:variant>
      <vt:variant>
        <vt:i4>27</vt:i4>
      </vt:variant>
      <vt:variant>
        <vt:i4>0</vt:i4>
      </vt:variant>
      <vt:variant>
        <vt:i4>5</vt:i4>
      </vt:variant>
      <vt:variant>
        <vt:lpwstr>../S-link電子六法總索引.doc</vt:lpwstr>
      </vt:variant>
      <vt:variant>
        <vt:lpwstr>a法院組織法</vt:lpwstr>
      </vt:variant>
      <vt:variant>
        <vt:i4>1050388203</vt:i4>
      </vt:variant>
      <vt:variant>
        <vt:i4>24</vt:i4>
      </vt:variant>
      <vt:variant>
        <vt:i4>0</vt:i4>
      </vt:variant>
      <vt:variant>
        <vt:i4>5</vt:i4>
      </vt:variant>
      <vt:variant>
        <vt:lpwstr>../S-link分類法規索引02.doc</vt:lpwstr>
      </vt:variant>
      <vt:variant>
        <vt:lpwstr>a法院組織法</vt:lpwstr>
      </vt:variant>
      <vt:variant>
        <vt:i4>-500810259</vt:i4>
      </vt:variant>
      <vt:variant>
        <vt:i4>21</vt:i4>
      </vt:variant>
      <vt:variant>
        <vt:i4>0</vt:i4>
      </vt:variant>
      <vt:variant>
        <vt:i4>5</vt:i4>
      </vt:variant>
      <vt:variant>
        <vt:lpwstr/>
      </vt:variant>
      <vt:variant>
        <vt:lpwstr>_【法規內容】</vt:lpwstr>
      </vt:variant>
      <vt:variant>
        <vt:i4>348456861</vt:i4>
      </vt:variant>
      <vt:variant>
        <vt:i4>18</vt:i4>
      </vt:variant>
      <vt:variant>
        <vt:i4>0</vt:i4>
      </vt:variant>
      <vt:variant>
        <vt:i4>5</vt:i4>
      </vt:variant>
      <vt:variant>
        <vt:lpwstr/>
      </vt:variant>
      <vt:variant>
        <vt:lpwstr>_【章節索引】</vt:lpwstr>
      </vt:variant>
      <vt:variant>
        <vt:i4>7274528</vt:i4>
      </vt:variant>
      <vt:variant>
        <vt:i4>15</vt:i4>
      </vt:variant>
      <vt:variant>
        <vt:i4>0</vt:i4>
      </vt:variant>
      <vt:variant>
        <vt:i4>5</vt:i4>
      </vt:variant>
      <vt:variant>
        <vt:lpwstr>http://www.6law.idv.tw/</vt:lpwstr>
      </vt:variant>
      <vt:variant>
        <vt:lpwstr/>
      </vt:variant>
      <vt:variant>
        <vt:i4>7274528</vt:i4>
      </vt:variant>
      <vt:variant>
        <vt:i4>12</vt:i4>
      </vt:variant>
      <vt:variant>
        <vt:i4>0</vt:i4>
      </vt:variant>
      <vt:variant>
        <vt:i4>5</vt:i4>
      </vt:variant>
      <vt:variant>
        <vt:lpwstr>http://www.6law.idv.tw/</vt:lpwstr>
      </vt:variant>
      <vt:variant>
        <vt:lpwstr/>
      </vt:variant>
      <vt:variant>
        <vt:i4>7274528</vt:i4>
      </vt:variant>
      <vt:variant>
        <vt:i4>9</vt:i4>
      </vt:variant>
      <vt:variant>
        <vt:i4>0</vt:i4>
      </vt:variant>
      <vt:variant>
        <vt:i4>5</vt:i4>
      </vt:variant>
      <vt:variant>
        <vt:lpwstr>http://www.6law.idv.tw/</vt:lpwstr>
      </vt:variant>
      <vt:variant>
        <vt:lpwstr/>
      </vt:variant>
      <vt:variant>
        <vt:i4>91</vt:i4>
      </vt:variant>
      <vt:variant>
        <vt:i4>6</vt:i4>
      </vt:variant>
      <vt:variant>
        <vt:i4>0</vt:i4>
      </vt:variant>
      <vt:variant>
        <vt:i4>5</vt:i4>
      </vt:variant>
      <vt:variant>
        <vt:lpwstr>http://www.facebook.com/anita6law</vt:lpwstr>
      </vt:variant>
      <vt:variant>
        <vt:lpwstr/>
      </vt:variant>
      <vt:variant>
        <vt:i4>6357028</vt:i4>
      </vt:variant>
      <vt:variant>
        <vt:i4>3</vt:i4>
      </vt:variant>
      <vt:variant>
        <vt:i4>0</vt:i4>
      </vt:variant>
      <vt:variant>
        <vt:i4>5</vt:i4>
      </vt:variant>
      <vt:variant>
        <vt:lpwstr>http://law.moj.gov.tw/LawClass/LawContentIf.aspx?PCODE=A0010053</vt:lpwstr>
      </vt:variant>
      <vt:variant>
        <vt:lpwstr/>
      </vt:variant>
      <vt:variant>
        <vt:i4>5242899</vt:i4>
      </vt:variant>
      <vt:variant>
        <vt:i4>0</vt:i4>
      </vt:variant>
      <vt:variant>
        <vt:i4>0</vt:i4>
      </vt:variant>
      <vt:variant>
        <vt:i4>5</vt:i4>
      </vt:variant>
      <vt:variant>
        <vt:lpwstr>http://www.6law.idv.tw/update.htm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法院組織法</dc:title>
  <dc:subject/>
  <dc:creator>S-link 電子六法-黃婉玲</dc:creator>
  <cp:keywords/>
  <dc:description/>
  <cp:lastModifiedBy>黃 6laws</cp:lastModifiedBy>
  <cp:revision>238</cp:revision>
  <dcterms:created xsi:type="dcterms:W3CDTF">2014-11-27T09:29:00Z</dcterms:created>
  <dcterms:modified xsi:type="dcterms:W3CDTF">2026-05-16T04:47:00Z</dcterms:modified>
</cp:coreProperties>
</file>