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FA6987" w14:textId="777B6D2A" w:rsidR="00464EE7" w:rsidRDefault="004F1F66" w:rsidP="005D6F38">
      <w:pPr>
        <w:adjustRightInd w:val="0"/>
        <w:snapToGrid w:val="0"/>
        <w:ind w:rightChars="8" w:right="16"/>
        <w:jc w:val="right"/>
        <w:rPr>
          <w:rFonts w:ascii="Arial Unicode MS" w:hAnsi="Arial Unicode MS"/>
        </w:rPr>
      </w:pPr>
      <w:r>
        <w:rPr>
          <w:rFonts w:ascii="Calibri" w:hAnsi="Calibri"/>
          <w:noProof/>
          <w:color w:val="5F5F5F"/>
          <w:sz w:val="18"/>
          <w:szCs w:val="20"/>
          <w:lang w:val="zh-TW"/>
        </w:rPr>
        <w:drawing>
          <wp:inline distT="0" distB="0" distL="0" distR="0" wp14:anchorId="7DB2186E" wp14:editId="34601FB5">
            <wp:extent cx="460189" cy="460189"/>
            <wp:effectExtent l="0" t="0" r="0" b="0"/>
            <wp:docPr id="1156076523" name="圖片 1">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076523" name="圖片 1">
                      <a:hlinkClick r:id="rId6"/>
                    </pic:cNvPr>
                    <pic:cNvPicPr/>
                  </pic:nvPicPr>
                  <pic:blipFill>
                    <a:blip r:embed="rId7">
                      <a:extLst>
                        <a:ext uri="{28A0092B-C50C-407E-A947-70E740481C1C}">
                          <a14:useLocalDpi xmlns:a14="http://schemas.microsoft.com/office/drawing/2010/main" val="0"/>
                        </a:ext>
                      </a:extLst>
                    </a:blip>
                    <a:stretch>
                      <a:fillRect/>
                    </a:stretch>
                  </pic:blipFill>
                  <pic:spPr>
                    <a:xfrm>
                      <a:off x="0" y="0"/>
                      <a:ext cx="462676" cy="462676"/>
                    </a:xfrm>
                    <a:prstGeom prst="rect">
                      <a:avLst/>
                    </a:prstGeom>
                  </pic:spPr>
                </pic:pic>
              </a:graphicData>
            </a:graphic>
          </wp:inline>
        </w:drawing>
      </w:r>
    </w:p>
    <w:p w14:paraId="68AF4C76" w14:textId="22C2D501" w:rsidR="00464EE7" w:rsidRDefault="00464EE7" w:rsidP="005D6F38">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8" w:tgtFrame="_blank" w:history="1">
        <w:r w:rsidRPr="003A1CEA">
          <w:rPr>
            <w:rStyle w:val="a3"/>
            <w:sz w:val="18"/>
            <w:szCs w:val="20"/>
          </w:rPr>
          <w:t>更新</w:t>
        </w:r>
      </w:hyperlink>
      <w:r>
        <w:rPr>
          <w:rFonts w:hint="eastAsia"/>
          <w:color w:val="7F7F7F"/>
          <w:sz w:val="18"/>
          <w:szCs w:val="20"/>
          <w:lang w:val="zh-TW"/>
        </w:rPr>
        <w:t>】</w:t>
      </w:r>
      <w:r w:rsidR="00F111D6" w:rsidRPr="00F111D6">
        <w:rPr>
          <w:sz w:val="18"/>
        </w:rPr>
        <w:t>2026/2/13</w:t>
      </w:r>
      <w:r>
        <w:rPr>
          <w:rFonts w:hint="eastAsia"/>
          <w:color w:val="7F7F7F"/>
          <w:sz w:val="18"/>
          <w:szCs w:val="20"/>
          <w:lang w:val="zh-TW"/>
        </w:rPr>
        <w:t>【</w:t>
      </w:r>
      <w:hyperlink r:id="rId9" w:history="1">
        <w:r w:rsidRPr="00B35D40">
          <w:rPr>
            <w:rStyle w:val="a3"/>
            <w:rFonts w:ascii="Times New Roman" w:hAnsi="Times New Roman" w:hint="eastAsia"/>
            <w:color w:val="5F5F5F"/>
            <w:sz w:val="18"/>
            <w:szCs w:val="20"/>
            <w:u w:val="none"/>
          </w:rPr>
          <w:t>編輯</w:t>
        </w:r>
        <w:r w:rsidRPr="00B35D40">
          <w:rPr>
            <w:rStyle w:val="a3"/>
            <w:rFonts w:ascii="Times New Roman" w:hAnsi="Times New Roman" w:hint="eastAsia"/>
            <w:color w:val="5F5F5F"/>
            <w:sz w:val="18"/>
            <w:szCs w:val="20"/>
            <w:u w:val="none"/>
          </w:rPr>
          <w:t>著</w:t>
        </w:r>
        <w:r w:rsidRPr="00B35D40">
          <w:rPr>
            <w:rStyle w:val="a3"/>
            <w:rFonts w:ascii="Times New Roman" w:hAnsi="Times New Roman" w:hint="eastAsia"/>
            <w:color w:val="5F5F5F"/>
            <w:sz w:val="18"/>
            <w:szCs w:val="20"/>
            <w:u w:val="none"/>
          </w:rPr>
          <w:t>作權者</w:t>
        </w:r>
      </w:hyperlink>
      <w:r>
        <w:rPr>
          <w:rFonts w:hint="eastAsia"/>
          <w:color w:val="7F7F7F"/>
          <w:sz w:val="18"/>
          <w:szCs w:val="20"/>
          <w:lang w:val="zh-TW"/>
        </w:rPr>
        <w:t>】</w:t>
      </w:r>
      <w:hyperlink r:id="rId10" w:tgtFrame="_blank" w:history="1">
        <w:r w:rsidRPr="006E6E00">
          <w:rPr>
            <w:rStyle w:val="a3"/>
            <w:sz w:val="18"/>
            <w:szCs w:val="20"/>
          </w:rPr>
          <w:t>黃婉玲</w:t>
        </w:r>
      </w:hyperlink>
    </w:p>
    <w:p w14:paraId="281544C7" w14:textId="77777777" w:rsidR="0045425A" w:rsidRPr="00B35D40" w:rsidRDefault="00EB27D6" w:rsidP="005D6F38">
      <w:pPr>
        <w:ind w:rightChars="-110" w:right="-220" w:firstLineChars="2880" w:firstLine="5184"/>
        <w:jc w:val="right"/>
        <w:rPr>
          <w:rFonts w:ascii="標楷體" w:eastAsia="標楷體" w:hAnsi="標楷體"/>
          <w:color w:val="000080"/>
          <w:u w:val="single"/>
        </w:rPr>
      </w:pPr>
      <w:r w:rsidRPr="00B35D40">
        <w:rPr>
          <w:rFonts w:ascii="標楷體" w:eastAsia="標楷體" w:hAnsi="標楷體" w:hint="eastAsia"/>
          <w:color w:val="808000"/>
          <w:sz w:val="18"/>
          <w:szCs w:val="20"/>
        </w:rPr>
        <w:t>（建議使用工具列--</w:t>
      </w:r>
      <w:r w:rsidR="00EC6E54" w:rsidRPr="00B35D40">
        <w:rPr>
          <w:rFonts w:ascii="標楷體" w:eastAsia="標楷體" w:hAnsi="標楷體" w:hint="eastAsia"/>
          <w:color w:val="808000"/>
          <w:sz w:val="18"/>
          <w:szCs w:val="20"/>
        </w:rPr>
        <w:t>〉</w:t>
      </w:r>
      <w:r w:rsidRPr="00B35D40">
        <w:rPr>
          <w:rFonts w:ascii="標楷體" w:eastAsia="標楷體" w:hAnsi="標楷體" w:hint="eastAsia"/>
          <w:color w:val="808000"/>
          <w:sz w:val="18"/>
          <w:szCs w:val="20"/>
        </w:rPr>
        <w:t>檢視--</w:t>
      </w:r>
      <w:r w:rsidR="00EC6E54" w:rsidRPr="00B35D40">
        <w:rPr>
          <w:rFonts w:ascii="標楷體" w:eastAsia="標楷體" w:hAnsi="標楷體" w:hint="eastAsia"/>
          <w:color w:val="808000"/>
          <w:sz w:val="18"/>
          <w:szCs w:val="20"/>
        </w:rPr>
        <w:t>〉</w:t>
      </w:r>
      <w:r w:rsidRPr="00B35D40">
        <w:rPr>
          <w:rFonts w:ascii="標楷體" w:eastAsia="標楷體" w:hAnsi="標楷體" w:hint="eastAsia"/>
          <w:color w:val="808000"/>
          <w:sz w:val="18"/>
          <w:szCs w:val="20"/>
        </w:rPr>
        <w:t>文件引導模式/功能窗格）</w:t>
      </w:r>
    </w:p>
    <w:tbl>
      <w:tblPr>
        <w:tblW w:w="5074" w:type="pct"/>
        <w:tblCellSpacing w:w="0" w:type="dxa"/>
        <w:tblInd w:w="15" w:type="dxa"/>
        <w:tblCellMar>
          <w:left w:w="0" w:type="dxa"/>
          <w:right w:w="0" w:type="dxa"/>
        </w:tblCellMar>
        <w:tblLook w:val="0000" w:firstRow="0" w:lastRow="0" w:firstColumn="0" w:lastColumn="0" w:noHBand="0" w:noVBand="0"/>
      </w:tblPr>
      <w:tblGrid>
        <w:gridCol w:w="836"/>
        <w:gridCol w:w="6804"/>
        <w:gridCol w:w="2428"/>
      </w:tblGrid>
      <w:tr w:rsidR="0045425A" w:rsidRPr="000509F5" w14:paraId="72E1B886" w14:textId="77777777" w:rsidTr="00C84C52">
        <w:trPr>
          <w:cantSplit/>
          <w:tblCellSpacing w:w="0" w:type="dxa"/>
        </w:trPr>
        <w:tc>
          <w:tcPr>
            <w:tcW w:w="415" w:type="pct"/>
            <w:tcBorders>
              <w:top w:val="nil"/>
              <w:left w:val="nil"/>
              <w:bottom w:val="nil"/>
              <w:right w:val="nil"/>
            </w:tcBorders>
            <w:shd w:val="clear" w:color="auto" w:fill="339966"/>
            <w:vAlign w:val="center"/>
          </w:tcPr>
          <w:p w14:paraId="52FC4E13" w14:textId="77777777" w:rsidR="0045425A" w:rsidRPr="00DE5DA3" w:rsidRDefault="0045425A" w:rsidP="005D6F38">
            <w:pPr>
              <w:ind w:leftChars="-6" w:left="-12"/>
              <w:jc w:val="center"/>
              <w:rPr>
                <w:rFonts w:ascii="Arial Unicode MS" w:hAnsi="Arial Unicode MS"/>
                <w:b/>
                <w:bCs/>
                <w:color w:val="FFFFFF"/>
                <w:sz w:val="18"/>
                <w:szCs w:val="20"/>
              </w:rPr>
            </w:pPr>
            <w:r w:rsidRPr="00DE5DA3">
              <w:rPr>
                <w:rFonts w:ascii="Arial Unicode MS" w:hAnsi="Arial Unicode MS"/>
                <w:b/>
                <w:bCs/>
                <w:color w:val="FFFFFF"/>
                <w:sz w:val="18"/>
                <w:szCs w:val="20"/>
              </w:rPr>
              <w:t>法</w:t>
            </w:r>
            <w:r w:rsidRPr="00DE5DA3">
              <w:rPr>
                <w:rFonts w:ascii="Arial Unicode MS" w:hAnsi="Arial Unicode MS" w:hint="eastAsia"/>
                <w:b/>
                <w:bCs/>
                <w:color w:val="FFFFFF"/>
                <w:sz w:val="18"/>
                <w:szCs w:val="20"/>
              </w:rPr>
              <w:t>規名稱</w:t>
            </w:r>
          </w:p>
        </w:tc>
        <w:tc>
          <w:tcPr>
            <w:tcW w:w="3379" w:type="pct"/>
            <w:tcBorders>
              <w:top w:val="nil"/>
              <w:left w:val="nil"/>
              <w:bottom w:val="nil"/>
              <w:right w:val="nil"/>
            </w:tcBorders>
            <w:shd w:val="clear" w:color="auto" w:fill="F6FCF9"/>
            <w:vAlign w:val="center"/>
          </w:tcPr>
          <w:p w14:paraId="344C0931" w14:textId="38ED88CE" w:rsidR="0045425A" w:rsidRPr="000A5999" w:rsidRDefault="002511BA" w:rsidP="00C84C52">
            <w:pPr>
              <w:keepNext/>
              <w:adjustRightInd w:val="0"/>
              <w:snapToGrid w:val="0"/>
              <w:spacing w:beforeLines="30" w:before="108" w:afterLines="30" w:after="108"/>
              <w:jc w:val="center"/>
              <w:outlineLvl w:val="1"/>
              <w:rPr>
                <w:rFonts w:eastAsia="標楷體"/>
                <w:sz w:val="28"/>
                <w:szCs w:val="28"/>
                <w14:shadow w14:blurRad="50800" w14:dist="38100" w14:dir="2700000" w14:sx="100000" w14:sy="100000" w14:kx="0" w14:ky="0" w14:algn="tl">
                  <w14:srgbClr w14:val="000000">
                    <w14:alpha w14:val="60000"/>
                  </w14:srgbClr>
                </w14:shadow>
              </w:rPr>
            </w:pPr>
            <w:r w:rsidRPr="002511BA">
              <w:rPr>
                <w:rFonts w:eastAsia="標楷體" w:hint="eastAsia"/>
                <w:sz w:val="26"/>
                <w:szCs w:val="26"/>
                <w14:shadow w14:blurRad="50800" w14:dist="38100" w14:dir="2700000" w14:sx="100000" w14:sy="100000" w14:kx="0" w14:ky="0" w14:algn="tl">
                  <w14:srgbClr w14:val="000000">
                    <w14:alpha w14:val="60000"/>
                  </w14:srgbClr>
                </w14:shadow>
              </w:rPr>
              <w:t>受終身不得考領駕駛執照限制重新申請考驗辦法</w:t>
            </w:r>
          </w:p>
        </w:tc>
        <w:tc>
          <w:tcPr>
            <w:tcW w:w="1206" w:type="pct"/>
            <w:tcBorders>
              <w:top w:val="nil"/>
              <w:left w:val="nil"/>
              <w:bottom w:val="nil"/>
              <w:right w:val="nil"/>
            </w:tcBorders>
            <w:shd w:val="clear" w:color="auto" w:fill="F6FCF9"/>
            <w:vAlign w:val="center"/>
          </w:tcPr>
          <w:p w14:paraId="640971EB" w14:textId="5C929BBF" w:rsidR="00EC7AEC" w:rsidRPr="004E2FEA" w:rsidRDefault="0045425A" w:rsidP="005D6F38">
            <w:pPr>
              <w:ind w:leftChars="-6" w:left="-12"/>
              <w:jc w:val="both"/>
              <w:rPr>
                <w:rFonts w:ascii="Arial Unicode MS" w:hAnsi="Arial Unicode MS"/>
              </w:rPr>
            </w:pPr>
            <w:r w:rsidRPr="004E2FEA">
              <w:rPr>
                <w:rFonts w:ascii="Arial Unicode MS" w:hAnsi="Arial Unicode MS"/>
              </w:rPr>
              <w:t>【</w:t>
            </w:r>
            <w:r w:rsidR="009C76D2" w:rsidRPr="00A44212">
              <w:rPr>
                <w:rFonts w:ascii="Arial Unicode MS" w:hAnsi="Arial Unicode MS" w:hint="eastAsia"/>
                <w:color w:val="333333"/>
                <w:szCs w:val="20"/>
              </w:rPr>
              <w:t>發</w:t>
            </w:r>
            <w:r w:rsidRPr="004E2FEA">
              <w:rPr>
                <w:rFonts w:ascii="Arial Unicode MS" w:hAnsi="Arial Unicode MS"/>
              </w:rPr>
              <w:t>布日期】</w:t>
            </w:r>
            <w:r w:rsidR="003C5787">
              <w:rPr>
                <w:rFonts w:ascii="Arial Unicode MS" w:hAnsi="Arial Unicode MS" w:hint="eastAsia"/>
              </w:rPr>
              <w:t>115.01.30</w:t>
            </w:r>
          </w:p>
          <w:p w14:paraId="59642B65" w14:textId="4488E791" w:rsidR="0045425A" w:rsidRPr="000509F5" w:rsidRDefault="0045425A" w:rsidP="005D6F38">
            <w:pPr>
              <w:ind w:leftChars="-6" w:left="-12"/>
              <w:jc w:val="both"/>
              <w:rPr>
                <w:rFonts w:ascii="Arial Unicode MS" w:hAnsi="Arial Unicode MS"/>
                <w:color w:val="333333"/>
              </w:rPr>
            </w:pPr>
            <w:r w:rsidRPr="004E2FEA">
              <w:rPr>
                <w:rFonts w:ascii="Arial Unicode MS" w:hAnsi="Arial Unicode MS"/>
              </w:rPr>
              <w:t>【</w:t>
            </w:r>
            <w:r w:rsidR="009C76D2" w:rsidRPr="00A44212">
              <w:rPr>
                <w:rFonts w:ascii="Arial Unicode MS" w:hAnsi="Arial Unicode MS" w:hint="eastAsia"/>
                <w:color w:val="333333"/>
                <w:szCs w:val="20"/>
              </w:rPr>
              <w:t>發</w:t>
            </w:r>
            <w:r w:rsidRPr="004E2FEA">
              <w:rPr>
                <w:rFonts w:ascii="Arial Unicode MS" w:hAnsi="Arial Unicode MS"/>
              </w:rPr>
              <w:t>布機關】</w:t>
            </w:r>
            <w:hyperlink r:id="rId11" w:tgtFrame="_blank" w:history="1">
              <w:r w:rsidR="00CE73B4" w:rsidRPr="00E838FC">
                <w:rPr>
                  <w:rStyle w:val="a3"/>
                  <w:sz w:val="18"/>
                  <w:szCs w:val="27"/>
                </w:rPr>
                <w:t>交通部</w:t>
              </w:r>
            </w:hyperlink>
          </w:p>
        </w:tc>
      </w:tr>
    </w:tbl>
    <w:p w14:paraId="5870F007" w14:textId="064673AD" w:rsidR="0045425A" w:rsidRPr="00104FBB" w:rsidRDefault="008013F3" w:rsidP="008013F3">
      <w:pPr>
        <w:jc w:val="center"/>
        <w:rPr>
          <w:rFonts w:ascii="Arial Unicode MS" w:hAnsi="Arial Unicode MS"/>
          <w:b/>
          <w:bCs/>
          <w:color w:val="800000"/>
        </w:rPr>
      </w:pPr>
      <w:r w:rsidRPr="00104FBB">
        <w:rPr>
          <w:rFonts w:ascii="Arial Unicode MS" w:hAnsi="Arial Unicode MS" w:hint="eastAsia"/>
          <w:color w:val="FFFFFF"/>
          <w:sz w:val="18"/>
        </w:rPr>
        <w:t>‧</w:t>
      </w:r>
      <w:hyperlink r:id="rId12" w:anchor="受終身不得考領駕駛執照限制重新申請考驗辦法" w:history="1">
        <w:r w:rsidRPr="00104FBB">
          <w:rPr>
            <w:rStyle w:val="a3"/>
            <w:rFonts w:ascii="Arial Unicode MS" w:hAnsi="Arial Unicode MS" w:hint="eastAsia"/>
            <w:sz w:val="18"/>
          </w:rPr>
          <w:t>S-link</w:t>
        </w:r>
        <w:r w:rsidRPr="00104FBB">
          <w:rPr>
            <w:rStyle w:val="a3"/>
            <w:rFonts w:ascii="Arial Unicode MS" w:hAnsi="Arial Unicode MS" w:hint="eastAsia"/>
            <w:sz w:val="18"/>
          </w:rPr>
          <w:t>索引</w:t>
        </w:r>
      </w:hyperlink>
      <w:r w:rsidR="003A7CC8">
        <w:rPr>
          <w:rFonts w:ascii="Arial Unicode MS" w:hAnsi="Arial Unicode MS" w:hint="eastAsia"/>
          <w:b/>
          <w:color w:val="5F5F5F"/>
          <w:sz w:val="18"/>
        </w:rPr>
        <w:t>〉〉</w:t>
      </w:r>
      <w:hyperlink r:id="rId13" w:tgtFrame="_blank" w:history="1">
        <w:r w:rsidRPr="00104FBB">
          <w:rPr>
            <w:rStyle w:val="a3"/>
            <w:rFonts w:ascii="Arial Unicode MS" w:hAnsi="Arial Unicode MS" w:hint="eastAsia"/>
            <w:sz w:val="18"/>
          </w:rPr>
          <w:t>線上網頁版</w:t>
        </w:r>
      </w:hyperlink>
      <w:r w:rsidR="003A7CC8">
        <w:rPr>
          <w:rFonts w:ascii="Arial Unicode MS" w:hAnsi="Arial Unicode MS" w:hint="eastAsia"/>
          <w:b/>
          <w:color w:val="5F5F5F"/>
          <w:sz w:val="18"/>
        </w:rPr>
        <w:t>〉〉</w:t>
      </w:r>
    </w:p>
    <w:p w14:paraId="7FB5266A" w14:textId="77777777" w:rsidR="0045425A" w:rsidRPr="005D6F38" w:rsidRDefault="0045425A" w:rsidP="005D6F38">
      <w:pPr>
        <w:pStyle w:val="1"/>
        <w:rPr>
          <w:color w:val="990000"/>
        </w:rPr>
      </w:pPr>
      <w:r w:rsidRPr="005D6F38">
        <w:rPr>
          <w:color w:val="990000"/>
        </w:rPr>
        <w:t>【</w:t>
      </w:r>
      <w:r w:rsidRPr="005D6F38">
        <w:rPr>
          <w:rFonts w:hint="eastAsia"/>
          <w:color w:val="990000"/>
        </w:rPr>
        <w:t>法規沿革</w:t>
      </w:r>
      <w:r w:rsidRPr="005D6F38">
        <w:rPr>
          <w:color w:val="990000"/>
        </w:rPr>
        <w:t>】</w:t>
      </w:r>
    </w:p>
    <w:p w14:paraId="7B373AEA" w14:textId="77777777" w:rsidR="00F864B9" w:rsidRDefault="00F864B9" w:rsidP="00F864B9">
      <w:pPr>
        <w:ind w:left="142"/>
        <w:jc w:val="both"/>
        <w:rPr>
          <w:rFonts w:ascii="Arial Unicode MS" w:hAnsi="Arial Unicode MS"/>
          <w:sz w:val="18"/>
        </w:rPr>
      </w:pPr>
      <w:r w:rsidRPr="00F40797">
        <w:rPr>
          <w:rFonts w:ascii="Arial Unicode MS" w:hAnsi="Arial Unicode MS" w:hint="eastAsia"/>
          <w:b/>
          <w:sz w:val="18"/>
        </w:rPr>
        <w:t>1</w:t>
      </w:r>
      <w:r>
        <w:rPr>
          <w:rFonts w:ascii="Arial Unicode MS" w:hAnsi="Arial Unicode MS" w:hint="eastAsia"/>
          <w:b/>
          <w:sz w:val="18"/>
        </w:rPr>
        <w:t>‧</w:t>
      </w:r>
      <w:r w:rsidRPr="00CC21F9">
        <w:rPr>
          <w:rFonts w:ascii="Arial Unicode MS" w:hAnsi="Arial Unicode MS" w:hint="eastAsia"/>
          <w:sz w:val="18"/>
        </w:rPr>
        <w:t>中華民國九十五年六月十二日交通部交路字第</w:t>
      </w:r>
      <w:r w:rsidRPr="00CC21F9">
        <w:rPr>
          <w:rFonts w:ascii="Arial Unicode MS" w:hAnsi="Arial Unicode MS" w:hint="eastAsia"/>
          <w:sz w:val="18"/>
        </w:rPr>
        <w:t>0950085031</w:t>
      </w:r>
      <w:r w:rsidRPr="00CC21F9">
        <w:rPr>
          <w:rFonts w:ascii="Arial Unicode MS" w:hAnsi="Arial Unicode MS" w:hint="eastAsia"/>
          <w:sz w:val="18"/>
        </w:rPr>
        <w:t>號令訂定發布全文</w:t>
      </w:r>
      <w:r w:rsidRPr="00CC21F9">
        <w:rPr>
          <w:rFonts w:ascii="Arial Unicode MS" w:hAnsi="Arial Unicode MS" w:hint="eastAsia"/>
          <w:sz w:val="18"/>
        </w:rPr>
        <w:t>11</w:t>
      </w:r>
      <w:r w:rsidRPr="00CC21F9">
        <w:rPr>
          <w:rFonts w:ascii="Arial Unicode MS" w:hAnsi="Arial Unicode MS" w:hint="eastAsia"/>
          <w:sz w:val="18"/>
        </w:rPr>
        <w:t>條；並自九十五年七月一日施行</w:t>
      </w:r>
    </w:p>
    <w:p w14:paraId="10DC2BE8" w14:textId="55E4DB97" w:rsidR="00F864B9" w:rsidRDefault="00F864B9" w:rsidP="00F864B9">
      <w:pPr>
        <w:ind w:left="142"/>
        <w:jc w:val="both"/>
        <w:rPr>
          <w:rFonts w:ascii="Arial Unicode MS" w:hAnsi="Arial Unicode MS"/>
          <w:sz w:val="18"/>
        </w:rPr>
      </w:pPr>
      <w:r w:rsidRPr="00BD1EB4">
        <w:rPr>
          <w:rFonts w:ascii="Arial Unicode MS" w:hAnsi="Arial Unicode MS" w:hint="eastAsia"/>
          <w:b/>
          <w:sz w:val="18"/>
        </w:rPr>
        <w:t>2</w:t>
      </w:r>
      <w:r w:rsidRPr="00BD1EB4">
        <w:rPr>
          <w:rFonts w:ascii="Arial Unicode MS" w:hAnsi="Arial Unicode MS" w:hint="eastAsia"/>
          <w:b/>
          <w:sz w:val="18"/>
        </w:rPr>
        <w:t>‧</w:t>
      </w:r>
      <w:r w:rsidRPr="00BD1EB4">
        <w:rPr>
          <w:rFonts w:ascii="Arial Unicode MS" w:hAnsi="Arial Unicode MS" w:hint="eastAsia"/>
          <w:sz w:val="18"/>
        </w:rPr>
        <w:t>中華民國一百零二年七月一日交通部交路字第</w:t>
      </w:r>
      <w:r w:rsidRPr="00BD1EB4">
        <w:rPr>
          <w:rFonts w:ascii="Arial Unicode MS" w:hAnsi="Arial Unicode MS" w:hint="eastAsia"/>
          <w:sz w:val="18"/>
        </w:rPr>
        <w:t>10250079611</w:t>
      </w:r>
      <w:r w:rsidRPr="00BD1EB4">
        <w:rPr>
          <w:rFonts w:ascii="Arial Unicode MS" w:hAnsi="Arial Unicode MS" w:hint="eastAsia"/>
          <w:sz w:val="18"/>
        </w:rPr>
        <w:t>號令修正發布</w:t>
      </w:r>
      <w:r w:rsidRPr="00F864B9">
        <w:rPr>
          <w:rFonts w:ascii="Arial Unicode MS" w:hAnsi="Arial Unicode MS" w:hint="eastAsia"/>
          <w:sz w:val="18"/>
        </w:rPr>
        <w:t>第</w:t>
      </w:r>
      <w:r w:rsidRPr="00F864B9">
        <w:rPr>
          <w:rFonts w:ascii="Arial Unicode MS" w:hAnsi="Arial Unicode MS" w:hint="eastAsia"/>
          <w:sz w:val="18"/>
        </w:rPr>
        <w:t>2</w:t>
      </w:r>
      <w:r w:rsidRPr="00F864B9">
        <w:rPr>
          <w:rFonts w:ascii="Arial Unicode MS" w:hAnsi="Arial Unicode MS" w:hint="eastAsia"/>
          <w:sz w:val="18"/>
        </w:rPr>
        <w:t>、</w:t>
      </w:r>
      <w:r w:rsidRPr="00F864B9">
        <w:rPr>
          <w:rFonts w:ascii="Arial Unicode MS" w:hAnsi="Arial Unicode MS" w:hint="eastAsia"/>
          <w:sz w:val="18"/>
        </w:rPr>
        <w:t>5</w:t>
      </w:r>
      <w:r w:rsidRPr="00F864B9">
        <w:rPr>
          <w:rFonts w:ascii="Arial Unicode MS" w:hAnsi="Arial Unicode MS" w:hint="eastAsia"/>
          <w:sz w:val="18"/>
        </w:rPr>
        <w:t>、</w:t>
      </w:r>
      <w:r w:rsidRPr="00F864B9">
        <w:rPr>
          <w:rFonts w:ascii="Arial Unicode MS" w:hAnsi="Arial Unicode MS" w:hint="eastAsia"/>
          <w:sz w:val="18"/>
        </w:rPr>
        <w:t>7</w:t>
      </w:r>
      <w:r w:rsidRPr="00F864B9">
        <w:rPr>
          <w:rFonts w:ascii="Arial Unicode MS" w:hAnsi="Arial Unicode MS" w:hint="eastAsia"/>
          <w:sz w:val="18"/>
        </w:rPr>
        <w:t>、</w:t>
      </w:r>
      <w:r w:rsidRPr="00F864B9">
        <w:rPr>
          <w:rFonts w:ascii="Arial Unicode MS" w:hAnsi="Arial Unicode MS" w:hint="eastAsia"/>
          <w:sz w:val="18"/>
        </w:rPr>
        <w:t>8</w:t>
      </w:r>
      <w:r w:rsidRPr="00BD1EB4">
        <w:rPr>
          <w:rFonts w:ascii="Arial Unicode MS" w:hAnsi="Arial Unicode MS" w:hint="eastAsia"/>
          <w:sz w:val="18"/>
        </w:rPr>
        <w:t>條條文；並自中華民國一百零二年七月一日施行</w:t>
      </w:r>
    </w:p>
    <w:p w14:paraId="698D115C" w14:textId="25CFADF2" w:rsidR="00F864B9" w:rsidRPr="00E838FC" w:rsidRDefault="00F864B9" w:rsidP="00F864B9">
      <w:pPr>
        <w:ind w:left="142"/>
        <w:jc w:val="both"/>
        <w:rPr>
          <w:rFonts w:ascii="Arial Unicode MS" w:hAnsi="Arial Unicode MS"/>
          <w:sz w:val="18"/>
        </w:rPr>
      </w:pPr>
      <w:r>
        <w:rPr>
          <w:rFonts w:ascii="Arial Unicode MS" w:hAnsi="Arial Unicode MS"/>
          <w:b/>
          <w:sz w:val="18"/>
        </w:rPr>
        <w:t>3</w:t>
      </w:r>
      <w:r w:rsidRPr="00BD1EB4">
        <w:rPr>
          <w:rFonts w:ascii="Arial Unicode MS" w:hAnsi="Arial Unicode MS" w:hint="eastAsia"/>
          <w:b/>
          <w:sz w:val="18"/>
        </w:rPr>
        <w:t>‧</w:t>
      </w:r>
      <w:r w:rsidRPr="00667D56">
        <w:rPr>
          <w:rFonts w:ascii="Arial Unicode MS" w:hAnsi="Arial Unicode MS" w:hint="eastAsia"/>
          <w:sz w:val="18"/>
        </w:rPr>
        <w:t>中華民國一百零九年二月二十七日交通部交路字第</w:t>
      </w:r>
      <w:r w:rsidRPr="00667D56">
        <w:rPr>
          <w:rFonts w:ascii="Arial Unicode MS" w:hAnsi="Arial Unicode MS" w:hint="eastAsia"/>
          <w:sz w:val="18"/>
        </w:rPr>
        <w:t>10950021906</w:t>
      </w:r>
      <w:r w:rsidRPr="00667D56">
        <w:rPr>
          <w:rFonts w:ascii="Arial Unicode MS" w:hAnsi="Arial Unicode MS" w:hint="eastAsia"/>
          <w:sz w:val="18"/>
        </w:rPr>
        <w:t>號令修正</w:t>
      </w:r>
      <w:r w:rsidRPr="00F864B9">
        <w:rPr>
          <w:rFonts w:ascii="Arial Unicode MS" w:hAnsi="Arial Unicode MS" w:hint="eastAsia"/>
          <w:sz w:val="18"/>
        </w:rPr>
        <w:t>發布第</w:t>
      </w:r>
      <w:r w:rsidRPr="00F864B9">
        <w:rPr>
          <w:rFonts w:ascii="Arial Unicode MS" w:hAnsi="Arial Unicode MS" w:hint="eastAsia"/>
          <w:sz w:val="18"/>
        </w:rPr>
        <w:t>2</w:t>
      </w:r>
      <w:r w:rsidRPr="00F864B9">
        <w:rPr>
          <w:rFonts w:ascii="Arial Unicode MS" w:hAnsi="Arial Unicode MS" w:hint="eastAsia"/>
          <w:sz w:val="18"/>
        </w:rPr>
        <w:t>條</w:t>
      </w:r>
      <w:r w:rsidRPr="00667D56">
        <w:rPr>
          <w:rFonts w:ascii="Arial Unicode MS" w:hAnsi="Arial Unicode MS" w:hint="eastAsia"/>
          <w:sz w:val="18"/>
        </w:rPr>
        <w:t>條文；並自一百零九年三月一日施</w:t>
      </w:r>
      <w:r w:rsidRPr="00E838FC">
        <w:rPr>
          <w:rFonts w:ascii="Arial Unicode MS" w:hAnsi="Arial Unicode MS" w:hint="eastAsia"/>
          <w:sz w:val="18"/>
        </w:rPr>
        <w:t>行</w:t>
      </w:r>
    </w:p>
    <w:p w14:paraId="63DFEB75" w14:textId="74B0F6B1" w:rsidR="00F864B9" w:rsidRDefault="00F864B9" w:rsidP="00F864B9">
      <w:pPr>
        <w:ind w:left="142"/>
        <w:jc w:val="both"/>
        <w:rPr>
          <w:rFonts w:ascii="Arial Unicode MS" w:hAnsi="Arial Unicode MS"/>
          <w:sz w:val="18"/>
        </w:rPr>
      </w:pPr>
      <w:r w:rsidRPr="00E838FC">
        <w:rPr>
          <w:rFonts w:ascii="Arial Unicode MS" w:hAnsi="Arial Unicode MS"/>
          <w:b/>
          <w:sz w:val="18"/>
        </w:rPr>
        <w:t>4</w:t>
      </w:r>
      <w:r w:rsidRPr="00BD1EB4">
        <w:rPr>
          <w:rFonts w:ascii="Arial Unicode MS" w:hAnsi="Arial Unicode MS" w:hint="eastAsia"/>
          <w:b/>
          <w:sz w:val="18"/>
        </w:rPr>
        <w:t>‧</w:t>
      </w:r>
      <w:r w:rsidRPr="00E838FC">
        <w:rPr>
          <w:rFonts w:ascii="Arial Unicode MS" w:hAnsi="Arial Unicode MS"/>
          <w:sz w:val="18"/>
        </w:rPr>
        <w:t>中華民國一百十三年八月十四日交通部交運字第</w:t>
      </w:r>
      <w:r w:rsidRPr="00E838FC">
        <w:rPr>
          <w:rFonts w:ascii="Arial Unicode MS" w:hAnsi="Arial Unicode MS"/>
          <w:sz w:val="18"/>
        </w:rPr>
        <w:t>1135010356G</w:t>
      </w:r>
      <w:r w:rsidRPr="00E838FC">
        <w:rPr>
          <w:rFonts w:ascii="Arial Unicode MS" w:hAnsi="Arial Unicode MS"/>
          <w:sz w:val="18"/>
        </w:rPr>
        <w:t>號令修正發布</w:t>
      </w:r>
      <w:r w:rsidRPr="00F864B9">
        <w:rPr>
          <w:rFonts w:ascii="Arial Unicode MS" w:hAnsi="Arial Unicode MS" w:hint="eastAsia"/>
          <w:sz w:val="18"/>
        </w:rPr>
        <w:t>第</w:t>
      </w:r>
      <w:r w:rsidRPr="00F864B9">
        <w:rPr>
          <w:rFonts w:ascii="Arial Unicode MS" w:hAnsi="Arial Unicode MS" w:hint="eastAsia"/>
          <w:sz w:val="18"/>
        </w:rPr>
        <w:t>3</w:t>
      </w:r>
      <w:r w:rsidRPr="00F864B9">
        <w:rPr>
          <w:rFonts w:ascii="Arial Unicode MS" w:hAnsi="Arial Unicode MS" w:hint="eastAsia"/>
          <w:sz w:val="18"/>
        </w:rPr>
        <w:t>、</w:t>
      </w:r>
      <w:r w:rsidRPr="00F864B9">
        <w:rPr>
          <w:rFonts w:ascii="Arial Unicode MS" w:hAnsi="Arial Unicode MS" w:hint="eastAsia"/>
          <w:sz w:val="18"/>
        </w:rPr>
        <w:t>4</w:t>
      </w:r>
      <w:r w:rsidRPr="00F864B9">
        <w:rPr>
          <w:rFonts w:ascii="Arial Unicode MS" w:hAnsi="Arial Unicode MS" w:hint="eastAsia"/>
          <w:sz w:val="18"/>
        </w:rPr>
        <w:t>、</w:t>
      </w:r>
      <w:r w:rsidRPr="00F864B9">
        <w:rPr>
          <w:rFonts w:ascii="Arial Unicode MS" w:hAnsi="Arial Unicode MS" w:hint="eastAsia"/>
          <w:sz w:val="18"/>
        </w:rPr>
        <w:t>6</w:t>
      </w:r>
      <w:r w:rsidRPr="00F864B9">
        <w:rPr>
          <w:rFonts w:ascii="Arial Unicode MS" w:hAnsi="Arial Unicode MS" w:hint="eastAsia"/>
          <w:sz w:val="18"/>
        </w:rPr>
        <w:t>、</w:t>
      </w:r>
      <w:r w:rsidRPr="00F864B9">
        <w:rPr>
          <w:rFonts w:ascii="Arial Unicode MS" w:hAnsi="Arial Unicode MS" w:hint="eastAsia"/>
          <w:sz w:val="18"/>
        </w:rPr>
        <w:t>7</w:t>
      </w:r>
      <w:r w:rsidRPr="00F864B9">
        <w:rPr>
          <w:rFonts w:ascii="Arial Unicode MS" w:hAnsi="Arial Unicode MS" w:hint="eastAsia"/>
          <w:sz w:val="18"/>
        </w:rPr>
        <w:t>條條文；刪除第</w:t>
      </w:r>
      <w:r w:rsidRPr="00F864B9">
        <w:rPr>
          <w:rFonts w:ascii="Arial Unicode MS" w:hAnsi="Arial Unicode MS" w:hint="eastAsia"/>
          <w:sz w:val="18"/>
        </w:rPr>
        <w:t>5</w:t>
      </w:r>
      <w:r w:rsidRPr="00F864B9">
        <w:rPr>
          <w:rFonts w:ascii="Arial Unicode MS" w:hAnsi="Arial Unicode MS" w:hint="eastAsia"/>
          <w:sz w:val="18"/>
        </w:rPr>
        <w:t>條</w:t>
      </w:r>
      <w:r w:rsidRPr="00E838FC">
        <w:rPr>
          <w:rFonts w:ascii="Arial Unicode MS" w:hAnsi="Arial Unicode MS"/>
          <w:sz w:val="18"/>
        </w:rPr>
        <w:t>條文；並自一百十三年十月三十一日施行</w:t>
      </w:r>
      <w:r w:rsidR="008C733C" w:rsidRPr="002C75CB">
        <w:rPr>
          <w:rFonts w:ascii="Arial Unicode MS" w:hAnsi="Arial Unicode MS" w:hint="eastAsia"/>
        </w:rPr>
        <w:t>（</w:t>
      </w:r>
      <w:r w:rsidR="008C733C" w:rsidRPr="008C733C">
        <w:rPr>
          <w:rFonts w:ascii="Arial Unicode MS" w:hAnsi="Arial Unicode MS" w:hint="eastAsia"/>
          <w:bCs/>
          <w:sz w:val="18"/>
          <w:szCs w:val="20"/>
        </w:rPr>
        <w:t>名稱</w:t>
      </w:r>
      <w:r w:rsidR="008C733C">
        <w:rPr>
          <w:rFonts w:hint="eastAsia"/>
        </w:rPr>
        <w:t>：</w:t>
      </w:r>
      <w:hyperlink r:id="rId14" w:history="1">
        <w:r w:rsidR="008C733C" w:rsidRPr="008C733C">
          <w:rPr>
            <w:rStyle w:val="a3"/>
            <w:rFonts w:ascii="Arial Unicode MS" w:hAnsi="Arial Unicode MS" w:hint="eastAsia"/>
            <w:sz w:val="18"/>
          </w:rPr>
          <w:t>受終身不得考領駕駛執照</w:t>
        </w:r>
        <w:r w:rsidR="008C733C" w:rsidRPr="008C733C">
          <w:rPr>
            <w:rStyle w:val="a3"/>
            <w:rFonts w:ascii="Arial Unicode MS" w:hAnsi="Arial Unicode MS" w:hint="eastAsia"/>
            <w:sz w:val="18"/>
          </w:rPr>
          <w:t>處</w:t>
        </w:r>
        <w:r w:rsidR="008C733C" w:rsidRPr="008C733C">
          <w:rPr>
            <w:rStyle w:val="a3"/>
            <w:rFonts w:ascii="Arial Unicode MS" w:hAnsi="Arial Unicode MS" w:hint="eastAsia"/>
            <w:sz w:val="18"/>
          </w:rPr>
          <w:t>分重新申請考驗辦法</w:t>
        </w:r>
      </w:hyperlink>
      <w:r w:rsidR="008C733C" w:rsidRPr="002C75CB">
        <w:rPr>
          <w:rFonts w:ascii="Arial Unicode MS" w:hAnsi="Arial Unicode MS" w:hint="eastAsia"/>
        </w:rPr>
        <w:t>）</w:t>
      </w:r>
    </w:p>
    <w:p w14:paraId="2058DD12" w14:textId="7A7C9CA6" w:rsidR="00F864B9" w:rsidRDefault="00B35D40" w:rsidP="00B35D40">
      <w:pPr>
        <w:ind w:left="142"/>
        <w:jc w:val="both"/>
        <w:rPr>
          <w:rFonts w:ascii="Arial Unicode MS" w:hAnsi="Arial Unicode MS"/>
          <w:sz w:val="18"/>
        </w:rPr>
      </w:pPr>
      <w:r>
        <w:rPr>
          <w:rFonts w:ascii="Arial Unicode MS" w:hAnsi="Arial Unicode MS" w:hint="eastAsia"/>
          <w:b/>
          <w:sz w:val="18"/>
        </w:rPr>
        <w:t>5</w:t>
      </w:r>
      <w:r w:rsidRPr="00BD1EB4">
        <w:rPr>
          <w:rFonts w:ascii="Arial Unicode MS" w:hAnsi="Arial Unicode MS" w:hint="eastAsia"/>
          <w:b/>
          <w:sz w:val="18"/>
        </w:rPr>
        <w:t>‧</w:t>
      </w:r>
      <w:r w:rsidRPr="00B35D40">
        <w:rPr>
          <w:rFonts w:ascii="Arial Unicode MS" w:hAnsi="Arial Unicode MS" w:hint="eastAsia"/>
          <w:sz w:val="18"/>
        </w:rPr>
        <w:t>中華民國一百十五年一月三十日交通部交運字第</w:t>
      </w:r>
      <w:r w:rsidRPr="00B35D40">
        <w:rPr>
          <w:rFonts w:ascii="Arial Unicode MS" w:hAnsi="Arial Unicode MS" w:hint="eastAsia"/>
          <w:sz w:val="18"/>
        </w:rPr>
        <w:t>1155000960</w:t>
      </w:r>
      <w:r w:rsidRPr="00B35D40">
        <w:rPr>
          <w:rFonts w:ascii="Arial Unicode MS" w:hAnsi="Arial Unicode MS" w:hint="eastAsia"/>
          <w:sz w:val="18"/>
        </w:rPr>
        <w:t>號令修正發布名稱及</w:t>
      </w:r>
      <w:r w:rsidRPr="006935B6">
        <w:rPr>
          <w:rFonts w:ascii="Arial Unicode MS" w:hAnsi="Arial Unicode MS"/>
          <w:sz w:val="18"/>
        </w:rPr>
        <w:t>第</w:t>
      </w:r>
      <w:hyperlink w:anchor="a2" w:history="1">
        <w:r w:rsidRPr="006935B6">
          <w:rPr>
            <w:rStyle w:val="a3"/>
            <w:rFonts w:ascii="Arial Unicode MS" w:hAnsi="Arial Unicode MS"/>
            <w:sz w:val="18"/>
          </w:rPr>
          <w:t>2</w:t>
        </w:r>
      </w:hyperlink>
      <w:r w:rsidRPr="006935B6">
        <w:rPr>
          <w:rFonts w:ascii="Arial Unicode MS" w:hAnsi="Arial Unicode MS"/>
          <w:sz w:val="18"/>
        </w:rPr>
        <w:t>、</w:t>
      </w:r>
      <w:hyperlink w:anchor="a6" w:history="1">
        <w:r w:rsidRPr="006935B6">
          <w:rPr>
            <w:rStyle w:val="a3"/>
            <w:rFonts w:ascii="Arial Unicode MS" w:hAnsi="Arial Unicode MS"/>
            <w:sz w:val="18"/>
          </w:rPr>
          <w:t>6</w:t>
        </w:r>
      </w:hyperlink>
      <w:r w:rsidRPr="006935B6">
        <w:rPr>
          <w:rFonts w:ascii="Arial Unicode MS" w:hAnsi="Arial Unicode MS"/>
          <w:sz w:val="18"/>
        </w:rPr>
        <w:t>條</w:t>
      </w:r>
      <w:r w:rsidRPr="00B35D40">
        <w:rPr>
          <w:rFonts w:ascii="Arial Unicode MS" w:hAnsi="Arial Unicode MS" w:hint="eastAsia"/>
          <w:sz w:val="18"/>
        </w:rPr>
        <w:t>條文及</w:t>
      </w:r>
      <w:hyperlink w:anchor="a8" w:history="1">
        <w:r w:rsidRPr="006935B6">
          <w:rPr>
            <w:rStyle w:val="a3"/>
            <w:rFonts w:ascii="Arial Unicode MS" w:hAnsi="Arial Unicode MS"/>
            <w:sz w:val="18"/>
          </w:rPr>
          <w:t>第</w:t>
        </w:r>
        <w:r w:rsidRPr="006935B6">
          <w:rPr>
            <w:rStyle w:val="a3"/>
            <w:rFonts w:ascii="Arial Unicode MS" w:hAnsi="Arial Unicode MS"/>
            <w:sz w:val="18"/>
          </w:rPr>
          <w:t>8</w:t>
        </w:r>
        <w:r w:rsidRPr="006935B6">
          <w:rPr>
            <w:rStyle w:val="a3"/>
            <w:rFonts w:ascii="Arial Unicode MS" w:hAnsi="Arial Unicode MS"/>
            <w:sz w:val="18"/>
          </w:rPr>
          <w:t>條</w:t>
        </w:r>
      </w:hyperlink>
      <w:r w:rsidRPr="00B35D40">
        <w:rPr>
          <w:rFonts w:ascii="Arial Unicode MS" w:hAnsi="Arial Unicode MS" w:hint="eastAsia"/>
          <w:sz w:val="18"/>
        </w:rPr>
        <w:t>條文之附表；並自一百十五年一月三十一日施行</w:t>
      </w:r>
    </w:p>
    <w:p w14:paraId="0C25AECB" w14:textId="77777777" w:rsidR="00F864B9" w:rsidRPr="00B35D40" w:rsidRDefault="00F864B9" w:rsidP="00F864B9">
      <w:pPr>
        <w:ind w:left="142"/>
        <w:jc w:val="both"/>
      </w:pPr>
    </w:p>
    <w:p w14:paraId="1CAF5E84" w14:textId="77777777" w:rsidR="00F864B9" w:rsidRPr="00F40797" w:rsidRDefault="00F864B9" w:rsidP="00F864B9">
      <w:pPr>
        <w:pStyle w:val="1"/>
        <w:spacing w:beforeAutospacing="1" w:afterAutospacing="1"/>
        <w:rPr>
          <w:color w:val="17365D"/>
        </w:rPr>
      </w:pPr>
      <w:r>
        <w:rPr>
          <w:color w:val="990000"/>
        </w:rPr>
        <w:t>【法規內容】</w:t>
      </w:r>
    </w:p>
    <w:p w14:paraId="0EC9AD59" w14:textId="77777777" w:rsidR="00F864B9" w:rsidRDefault="00F864B9" w:rsidP="00F864B9">
      <w:pPr>
        <w:pStyle w:val="2"/>
      </w:pPr>
      <w:bookmarkStart w:id="1" w:name="a1"/>
      <w:bookmarkEnd w:id="1"/>
      <w:r w:rsidRPr="00114165">
        <w:rPr>
          <w:rFonts w:hint="eastAsia"/>
        </w:rPr>
        <w:t>第</w:t>
      </w:r>
      <w:r w:rsidRPr="00114165">
        <w:rPr>
          <w:rFonts w:hint="eastAsia"/>
        </w:rPr>
        <w:t>1</w:t>
      </w:r>
      <w:r>
        <w:rPr>
          <w:rFonts w:hint="eastAsia"/>
        </w:rPr>
        <w:t>條</w:t>
      </w:r>
    </w:p>
    <w:p w14:paraId="6A0BD611" w14:textId="77777777" w:rsidR="00F864B9" w:rsidRPr="002C75CB" w:rsidRDefault="00F864B9" w:rsidP="00F864B9">
      <w:pPr>
        <w:ind w:left="142"/>
        <w:jc w:val="both"/>
        <w:rPr>
          <w:rFonts w:ascii="Arial Unicode MS" w:hAnsi="Arial Unicode MS"/>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Pr="002C75CB">
        <w:rPr>
          <w:rFonts w:ascii="Arial Unicode MS" w:hAnsi="Arial Unicode MS" w:hint="eastAsia"/>
        </w:rPr>
        <w:t>本辦法依道路交通管理處罰條例（以下簡稱本條例）第</w:t>
      </w:r>
      <w:hyperlink r:id="rId15" w:anchor="a67b1" w:history="1">
        <w:r w:rsidRPr="00B31802">
          <w:rPr>
            <w:rStyle w:val="a3"/>
            <w:rFonts w:ascii="Arial Unicode MS" w:hAnsi="Arial Unicode MS" w:hint="eastAsia"/>
          </w:rPr>
          <w:t>六十七條之一</w:t>
        </w:r>
      </w:hyperlink>
      <w:r w:rsidRPr="002C75CB">
        <w:rPr>
          <w:rFonts w:ascii="Arial Unicode MS" w:hAnsi="Arial Unicode MS" w:hint="eastAsia"/>
        </w:rPr>
        <w:t>第三項規定訂定之。</w:t>
      </w:r>
    </w:p>
    <w:p w14:paraId="632046DB" w14:textId="77777777" w:rsidR="00F864B9" w:rsidRDefault="00F864B9" w:rsidP="00F864B9">
      <w:pPr>
        <w:pStyle w:val="2"/>
        <w:rPr>
          <w:rFonts w:ascii="新細明體" w:hAnsi="新細明體"/>
          <w:b w:val="0"/>
          <w:color w:val="FFFFFF"/>
        </w:rPr>
      </w:pPr>
      <w:bookmarkStart w:id="2" w:name="a2"/>
      <w:bookmarkEnd w:id="2"/>
      <w:r w:rsidRPr="002C75CB">
        <w:rPr>
          <w:rFonts w:hint="eastAsia"/>
        </w:rPr>
        <w:t>第</w:t>
      </w:r>
      <w:r w:rsidRPr="002C75CB">
        <w:rPr>
          <w:rFonts w:hint="eastAsia"/>
        </w:rPr>
        <w:t>2</w:t>
      </w:r>
      <w:r w:rsidRPr="002C75CB">
        <w:rPr>
          <w:rFonts w:hint="eastAsia"/>
        </w:rPr>
        <w:t>條</w:t>
      </w:r>
      <w:r>
        <w:rPr>
          <w:rFonts w:ascii="新細明體" w:hAnsi="新細明體" w:hint="eastAsia"/>
          <w:b w:val="0"/>
          <w:color w:val="FFFFFF"/>
        </w:rPr>
        <w:t>∵</w:t>
      </w:r>
    </w:p>
    <w:p w14:paraId="47755FE4" w14:textId="6B67A7D9" w:rsidR="00C9425A" w:rsidRDefault="00C9425A" w:rsidP="00C9425A">
      <w:pPr>
        <w:ind w:left="142"/>
      </w:pPr>
      <w:r w:rsidRPr="004C0E6F">
        <w:rPr>
          <w:rFonts w:hint="eastAsia"/>
          <w:color w:val="404040" w:themeColor="text1" w:themeTint="BF"/>
          <w:sz w:val="18"/>
        </w:rPr>
        <w:t>﹝</w:t>
      </w:r>
      <w:r w:rsidRPr="004C0E6F">
        <w:rPr>
          <w:rFonts w:hint="eastAsia"/>
          <w:color w:val="404040" w:themeColor="text1" w:themeTint="BF"/>
          <w:sz w:val="18"/>
        </w:rPr>
        <w:t>1</w:t>
      </w:r>
      <w:r w:rsidRPr="004C0E6F">
        <w:rPr>
          <w:rFonts w:hint="eastAsia"/>
          <w:color w:val="404040" w:themeColor="text1" w:themeTint="BF"/>
          <w:sz w:val="18"/>
        </w:rPr>
        <w:t>﹞</w:t>
      </w:r>
      <w:r>
        <w:rPr>
          <w:rFonts w:hint="eastAsia"/>
        </w:rPr>
        <w:t>汽車駕駛人受終身不得考領駕駛執照限制，除本條</w:t>
      </w:r>
      <w:r w:rsidRPr="00760D41">
        <w:rPr>
          <w:rFonts w:hint="eastAsia"/>
        </w:rPr>
        <w:t>例</w:t>
      </w:r>
      <w:r w:rsidR="00760D41" w:rsidRPr="00760D41">
        <w:rPr>
          <w:rFonts w:ascii="Arial Unicode MS" w:hAnsi="Arial Unicode MS" w:hint="eastAsia"/>
        </w:rPr>
        <w:t>第</w:t>
      </w:r>
      <w:hyperlink r:id="rId16" w:anchor="a67" w:history="1">
        <w:r w:rsidR="00760D41" w:rsidRPr="00B31802">
          <w:rPr>
            <w:rStyle w:val="a3"/>
            <w:rFonts w:ascii="Arial Unicode MS" w:hAnsi="Arial Unicode MS" w:hint="eastAsia"/>
          </w:rPr>
          <w:t>六十七</w:t>
        </w:r>
      </w:hyperlink>
      <w:r w:rsidR="00760D41" w:rsidRPr="00760D41">
        <w:rPr>
          <w:rFonts w:ascii="Arial Unicode MS" w:hAnsi="Arial Unicode MS" w:hint="eastAsia"/>
        </w:rPr>
        <w:t>條</w:t>
      </w:r>
      <w:r w:rsidRPr="00760D41">
        <w:rPr>
          <w:rFonts w:hint="eastAsia"/>
        </w:rPr>
        <w:t>第</w:t>
      </w:r>
      <w:r>
        <w:rPr>
          <w:rFonts w:hint="eastAsia"/>
        </w:rPr>
        <w:t>一項除書及第四項除書規定情形外，於本條例</w:t>
      </w:r>
      <w:r w:rsidR="005F7247" w:rsidRPr="002C75CB">
        <w:rPr>
          <w:rFonts w:ascii="Arial Unicode MS" w:hAnsi="Arial Unicode MS" w:hint="eastAsia"/>
        </w:rPr>
        <w:t>第</w:t>
      </w:r>
      <w:hyperlink r:id="rId17" w:anchor="a67b1" w:history="1">
        <w:r w:rsidR="005F7247" w:rsidRPr="00B31802">
          <w:rPr>
            <w:rStyle w:val="a3"/>
            <w:rFonts w:ascii="Arial Unicode MS" w:hAnsi="Arial Unicode MS" w:hint="eastAsia"/>
          </w:rPr>
          <w:t>六十七條之一</w:t>
        </w:r>
      </w:hyperlink>
      <w:r>
        <w:rPr>
          <w:rFonts w:hint="eastAsia"/>
        </w:rPr>
        <w:t>第一項各款所定期間後，符合下列條件規定者，得申請學習駕駛證及小型車普通駕駛執照、輕型或普通重型機車駕駛執照考驗：</w:t>
      </w:r>
    </w:p>
    <w:p w14:paraId="7CEC886A" w14:textId="3A60301F" w:rsidR="00C9425A" w:rsidRDefault="00C9425A" w:rsidP="00C9425A">
      <w:pPr>
        <w:ind w:left="142"/>
      </w:pPr>
      <w:r>
        <w:rPr>
          <w:rFonts w:hint="eastAsia"/>
        </w:rPr>
        <w:t xml:space="preserve">　　一、於下列所定期間內，無違反本條例</w:t>
      </w:r>
      <w:r w:rsidR="00760D41" w:rsidRPr="002C75CB">
        <w:rPr>
          <w:rFonts w:ascii="Arial Unicode MS" w:hAnsi="Arial Unicode MS" w:hint="eastAsia"/>
        </w:rPr>
        <w:t>第</w:t>
      </w:r>
      <w:hyperlink r:id="rId18" w:anchor="a21" w:history="1">
        <w:r w:rsidR="00760D41" w:rsidRPr="00B31802">
          <w:rPr>
            <w:rStyle w:val="a3"/>
            <w:rFonts w:ascii="Arial Unicode MS" w:hAnsi="Arial Unicode MS" w:hint="eastAsia"/>
          </w:rPr>
          <w:t>二十一</w:t>
        </w:r>
      </w:hyperlink>
      <w:r w:rsidR="00760D41" w:rsidRPr="008528C2">
        <w:rPr>
          <w:rFonts w:ascii="Arial Unicode MS" w:hAnsi="Arial Unicode MS" w:hint="eastAsia"/>
        </w:rPr>
        <w:t>條</w:t>
      </w:r>
      <w:r>
        <w:rPr>
          <w:rFonts w:hint="eastAsia"/>
        </w:rPr>
        <w:t>第一項或</w:t>
      </w:r>
      <w:r w:rsidR="00760D41" w:rsidRPr="002C75CB">
        <w:rPr>
          <w:rFonts w:ascii="Arial Unicode MS" w:hAnsi="Arial Unicode MS" w:hint="eastAsia"/>
        </w:rPr>
        <w:t>第</w:t>
      </w:r>
      <w:hyperlink r:id="rId19" w:anchor="a21b1" w:history="1">
        <w:r w:rsidR="00760D41" w:rsidRPr="00B31802">
          <w:rPr>
            <w:rStyle w:val="a3"/>
            <w:rFonts w:ascii="Arial Unicode MS" w:hAnsi="Arial Unicode MS" w:hint="eastAsia"/>
          </w:rPr>
          <w:t>二十一條之一</w:t>
        </w:r>
      </w:hyperlink>
      <w:r>
        <w:rPr>
          <w:rFonts w:hint="eastAsia"/>
        </w:rPr>
        <w:t>第一項規定情形。</w:t>
      </w:r>
    </w:p>
    <w:p w14:paraId="193A3B81" w14:textId="77777777" w:rsidR="00C9425A" w:rsidRDefault="00C9425A" w:rsidP="00C9425A">
      <w:pPr>
        <w:ind w:left="142"/>
      </w:pPr>
      <w:r>
        <w:rPr>
          <w:rFonts w:hint="eastAsia"/>
        </w:rPr>
        <w:t xml:space="preserve">　　（一）肇事致人死亡案件，申請前十二年內。</w:t>
      </w:r>
    </w:p>
    <w:p w14:paraId="6A09740A" w14:textId="77777777" w:rsidR="00C9425A" w:rsidRDefault="00C9425A" w:rsidP="00C9425A">
      <w:pPr>
        <w:ind w:left="142"/>
      </w:pPr>
      <w:r>
        <w:rPr>
          <w:rFonts w:hint="eastAsia"/>
        </w:rPr>
        <w:t xml:space="preserve">　　（二）肇事致人重傷案件，申請前十年內。</w:t>
      </w:r>
    </w:p>
    <w:p w14:paraId="07B59BF9" w14:textId="77777777" w:rsidR="00C9425A" w:rsidRDefault="00C9425A" w:rsidP="00C9425A">
      <w:pPr>
        <w:ind w:left="142"/>
      </w:pPr>
      <w:r>
        <w:rPr>
          <w:rFonts w:hint="eastAsia"/>
        </w:rPr>
        <w:t xml:space="preserve">　　（三）肇事致人受傷案件，申請前八年內。</w:t>
      </w:r>
    </w:p>
    <w:p w14:paraId="5D2D47FE" w14:textId="77777777" w:rsidR="00C9425A" w:rsidRDefault="00C9425A" w:rsidP="00C9425A">
      <w:pPr>
        <w:ind w:left="142"/>
      </w:pPr>
      <w:r>
        <w:rPr>
          <w:rFonts w:hint="eastAsia"/>
        </w:rPr>
        <w:t xml:space="preserve">　　（四）其他案件，申請前六年內。</w:t>
      </w:r>
    </w:p>
    <w:p w14:paraId="2D2FBF61" w14:textId="77777777" w:rsidR="00C9425A" w:rsidRDefault="00C9425A" w:rsidP="00C9425A">
      <w:pPr>
        <w:ind w:left="142"/>
      </w:pPr>
      <w:r>
        <w:rPr>
          <w:rFonts w:hint="eastAsia"/>
        </w:rPr>
        <w:t xml:space="preserve">　　二、應受公路主管機關辦理之教育訓練合格，領有有效之訓練合格文件。</w:t>
      </w:r>
    </w:p>
    <w:p w14:paraId="1BCDB97E" w14:textId="3F5474F3" w:rsidR="00C9425A" w:rsidRDefault="00C9425A" w:rsidP="00C9425A">
      <w:pPr>
        <w:ind w:left="142"/>
      </w:pPr>
      <w:r>
        <w:rPr>
          <w:rFonts w:hint="eastAsia"/>
        </w:rPr>
        <w:t xml:space="preserve">　　三、申請學習駕駛證者，應符合道路交通安全規則</w:t>
      </w:r>
      <w:r w:rsidR="00760D41" w:rsidRPr="002C75CB">
        <w:rPr>
          <w:rFonts w:ascii="Arial Unicode MS" w:hAnsi="Arial Unicode MS" w:hint="eastAsia"/>
        </w:rPr>
        <w:t>第</w:t>
      </w:r>
      <w:hyperlink r:id="rId20" w:anchor="a57" w:history="1">
        <w:r w:rsidR="00760D41" w:rsidRPr="00B31802">
          <w:rPr>
            <w:rStyle w:val="a3"/>
            <w:rFonts w:ascii="Arial Unicode MS" w:hAnsi="Arial Unicode MS" w:hint="eastAsia"/>
          </w:rPr>
          <w:t>五十七</w:t>
        </w:r>
      </w:hyperlink>
      <w:r w:rsidR="00760D41" w:rsidRPr="008528C2">
        <w:rPr>
          <w:rFonts w:ascii="Arial Unicode MS" w:hAnsi="Arial Unicode MS" w:hint="eastAsia"/>
        </w:rPr>
        <w:t>條</w:t>
      </w:r>
      <w:r>
        <w:rPr>
          <w:rFonts w:hint="eastAsia"/>
        </w:rPr>
        <w:t>規定。</w:t>
      </w:r>
    </w:p>
    <w:p w14:paraId="3E51D4AA" w14:textId="43D7D35A" w:rsidR="00C9425A" w:rsidRDefault="00C9425A" w:rsidP="00C9425A">
      <w:pPr>
        <w:ind w:left="142"/>
      </w:pPr>
      <w:r>
        <w:rPr>
          <w:rFonts w:hint="eastAsia"/>
        </w:rPr>
        <w:t xml:space="preserve">　　四、申請駕駛執照考驗者，應符合道路交通安全規則</w:t>
      </w:r>
      <w:r w:rsidR="00760D41" w:rsidRPr="002C75CB">
        <w:rPr>
          <w:rFonts w:ascii="Arial Unicode MS" w:hAnsi="Arial Unicode MS" w:hint="eastAsia"/>
        </w:rPr>
        <w:t>第</w:t>
      </w:r>
      <w:hyperlink r:id="rId21" w:anchor="a60" w:history="1">
        <w:r w:rsidR="00760D41" w:rsidRPr="00B31802">
          <w:rPr>
            <w:rStyle w:val="a3"/>
            <w:rFonts w:ascii="Arial Unicode MS" w:hAnsi="Arial Unicode MS" w:hint="eastAsia"/>
          </w:rPr>
          <w:t>六十</w:t>
        </w:r>
      </w:hyperlink>
      <w:r w:rsidR="00760D41" w:rsidRPr="008528C2">
        <w:rPr>
          <w:rFonts w:ascii="Arial Unicode MS" w:hAnsi="Arial Unicode MS" w:hint="eastAsia"/>
        </w:rPr>
        <w:t>條</w:t>
      </w:r>
      <w:r>
        <w:rPr>
          <w:rFonts w:hint="eastAsia"/>
        </w:rPr>
        <w:t>及</w:t>
      </w:r>
      <w:r w:rsidR="00760D41" w:rsidRPr="002C75CB">
        <w:rPr>
          <w:rFonts w:ascii="Arial Unicode MS" w:hAnsi="Arial Unicode MS" w:hint="eastAsia"/>
        </w:rPr>
        <w:t>第</w:t>
      </w:r>
      <w:hyperlink r:id="rId22" w:anchor="a64" w:history="1">
        <w:r w:rsidR="00760D41" w:rsidRPr="00B31802">
          <w:rPr>
            <w:rStyle w:val="a3"/>
            <w:rFonts w:ascii="Arial Unicode MS" w:hAnsi="Arial Unicode MS" w:hint="eastAsia"/>
          </w:rPr>
          <w:t>六十四</w:t>
        </w:r>
      </w:hyperlink>
      <w:r w:rsidR="00760D41" w:rsidRPr="008528C2">
        <w:rPr>
          <w:rFonts w:ascii="Arial Unicode MS" w:hAnsi="Arial Unicode MS" w:hint="eastAsia"/>
        </w:rPr>
        <w:t>條</w:t>
      </w:r>
      <w:r>
        <w:rPr>
          <w:rFonts w:hint="eastAsia"/>
        </w:rPr>
        <w:t>規定之申請考驗資格條件。</w:t>
      </w:r>
    </w:p>
    <w:p w14:paraId="645858F2" w14:textId="5044D093" w:rsidR="00C9425A" w:rsidRDefault="00C9425A" w:rsidP="00C9425A">
      <w:pPr>
        <w:ind w:left="142"/>
      </w:pPr>
      <w:r>
        <w:rPr>
          <w:rFonts w:hint="eastAsia"/>
        </w:rPr>
        <w:t xml:space="preserve">　　五、曾依本條例</w:t>
      </w:r>
      <w:r w:rsidR="00760D41" w:rsidRPr="00730195">
        <w:rPr>
          <w:rFonts w:ascii="Arial Unicode MS" w:hAnsi="Arial Unicode MS" w:hint="eastAsia"/>
        </w:rPr>
        <w:t>第</w:t>
      </w:r>
      <w:hyperlink r:id="rId23" w:anchor="a35" w:history="1">
        <w:r w:rsidR="00760D41" w:rsidRPr="00D502BA">
          <w:rPr>
            <w:rStyle w:val="a3"/>
            <w:rFonts w:ascii="Arial Unicode MS" w:hAnsi="Arial Unicode MS" w:hint="eastAsia"/>
          </w:rPr>
          <w:t>三十五</w:t>
        </w:r>
      </w:hyperlink>
      <w:r w:rsidR="00760D41" w:rsidRPr="00730195">
        <w:rPr>
          <w:rFonts w:ascii="Arial Unicode MS" w:hAnsi="Arial Unicode MS" w:hint="eastAsia"/>
        </w:rPr>
        <w:t>條</w:t>
      </w:r>
      <w:r>
        <w:rPr>
          <w:rFonts w:hint="eastAsia"/>
        </w:rPr>
        <w:t>規定吊銷駕駛執照者，依本條</w:t>
      </w:r>
      <w:r w:rsidRPr="00760D41">
        <w:rPr>
          <w:rFonts w:hint="eastAsia"/>
        </w:rPr>
        <w:t>例</w:t>
      </w:r>
      <w:r w:rsidR="00760D41" w:rsidRPr="00760D41">
        <w:rPr>
          <w:rFonts w:ascii="Arial Unicode MS" w:hAnsi="Arial Unicode MS" w:hint="eastAsia"/>
        </w:rPr>
        <w:t>第</w:t>
      </w:r>
      <w:hyperlink r:id="rId24" w:anchor="a67" w:history="1">
        <w:r w:rsidR="00760D41" w:rsidRPr="00B31802">
          <w:rPr>
            <w:rStyle w:val="a3"/>
            <w:rFonts w:ascii="Arial Unicode MS" w:hAnsi="Arial Unicode MS" w:hint="eastAsia"/>
          </w:rPr>
          <w:t>六十七</w:t>
        </w:r>
      </w:hyperlink>
      <w:r w:rsidR="00760D41" w:rsidRPr="00760D41">
        <w:rPr>
          <w:rFonts w:ascii="Arial Unicode MS" w:hAnsi="Arial Unicode MS" w:hint="eastAsia"/>
        </w:rPr>
        <w:t>條</w:t>
      </w:r>
      <w:r w:rsidRPr="00760D41">
        <w:rPr>
          <w:rFonts w:hint="eastAsia"/>
        </w:rPr>
        <w:t>規定</w:t>
      </w:r>
      <w:r>
        <w:rPr>
          <w:rFonts w:hint="eastAsia"/>
        </w:rPr>
        <w:t>完成酒駕防制教育或酒癮治療，領有證明（件）。</w:t>
      </w:r>
    </w:p>
    <w:p w14:paraId="2C5917ED" w14:textId="77777777" w:rsidR="00C9425A" w:rsidRDefault="00C9425A" w:rsidP="00C9425A">
      <w:pPr>
        <w:ind w:left="142"/>
      </w:pPr>
      <w:r w:rsidRPr="004C0E6F">
        <w:rPr>
          <w:rFonts w:hint="eastAsia"/>
          <w:color w:val="404040" w:themeColor="text1" w:themeTint="BF"/>
          <w:sz w:val="18"/>
        </w:rPr>
        <w:t>﹝</w:t>
      </w:r>
      <w:r w:rsidRPr="004C0E6F">
        <w:rPr>
          <w:rFonts w:hint="eastAsia"/>
          <w:color w:val="404040" w:themeColor="text1" w:themeTint="BF"/>
          <w:sz w:val="18"/>
        </w:rPr>
        <w:t>2</w:t>
      </w:r>
      <w:r w:rsidRPr="004C0E6F">
        <w:rPr>
          <w:rFonts w:hint="eastAsia"/>
          <w:color w:val="404040" w:themeColor="text1" w:themeTint="BF"/>
          <w:sz w:val="18"/>
        </w:rPr>
        <w:t>﹞</w:t>
      </w:r>
      <w:r>
        <w:rPr>
          <w:rFonts w:hint="eastAsia"/>
        </w:rPr>
        <w:t>前項第二款規定之教育訓練，由公路主管機關或其委任之所屬下級機關公告辦理。</w:t>
      </w:r>
    </w:p>
    <w:p w14:paraId="245855E3" w14:textId="2DEECF8F" w:rsidR="00C9425A" w:rsidRPr="00C9425A" w:rsidRDefault="00D9231F" w:rsidP="00C9425A">
      <w:pPr>
        <w:pStyle w:val="3"/>
      </w:pPr>
      <w:r>
        <w:rPr>
          <w:rFonts w:hint="eastAsia"/>
        </w:rPr>
        <w:t>--</w:t>
      </w:r>
      <w:r w:rsidRPr="00A22F73">
        <w:rPr>
          <w:rFonts w:hint="eastAsia"/>
        </w:rPr>
        <w:t>1</w:t>
      </w:r>
      <w:r>
        <w:rPr>
          <w:rFonts w:hint="eastAsia"/>
        </w:rPr>
        <w:t>1</w:t>
      </w:r>
      <w:r>
        <w:t>5</w:t>
      </w:r>
      <w:r w:rsidRPr="00A22F73">
        <w:rPr>
          <w:rFonts w:hint="eastAsia"/>
        </w:rPr>
        <w:t>年</w:t>
      </w:r>
      <w:r>
        <w:t>1</w:t>
      </w:r>
      <w:r w:rsidRPr="00A22F73">
        <w:rPr>
          <w:rFonts w:hint="eastAsia"/>
        </w:rPr>
        <w:t>月</w:t>
      </w:r>
      <w:r>
        <w:t>30</w:t>
      </w:r>
      <w:r w:rsidRPr="00A22F73">
        <w:rPr>
          <w:rFonts w:hint="eastAsia"/>
        </w:rPr>
        <w:t>日修正前條文</w:t>
      </w:r>
      <w:r w:rsidRPr="00A22F73">
        <w:rPr>
          <w:rFonts w:hint="eastAsia"/>
        </w:rPr>
        <w:t>--</w:t>
      </w:r>
      <w:hyperlink r:id="rId25" w:history="1">
        <w:r w:rsidRPr="00A22F73">
          <w:rPr>
            <w:rStyle w:val="a3"/>
          </w:rPr>
          <w:t>比對程式</w:t>
        </w:r>
      </w:hyperlink>
    </w:p>
    <w:p w14:paraId="684B22FC" w14:textId="11337805" w:rsidR="00F864B9" w:rsidRPr="00760D41" w:rsidRDefault="00F864B9" w:rsidP="00F864B9">
      <w:pPr>
        <w:ind w:left="142"/>
        <w:jc w:val="both"/>
        <w:rPr>
          <w:rFonts w:ascii="Arial Unicode MS" w:hAnsi="Arial Unicode MS"/>
          <w:color w:val="5F5F5F"/>
        </w:rPr>
      </w:pPr>
      <w:r w:rsidRPr="00760D41">
        <w:rPr>
          <w:rFonts w:ascii="Calibri" w:hAnsi="Calibri" w:hint="eastAsia"/>
          <w:color w:val="5F5F5F"/>
          <w:sz w:val="18"/>
        </w:rPr>
        <w:t>﹝</w:t>
      </w:r>
      <w:r w:rsidRPr="00760D41">
        <w:rPr>
          <w:rFonts w:ascii="Calibri" w:hAnsi="Calibri" w:hint="eastAsia"/>
          <w:color w:val="5F5F5F"/>
          <w:sz w:val="18"/>
        </w:rPr>
        <w:t>1</w:t>
      </w:r>
      <w:r w:rsidRPr="00760D41">
        <w:rPr>
          <w:rFonts w:ascii="Calibri" w:hAnsi="Calibri" w:hint="eastAsia"/>
          <w:color w:val="5F5F5F"/>
          <w:sz w:val="18"/>
        </w:rPr>
        <w:t>﹞</w:t>
      </w:r>
      <w:r w:rsidRPr="00760D41">
        <w:rPr>
          <w:rFonts w:ascii="Arial Unicode MS" w:hAnsi="Arial Unicode MS" w:hint="eastAsia"/>
          <w:color w:val="5F5F5F"/>
        </w:rPr>
        <w:t>汽車駕駛人受終身不得考領駕駛執照處分，於本條例第</w:t>
      </w:r>
      <w:hyperlink r:id="rId26" w:anchor="a67b1" w:history="1">
        <w:r w:rsidRPr="00760D41">
          <w:rPr>
            <w:rStyle w:val="a3"/>
            <w:rFonts w:ascii="Arial Unicode MS" w:hAnsi="Arial Unicode MS" w:hint="eastAsia"/>
            <w:color w:val="5F5F5F"/>
          </w:rPr>
          <w:t>六十七條之一</w:t>
        </w:r>
      </w:hyperlink>
      <w:r w:rsidRPr="00760D41">
        <w:rPr>
          <w:rFonts w:ascii="Arial Unicode MS" w:hAnsi="Arial Unicode MS" w:hint="eastAsia"/>
          <w:color w:val="5F5F5F"/>
        </w:rPr>
        <w:t>第一項各款所定期間後，符合下列條件</w:t>
      </w:r>
      <w:r w:rsidRPr="00760D41">
        <w:rPr>
          <w:rFonts w:ascii="Arial Unicode MS" w:hAnsi="Arial Unicode MS" w:hint="eastAsia"/>
          <w:color w:val="5F5F5F"/>
        </w:rPr>
        <w:lastRenderedPageBreak/>
        <w:t>規定者，得申請學習駕駛證及小型車普通駕駛執照、輕型或普通重型機車駕駛執照考驗：</w:t>
      </w:r>
    </w:p>
    <w:p w14:paraId="258A1F2D" w14:textId="77777777" w:rsidR="00F864B9" w:rsidRPr="00760D41" w:rsidRDefault="00F864B9" w:rsidP="00F864B9">
      <w:pPr>
        <w:ind w:left="142"/>
        <w:jc w:val="both"/>
        <w:rPr>
          <w:rFonts w:ascii="Arial Unicode MS" w:hAnsi="Arial Unicode MS"/>
          <w:color w:val="5F5F5F"/>
        </w:rPr>
      </w:pPr>
      <w:r w:rsidRPr="00760D41">
        <w:rPr>
          <w:rFonts w:ascii="Arial Unicode MS" w:hAnsi="Arial Unicode MS" w:hint="eastAsia"/>
          <w:color w:val="5F5F5F"/>
        </w:rPr>
        <w:t xml:space="preserve">　　一、於下列所定期間內，無違反本條例第</w:t>
      </w:r>
      <w:hyperlink r:id="rId27" w:anchor="a21" w:history="1">
        <w:r w:rsidRPr="00760D41">
          <w:rPr>
            <w:rStyle w:val="a3"/>
            <w:rFonts w:ascii="Arial Unicode MS" w:hAnsi="Arial Unicode MS" w:hint="eastAsia"/>
            <w:color w:val="5F5F5F"/>
          </w:rPr>
          <w:t>二十一</w:t>
        </w:r>
      </w:hyperlink>
      <w:r w:rsidRPr="00760D41">
        <w:rPr>
          <w:rFonts w:ascii="Arial Unicode MS" w:hAnsi="Arial Unicode MS" w:hint="eastAsia"/>
          <w:color w:val="5F5F5F"/>
        </w:rPr>
        <w:t>條第一項或第</w:t>
      </w:r>
      <w:hyperlink r:id="rId28" w:anchor="a21b1" w:history="1">
        <w:r w:rsidRPr="00760D41">
          <w:rPr>
            <w:rStyle w:val="a3"/>
            <w:rFonts w:ascii="Arial Unicode MS" w:hAnsi="Arial Unicode MS" w:hint="eastAsia"/>
            <w:color w:val="5F5F5F"/>
          </w:rPr>
          <w:t>二十一條之一</w:t>
        </w:r>
      </w:hyperlink>
      <w:r w:rsidRPr="00760D41">
        <w:rPr>
          <w:rFonts w:ascii="Arial Unicode MS" w:hAnsi="Arial Unicode MS" w:hint="eastAsia"/>
          <w:color w:val="5F5F5F"/>
        </w:rPr>
        <w:t>第一項規定情形：</w:t>
      </w:r>
    </w:p>
    <w:p w14:paraId="3EDABDF7" w14:textId="77777777" w:rsidR="00F864B9" w:rsidRPr="00760D41" w:rsidRDefault="00F864B9" w:rsidP="00F864B9">
      <w:pPr>
        <w:ind w:left="142"/>
        <w:jc w:val="both"/>
        <w:rPr>
          <w:rFonts w:ascii="Arial Unicode MS" w:hAnsi="Arial Unicode MS"/>
          <w:color w:val="5F5F5F"/>
        </w:rPr>
      </w:pPr>
      <w:r w:rsidRPr="00760D41">
        <w:rPr>
          <w:rFonts w:ascii="Arial Unicode MS" w:hAnsi="Arial Unicode MS" w:hint="eastAsia"/>
          <w:color w:val="5F5F5F"/>
        </w:rPr>
        <w:t xml:space="preserve">　　（一）肇事致人死亡案件，申請前十二年內。</w:t>
      </w:r>
    </w:p>
    <w:p w14:paraId="68B6848B" w14:textId="77777777" w:rsidR="00F864B9" w:rsidRPr="00760D41" w:rsidRDefault="00F864B9" w:rsidP="00F864B9">
      <w:pPr>
        <w:ind w:left="142"/>
        <w:jc w:val="both"/>
        <w:rPr>
          <w:rFonts w:ascii="Arial Unicode MS" w:hAnsi="Arial Unicode MS"/>
          <w:color w:val="5F5F5F"/>
        </w:rPr>
      </w:pPr>
      <w:r w:rsidRPr="00760D41">
        <w:rPr>
          <w:rFonts w:ascii="Arial Unicode MS" w:hAnsi="Arial Unicode MS" w:hint="eastAsia"/>
          <w:color w:val="5F5F5F"/>
        </w:rPr>
        <w:t xml:space="preserve">　　（二）肇事致人重傷案件，申請前十年內。</w:t>
      </w:r>
    </w:p>
    <w:p w14:paraId="3D07C434" w14:textId="77777777" w:rsidR="00F864B9" w:rsidRPr="00760D41" w:rsidRDefault="00F864B9" w:rsidP="00F864B9">
      <w:pPr>
        <w:ind w:left="142"/>
        <w:jc w:val="both"/>
        <w:rPr>
          <w:rFonts w:ascii="Arial Unicode MS" w:hAnsi="Arial Unicode MS"/>
          <w:color w:val="5F5F5F"/>
        </w:rPr>
      </w:pPr>
      <w:r w:rsidRPr="00760D41">
        <w:rPr>
          <w:rFonts w:ascii="Arial Unicode MS" w:hAnsi="Arial Unicode MS" w:hint="eastAsia"/>
          <w:color w:val="5F5F5F"/>
        </w:rPr>
        <w:t xml:space="preserve">　　（三）肇事致人受傷案件，申請前八年內。</w:t>
      </w:r>
    </w:p>
    <w:p w14:paraId="6DFED475" w14:textId="77777777" w:rsidR="00F864B9" w:rsidRPr="00760D41" w:rsidRDefault="00F864B9" w:rsidP="00F864B9">
      <w:pPr>
        <w:ind w:left="142"/>
        <w:jc w:val="both"/>
        <w:rPr>
          <w:rFonts w:ascii="Arial Unicode MS" w:hAnsi="Arial Unicode MS"/>
          <w:color w:val="5F5F5F"/>
        </w:rPr>
      </w:pPr>
      <w:r w:rsidRPr="00760D41">
        <w:rPr>
          <w:rFonts w:ascii="Arial Unicode MS" w:hAnsi="Arial Unicode MS" w:hint="eastAsia"/>
          <w:color w:val="5F5F5F"/>
        </w:rPr>
        <w:t xml:space="preserve">　　（四）其他案件，申請前六年內。</w:t>
      </w:r>
    </w:p>
    <w:p w14:paraId="642976FA" w14:textId="77777777" w:rsidR="00F864B9" w:rsidRPr="00760D41" w:rsidRDefault="00F864B9" w:rsidP="00F864B9">
      <w:pPr>
        <w:ind w:left="142"/>
        <w:jc w:val="both"/>
        <w:rPr>
          <w:rFonts w:ascii="Arial Unicode MS" w:hAnsi="Arial Unicode MS"/>
          <w:color w:val="5F5F5F"/>
        </w:rPr>
      </w:pPr>
      <w:r w:rsidRPr="00760D41">
        <w:rPr>
          <w:rFonts w:ascii="Arial Unicode MS" w:hAnsi="Arial Unicode MS" w:hint="eastAsia"/>
          <w:color w:val="5F5F5F"/>
        </w:rPr>
        <w:t xml:space="preserve">　　二、應受公路主管機關辦理之教育訓練合格，領有有效之訓練合格文件。</w:t>
      </w:r>
    </w:p>
    <w:p w14:paraId="25C63302" w14:textId="77777777" w:rsidR="00F864B9" w:rsidRPr="00760D41" w:rsidRDefault="00F864B9" w:rsidP="00F864B9">
      <w:pPr>
        <w:ind w:left="142"/>
        <w:jc w:val="both"/>
        <w:rPr>
          <w:rFonts w:ascii="Arial Unicode MS" w:hAnsi="Arial Unicode MS"/>
          <w:color w:val="5F5F5F"/>
        </w:rPr>
      </w:pPr>
      <w:r w:rsidRPr="00760D41">
        <w:rPr>
          <w:rFonts w:ascii="Arial Unicode MS" w:hAnsi="Arial Unicode MS" w:hint="eastAsia"/>
          <w:color w:val="5F5F5F"/>
        </w:rPr>
        <w:t xml:space="preserve">　　三、申請學習駕駛證者，應符合道路交通安全規則第</w:t>
      </w:r>
      <w:hyperlink r:id="rId29" w:anchor="a57" w:history="1">
        <w:r w:rsidRPr="00760D41">
          <w:rPr>
            <w:rStyle w:val="a3"/>
            <w:rFonts w:ascii="Arial Unicode MS" w:hAnsi="Arial Unicode MS" w:hint="eastAsia"/>
            <w:color w:val="5F5F5F"/>
          </w:rPr>
          <w:t>五十七</w:t>
        </w:r>
      </w:hyperlink>
      <w:r w:rsidRPr="00760D41">
        <w:rPr>
          <w:rFonts w:ascii="Arial Unicode MS" w:hAnsi="Arial Unicode MS" w:hint="eastAsia"/>
          <w:color w:val="5F5F5F"/>
        </w:rPr>
        <w:t>條規定。</w:t>
      </w:r>
    </w:p>
    <w:p w14:paraId="3F9F9391" w14:textId="77777777" w:rsidR="00F864B9" w:rsidRPr="00760D41" w:rsidRDefault="00F864B9" w:rsidP="00F864B9">
      <w:pPr>
        <w:ind w:left="142"/>
        <w:jc w:val="both"/>
        <w:rPr>
          <w:rFonts w:ascii="Arial Unicode MS" w:hAnsi="Arial Unicode MS"/>
          <w:color w:val="5F5F5F"/>
        </w:rPr>
      </w:pPr>
      <w:r w:rsidRPr="00760D41">
        <w:rPr>
          <w:rFonts w:ascii="Arial Unicode MS" w:hAnsi="Arial Unicode MS" w:hint="eastAsia"/>
          <w:color w:val="5F5F5F"/>
        </w:rPr>
        <w:t xml:space="preserve">　　四、申請駕駛執照考驗者，應符合道路交通安全規則第</w:t>
      </w:r>
      <w:hyperlink r:id="rId30" w:anchor="a60" w:history="1">
        <w:r w:rsidRPr="00760D41">
          <w:rPr>
            <w:rStyle w:val="a3"/>
            <w:rFonts w:ascii="Arial Unicode MS" w:hAnsi="Arial Unicode MS" w:hint="eastAsia"/>
            <w:color w:val="5F5F5F"/>
          </w:rPr>
          <w:t>六十</w:t>
        </w:r>
      </w:hyperlink>
      <w:r w:rsidRPr="00760D41">
        <w:rPr>
          <w:rFonts w:ascii="Arial Unicode MS" w:hAnsi="Arial Unicode MS" w:hint="eastAsia"/>
          <w:color w:val="5F5F5F"/>
        </w:rPr>
        <w:t>條及第</w:t>
      </w:r>
      <w:hyperlink r:id="rId31" w:anchor="a64" w:history="1">
        <w:r w:rsidRPr="00760D41">
          <w:rPr>
            <w:rStyle w:val="a3"/>
            <w:rFonts w:ascii="Arial Unicode MS" w:hAnsi="Arial Unicode MS" w:hint="eastAsia"/>
            <w:color w:val="5F5F5F"/>
          </w:rPr>
          <w:t>六十四</w:t>
        </w:r>
      </w:hyperlink>
      <w:r w:rsidRPr="00760D41">
        <w:rPr>
          <w:rFonts w:ascii="Arial Unicode MS" w:hAnsi="Arial Unicode MS" w:hint="eastAsia"/>
          <w:color w:val="5F5F5F"/>
        </w:rPr>
        <w:t>條規定之申請考驗資格條件。</w:t>
      </w:r>
    </w:p>
    <w:p w14:paraId="67ECF239" w14:textId="77777777" w:rsidR="00F864B9" w:rsidRPr="00760D41" w:rsidRDefault="00F864B9" w:rsidP="00F864B9">
      <w:pPr>
        <w:ind w:left="142"/>
        <w:jc w:val="both"/>
        <w:rPr>
          <w:rFonts w:ascii="Arial Unicode MS" w:hAnsi="Arial Unicode MS"/>
          <w:color w:val="5F5F5F"/>
        </w:rPr>
      </w:pPr>
      <w:r w:rsidRPr="00760D41">
        <w:rPr>
          <w:rFonts w:ascii="Arial Unicode MS" w:hAnsi="Arial Unicode MS" w:hint="eastAsia"/>
          <w:color w:val="5F5F5F"/>
        </w:rPr>
        <w:t xml:space="preserve">　　五、曾依本條例第</w:t>
      </w:r>
      <w:hyperlink r:id="rId32" w:anchor="a35" w:history="1">
        <w:r w:rsidRPr="00760D41">
          <w:rPr>
            <w:rStyle w:val="a3"/>
            <w:rFonts w:ascii="Arial Unicode MS" w:hAnsi="Arial Unicode MS" w:hint="eastAsia"/>
            <w:color w:val="5F5F5F"/>
          </w:rPr>
          <w:t>三十五</w:t>
        </w:r>
      </w:hyperlink>
      <w:r w:rsidRPr="00760D41">
        <w:rPr>
          <w:rFonts w:ascii="Arial Unicode MS" w:hAnsi="Arial Unicode MS" w:hint="eastAsia"/>
          <w:color w:val="5F5F5F"/>
        </w:rPr>
        <w:t>條規定吊銷駕駛執照者，依本條例第</w:t>
      </w:r>
      <w:hyperlink r:id="rId33" w:anchor="a67" w:history="1">
        <w:r w:rsidRPr="00760D41">
          <w:rPr>
            <w:rStyle w:val="a3"/>
            <w:rFonts w:ascii="Arial Unicode MS" w:hAnsi="Arial Unicode MS" w:hint="eastAsia"/>
            <w:color w:val="5F5F5F"/>
          </w:rPr>
          <w:t>六十七</w:t>
        </w:r>
      </w:hyperlink>
      <w:r w:rsidRPr="00760D41">
        <w:rPr>
          <w:rFonts w:ascii="Arial Unicode MS" w:hAnsi="Arial Unicode MS" w:hint="eastAsia"/>
          <w:color w:val="5F5F5F"/>
        </w:rPr>
        <w:t>條規定完成酒駕防制教育或酒癮治療，領有證明（件）。</w:t>
      </w:r>
    </w:p>
    <w:p w14:paraId="081558AA" w14:textId="71DC01F8" w:rsidR="00F864B9" w:rsidRPr="00667D56" w:rsidRDefault="00F864B9" w:rsidP="00F864B9">
      <w:pPr>
        <w:ind w:left="142"/>
        <w:jc w:val="both"/>
        <w:rPr>
          <w:rFonts w:ascii="Arial Unicode MS" w:hAnsi="Arial Unicode MS"/>
          <w:color w:val="17365D"/>
        </w:rPr>
      </w:pPr>
      <w:r w:rsidRPr="00760D41">
        <w:rPr>
          <w:rFonts w:ascii="Calibri" w:hAnsi="Calibri" w:hint="eastAsia"/>
          <w:color w:val="5F5F5F"/>
          <w:sz w:val="18"/>
        </w:rPr>
        <w:t>﹝</w:t>
      </w:r>
      <w:r w:rsidRPr="00760D41">
        <w:rPr>
          <w:rFonts w:ascii="Calibri" w:hAnsi="Calibri" w:hint="eastAsia"/>
          <w:color w:val="5F5F5F"/>
          <w:sz w:val="18"/>
        </w:rPr>
        <w:t>2</w:t>
      </w:r>
      <w:r w:rsidRPr="00760D41">
        <w:rPr>
          <w:rFonts w:ascii="Calibri" w:hAnsi="Calibri" w:hint="eastAsia"/>
          <w:color w:val="5F5F5F"/>
          <w:sz w:val="18"/>
        </w:rPr>
        <w:t>﹞</w:t>
      </w:r>
      <w:r w:rsidRPr="00760D41">
        <w:rPr>
          <w:rFonts w:ascii="Arial Unicode MS" w:hAnsi="Arial Unicode MS" w:hint="eastAsia"/>
          <w:color w:val="5F5F5F"/>
        </w:rPr>
        <w:t>前項第二款規定之教育訓練，由公路主管機關或其委任之所屬下級機關公告辦理。</w:t>
      </w:r>
      <w:r w:rsidR="00F111D6" w:rsidRPr="00F111D6">
        <w:rPr>
          <w:rFonts w:ascii="新細明體" w:hAnsi="新細明體" w:hint="eastAsia"/>
          <w:color w:val="FFFFFF" w:themeColor="background1"/>
        </w:rPr>
        <w:t>∴</w:t>
      </w:r>
    </w:p>
    <w:p w14:paraId="3531AEEE" w14:textId="38CA8C64" w:rsidR="00F864B9" w:rsidRDefault="00F864B9" w:rsidP="00F864B9">
      <w:pPr>
        <w:pStyle w:val="2"/>
      </w:pPr>
      <w:bookmarkStart w:id="3" w:name="a3"/>
      <w:bookmarkEnd w:id="3"/>
      <w:r w:rsidRPr="002C75CB">
        <w:rPr>
          <w:rFonts w:hint="eastAsia"/>
        </w:rPr>
        <w:t>第</w:t>
      </w:r>
      <w:r w:rsidRPr="002C75CB">
        <w:rPr>
          <w:rFonts w:hint="eastAsia"/>
        </w:rPr>
        <w:t>3</w:t>
      </w:r>
      <w:r>
        <w:rPr>
          <w:rFonts w:hint="eastAsia"/>
        </w:rPr>
        <w:t>條</w:t>
      </w:r>
    </w:p>
    <w:p w14:paraId="4E10A4DF" w14:textId="77777777" w:rsidR="00F864B9" w:rsidRDefault="00F864B9" w:rsidP="00F864B9">
      <w:pPr>
        <w:ind w:left="142"/>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Pr>
          <w:rFonts w:hint="eastAsia"/>
        </w:rPr>
        <w:t>汽車駕駛人符合前條規定情形，向公路監理機關申請參加汽車駕駛執照考驗，經考驗合格後發給有效期間一年之駕駛執照，並自發照之日起，於六年期間內，每滿一年換發一次。</w:t>
      </w:r>
    </w:p>
    <w:p w14:paraId="6F91D2A1" w14:textId="77777777" w:rsidR="00F864B9" w:rsidRDefault="00F864B9" w:rsidP="00F864B9">
      <w:pPr>
        <w:ind w:left="142"/>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Pr>
          <w:rFonts w:hint="eastAsia"/>
        </w:rPr>
        <w:t>前項駕駛執照之變更、換照、補照、登記等，依道路交通安全規則</w:t>
      </w:r>
      <w:r w:rsidRPr="005F7D32">
        <w:rPr>
          <w:rFonts w:ascii="Arial Unicode MS" w:hAnsi="Arial Unicode MS" w:hint="eastAsia"/>
        </w:rPr>
        <w:t>第</w:t>
      </w:r>
      <w:hyperlink r:id="rId34" w:anchor="a75" w:history="1">
        <w:r w:rsidRPr="00B31802">
          <w:rPr>
            <w:rStyle w:val="a3"/>
            <w:rFonts w:ascii="Arial Unicode MS" w:hAnsi="Arial Unicode MS" w:hint="eastAsia"/>
          </w:rPr>
          <w:t>七十五</w:t>
        </w:r>
      </w:hyperlink>
      <w:r w:rsidRPr="005F7D32">
        <w:rPr>
          <w:rFonts w:ascii="Arial Unicode MS" w:hAnsi="Arial Unicode MS" w:hint="eastAsia"/>
        </w:rPr>
        <w:t>條</w:t>
      </w:r>
      <w:r w:rsidRPr="005F7D32">
        <w:rPr>
          <w:rFonts w:hint="eastAsia"/>
        </w:rPr>
        <w:t>規</w:t>
      </w:r>
      <w:r>
        <w:rPr>
          <w:rFonts w:hint="eastAsia"/>
        </w:rPr>
        <w:t>定辦理。</w:t>
      </w:r>
    </w:p>
    <w:p w14:paraId="484A5F9A" w14:textId="77777777" w:rsidR="00F864B9" w:rsidRDefault="00F864B9" w:rsidP="00F864B9">
      <w:pPr>
        <w:ind w:left="142"/>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r>
        <w:rPr>
          <w:rFonts w:hint="eastAsia"/>
        </w:rPr>
        <w:t>第一項汽車駕駛人應於駕駛執照有效期間屆滿前後一個月內，向公路監理機關申請換發新照；未依規定申請換發者，於重行申請換發時起，該六年期間續行計算。</w:t>
      </w:r>
    </w:p>
    <w:p w14:paraId="0AF26DCC" w14:textId="7D581FD8" w:rsidR="00F864B9" w:rsidRDefault="00F864B9" w:rsidP="00F864B9">
      <w:pPr>
        <w:pStyle w:val="2"/>
      </w:pPr>
      <w:bookmarkStart w:id="4" w:name="a4"/>
      <w:bookmarkEnd w:id="4"/>
      <w:r w:rsidRPr="002C75CB">
        <w:rPr>
          <w:rFonts w:hint="eastAsia"/>
        </w:rPr>
        <w:t>第</w:t>
      </w:r>
      <w:r w:rsidRPr="002C75CB">
        <w:rPr>
          <w:rFonts w:hint="eastAsia"/>
        </w:rPr>
        <w:t>4</w:t>
      </w:r>
      <w:r>
        <w:rPr>
          <w:rFonts w:hint="eastAsia"/>
        </w:rPr>
        <w:t>條</w:t>
      </w:r>
    </w:p>
    <w:p w14:paraId="116AE016" w14:textId="77777777" w:rsidR="00F864B9" w:rsidRDefault="00F864B9" w:rsidP="00F864B9">
      <w:pPr>
        <w:ind w:left="142"/>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Pr>
          <w:rFonts w:hint="eastAsia"/>
        </w:rPr>
        <w:t>汽車駕駛人依本辦法規定初次領有一年有效期間之駕駛執照，不得申請同級車類職業駕駛執照或高一級車類駕駛執照考驗及換發國際駕駛執照。</w:t>
      </w:r>
    </w:p>
    <w:p w14:paraId="4C236F94" w14:textId="77777777" w:rsidR="00F864B9" w:rsidRDefault="00F864B9" w:rsidP="00F864B9">
      <w:pPr>
        <w:ind w:left="142"/>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Pr>
          <w:rFonts w:hint="eastAsia"/>
        </w:rPr>
        <w:t>汽車駕駛人於前條第一項規定之六年期間內，取得同級車類職業駕駛執照或高一級車類駕駛執照時，仍每滿一年換發一次。</w:t>
      </w:r>
    </w:p>
    <w:p w14:paraId="0A73348B" w14:textId="3190068D" w:rsidR="00F864B9" w:rsidRDefault="00F864B9" w:rsidP="00F864B9">
      <w:pPr>
        <w:pStyle w:val="2"/>
      </w:pPr>
      <w:bookmarkStart w:id="5" w:name="a5"/>
      <w:bookmarkEnd w:id="5"/>
      <w:r w:rsidRPr="002C75CB">
        <w:rPr>
          <w:rFonts w:hint="eastAsia"/>
        </w:rPr>
        <w:t>第</w:t>
      </w:r>
      <w:r w:rsidRPr="002C75CB">
        <w:rPr>
          <w:rFonts w:hint="eastAsia"/>
        </w:rPr>
        <w:t>5</w:t>
      </w:r>
      <w:r w:rsidRPr="002C75CB">
        <w:rPr>
          <w:rFonts w:hint="eastAsia"/>
        </w:rPr>
        <w:t>條</w:t>
      </w:r>
      <w:r w:rsidRPr="002F2E6A">
        <w:rPr>
          <w:rFonts w:hint="eastAsia"/>
        </w:rPr>
        <w:t>（刪除）</w:t>
      </w:r>
    </w:p>
    <w:p w14:paraId="638B910B" w14:textId="77777777" w:rsidR="00F864B9" w:rsidRDefault="00F864B9" w:rsidP="00F864B9">
      <w:pPr>
        <w:pStyle w:val="2"/>
      </w:pPr>
      <w:bookmarkStart w:id="6" w:name="a6"/>
      <w:bookmarkEnd w:id="6"/>
      <w:r w:rsidRPr="002C75CB">
        <w:rPr>
          <w:rFonts w:hint="eastAsia"/>
        </w:rPr>
        <w:t>第</w:t>
      </w:r>
      <w:r w:rsidRPr="002C75CB">
        <w:rPr>
          <w:rFonts w:hint="eastAsia"/>
        </w:rPr>
        <w:t>6</w:t>
      </w:r>
      <w:r>
        <w:rPr>
          <w:rFonts w:hint="eastAsia"/>
        </w:rPr>
        <w:t>條</w:t>
      </w:r>
      <w:r>
        <w:rPr>
          <w:rFonts w:ascii="新細明體" w:hAnsi="新細明體" w:hint="eastAsia"/>
          <w:b w:val="0"/>
          <w:color w:val="FFFFFF"/>
        </w:rPr>
        <w:t>∵</w:t>
      </w:r>
    </w:p>
    <w:p w14:paraId="4D0436FA" w14:textId="1C76D19B" w:rsidR="00C9425A" w:rsidRDefault="00C9425A" w:rsidP="00C9425A">
      <w:pPr>
        <w:ind w:left="142"/>
      </w:pPr>
      <w:r w:rsidRPr="004C0E6F">
        <w:rPr>
          <w:rFonts w:hint="eastAsia"/>
          <w:color w:val="404040" w:themeColor="text1" w:themeTint="BF"/>
          <w:sz w:val="18"/>
        </w:rPr>
        <w:t>﹝</w:t>
      </w:r>
      <w:r w:rsidRPr="004C0E6F">
        <w:rPr>
          <w:rFonts w:hint="eastAsia"/>
          <w:color w:val="404040" w:themeColor="text1" w:themeTint="BF"/>
          <w:sz w:val="18"/>
        </w:rPr>
        <w:t>1</w:t>
      </w:r>
      <w:r w:rsidRPr="004C0E6F">
        <w:rPr>
          <w:rFonts w:hint="eastAsia"/>
          <w:color w:val="404040" w:themeColor="text1" w:themeTint="BF"/>
          <w:sz w:val="18"/>
        </w:rPr>
        <w:t>﹞</w:t>
      </w:r>
      <w:r>
        <w:rPr>
          <w:rFonts w:hint="eastAsia"/>
        </w:rPr>
        <w:t>汽車駕駛人依本辦法規定初次領有一年有效期間駕駛執照，期間曾依本條例受吊扣駕駛執照處分者，於有效期間屆滿後，不得申請換發新照。其得依</w:t>
      </w:r>
      <w:hyperlink w:anchor="a2" w:history="1">
        <w:r w:rsidRPr="00B31802">
          <w:rPr>
            <w:rStyle w:val="a3"/>
            <w:rFonts w:ascii="Arial Unicode MS" w:hAnsi="Arial Unicode MS" w:hint="eastAsia"/>
          </w:rPr>
          <w:t>第二條</w:t>
        </w:r>
      </w:hyperlink>
      <w:r>
        <w:rPr>
          <w:rFonts w:hint="eastAsia"/>
        </w:rPr>
        <w:t>第一項第二款規定重新經教育訓練合格後，依</w:t>
      </w:r>
      <w:hyperlink w:anchor="a3" w:history="1">
        <w:r w:rsidRPr="00276D16">
          <w:rPr>
            <w:rStyle w:val="a3"/>
            <w:rFonts w:ascii="Arial Unicode MS" w:hAnsi="Arial Unicode MS" w:hint="eastAsia"/>
          </w:rPr>
          <w:t>第三條</w:t>
        </w:r>
      </w:hyperlink>
      <w:r>
        <w:rPr>
          <w:rFonts w:hint="eastAsia"/>
        </w:rPr>
        <w:t>第一項規定再申請駕駛執照考驗。</w:t>
      </w:r>
    </w:p>
    <w:p w14:paraId="35BDF015" w14:textId="77777777" w:rsidR="00C9425A" w:rsidRDefault="00C9425A" w:rsidP="00C9425A">
      <w:pPr>
        <w:ind w:left="142"/>
      </w:pPr>
      <w:r w:rsidRPr="004C0E6F">
        <w:rPr>
          <w:rFonts w:hint="eastAsia"/>
          <w:color w:val="404040" w:themeColor="text1" w:themeTint="BF"/>
          <w:sz w:val="18"/>
        </w:rPr>
        <w:t>﹝</w:t>
      </w:r>
      <w:r w:rsidRPr="004C0E6F">
        <w:rPr>
          <w:rFonts w:hint="eastAsia"/>
          <w:color w:val="404040" w:themeColor="text1" w:themeTint="BF"/>
          <w:sz w:val="18"/>
        </w:rPr>
        <w:t>2</w:t>
      </w:r>
      <w:r w:rsidRPr="004C0E6F">
        <w:rPr>
          <w:rFonts w:hint="eastAsia"/>
          <w:color w:val="404040" w:themeColor="text1" w:themeTint="BF"/>
          <w:sz w:val="18"/>
        </w:rPr>
        <w:t>﹞</w:t>
      </w:r>
      <w:r>
        <w:rPr>
          <w:rFonts w:hint="eastAsia"/>
        </w:rPr>
        <w:t>汽車駕駛人依本辦法規定初次領有一年有效期間駕駛執照，依本條例規定受吊銷駕駛執照處分者，得依下列規定重新申請駕駛執照考驗：</w:t>
      </w:r>
    </w:p>
    <w:p w14:paraId="52B0389C" w14:textId="3B850688" w:rsidR="00C9425A" w:rsidRDefault="00C9425A" w:rsidP="00C9425A">
      <w:pPr>
        <w:ind w:left="142"/>
      </w:pPr>
      <w:r>
        <w:rPr>
          <w:rFonts w:hint="eastAsia"/>
        </w:rPr>
        <w:t xml:space="preserve">　　一、依本條例</w:t>
      </w:r>
      <w:r w:rsidR="00F111D6" w:rsidRPr="00F111D6">
        <w:rPr>
          <w:rFonts w:ascii="Arial Unicode MS" w:hAnsi="Arial Unicode MS" w:hint="eastAsia"/>
        </w:rPr>
        <w:t>第</w:t>
      </w:r>
      <w:hyperlink r:id="rId35" w:anchor="a67" w:history="1">
        <w:r w:rsidR="00F111D6" w:rsidRPr="00B31802">
          <w:rPr>
            <w:rStyle w:val="a3"/>
            <w:rFonts w:ascii="Arial Unicode MS" w:hAnsi="Arial Unicode MS" w:hint="eastAsia"/>
          </w:rPr>
          <w:t>六十七</w:t>
        </w:r>
      </w:hyperlink>
      <w:r w:rsidR="00F111D6" w:rsidRPr="00F111D6">
        <w:rPr>
          <w:rFonts w:ascii="Arial Unicode MS" w:hAnsi="Arial Unicode MS" w:hint="eastAsia"/>
        </w:rPr>
        <w:t>條</w:t>
      </w:r>
      <w:r>
        <w:rPr>
          <w:rFonts w:hint="eastAsia"/>
        </w:rPr>
        <w:t>規定受終身不得考領駕駛執照限制，除本條</w:t>
      </w:r>
      <w:r w:rsidRPr="00F111D6">
        <w:rPr>
          <w:rFonts w:hint="eastAsia"/>
        </w:rPr>
        <w:t>例</w:t>
      </w:r>
      <w:r w:rsidR="00F111D6" w:rsidRPr="00F111D6">
        <w:rPr>
          <w:rFonts w:ascii="Arial Unicode MS" w:hAnsi="Arial Unicode MS" w:hint="eastAsia"/>
        </w:rPr>
        <w:t>第</w:t>
      </w:r>
      <w:hyperlink r:id="rId36" w:anchor="a67" w:history="1">
        <w:r w:rsidR="00F111D6" w:rsidRPr="00B31802">
          <w:rPr>
            <w:rStyle w:val="a3"/>
            <w:rFonts w:ascii="Arial Unicode MS" w:hAnsi="Arial Unicode MS" w:hint="eastAsia"/>
          </w:rPr>
          <w:t>六十七</w:t>
        </w:r>
      </w:hyperlink>
      <w:r w:rsidR="00F111D6" w:rsidRPr="00F111D6">
        <w:rPr>
          <w:rFonts w:ascii="Arial Unicode MS" w:hAnsi="Arial Unicode MS" w:hint="eastAsia"/>
        </w:rPr>
        <w:t>條</w:t>
      </w:r>
      <w:r w:rsidRPr="00F111D6">
        <w:rPr>
          <w:rFonts w:hint="eastAsia"/>
        </w:rPr>
        <w:t>第</w:t>
      </w:r>
      <w:r>
        <w:rPr>
          <w:rFonts w:hint="eastAsia"/>
        </w:rPr>
        <w:t>一項除書及第四項除書規定情形外，於符合本條例</w:t>
      </w:r>
      <w:r w:rsidR="00F111D6" w:rsidRPr="00F111D6">
        <w:rPr>
          <w:rFonts w:ascii="Arial Unicode MS" w:hAnsi="Arial Unicode MS" w:hint="eastAsia"/>
        </w:rPr>
        <w:t>第</w:t>
      </w:r>
      <w:hyperlink r:id="rId37" w:anchor="a67b1" w:history="1">
        <w:r w:rsidR="00F111D6" w:rsidRPr="00B31802">
          <w:rPr>
            <w:rStyle w:val="a3"/>
            <w:rFonts w:ascii="Arial Unicode MS" w:hAnsi="Arial Unicode MS" w:hint="eastAsia"/>
          </w:rPr>
          <w:t>六十七條之一</w:t>
        </w:r>
      </w:hyperlink>
      <w:r>
        <w:rPr>
          <w:rFonts w:hint="eastAsia"/>
        </w:rPr>
        <w:t>規定後，依</w:t>
      </w:r>
      <w:hyperlink w:anchor="a2" w:history="1">
        <w:r w:rsidR="00F111D6" w:rsidRPr="00B31802">
          <w:rPr>
            <w:rStyle w:val="a3"/>
            <w:rFonts w:ascii="Arial Unicode MS" w:hAnsi="Arial Unicode MS" w:hint="eastAsia"/>
          </w:rPr>
          <w:t>第二條</w:t>
        </w:r>
      </w:hyperlink>
      <w:r>
        <w:rPr>
          <w:rFonts w:hint="eastAsia"/>
        </w:rPr>
        <w:t>及第三條規定辦理。</w:t>
      </w:r>
    </w:p>
    <w:p w14:paraId="4D78907D" w14:textId="449575D0" w:rsidR="00C9425A" w:rsidRDefault="00C9425A" w:rsidP="00C9425A">
      <w:pPr>
        <w:ind w:left="142"/>
      </w:pPr>
      <w:r>
        <w:rPr>
          <w:rFonts w:hint="eastAsia"/>
        </w:rPr>
        <w:t xml:space="preserve">　　二、其他受吊銷駕駛執照處分，於不得考領駕駛執照期間後，經依</w:t>
      </w:r>
      <w:hyperlink w:anchor="a2" w:history="1">
        <w:r w:rsidR="00F111D6" w:rsidRPr="00B31802">
          <w:rPr>
            <w:rStyle w:val="a3"/>
            <w:rFonts w:ascii="Arial Unicode MS" w:hAnsi="Arial Unicode MS" w:hint="eastAsia"/>
          </w:rPr>
          <w:t>第二條</w:t>
        </w:r>
      </w:hyperlink>
      <w:r>
        <w:rPr>
          <w:rFonts w:hint="eastAsia"/>
        </w:rPr>
        <w:t>第一項第二款規定重新經教育訓練合格，得依</w:t>
      </w:r>
      <w:hyperlink w:anchor="a3" w:history="1">
        <w:r w:rsidR="00F111D6" w:rsidRPr="00276D16">
          <w:rPr>
            <w:rStyle w:val="a3"/>
            <w:rFonts w:ascii="Arial Unicode MS" w:hAnsi="Arial Unicode MS" w:hint="eastAsia"/>
          </w:rPr>
          <w:t>第三條</w:t>
        </w:r>
      </w:hyperlink>
      <w:r>
        <w:rPr>
          <w:rFonts w:hint="eastAsia"/>
        </w:rPr>
        <w:t>第一項規定再申請駕駛執照考驗。</w:t>
      </w:r>
    </w:p>
    <w:p w14:paraId="254BE0C1" w14:textId="77777777" w:rsidR="00C9425A" w:rsidRDefault="00C9425A" w:rsidP="00C9425A">
      <w:pPr>
        <w:ind w:left="142"/>
      </w:pPr>
      <w:r w:rsidRPr="004C0E6F">
        <w:rPr>
          <w:rFonts w:hint="eastAsia"/>
          <w:color w:val="404040" w:themeColor="text1" w:themeTint="BF"/>
          <w:sz w:val="18"/>
        </w:rPr>
        <w:t>﹝</w:t>
      </w:r>
      <w:r w:rsidRPr="004C0E6F">
        <w:rPr>
          <w:rFonts w:hint="eastAsia"/>
          <w:color w:val="404040" w:themeColor="text1" w:themeTint="BF"/>
          <w:sz w:val="18"/>
        </w:rPr>
        <w:t>3</w:t>
      </w:r>
      <w:r w:rsidRPr="004C0E6F">
        <w:rPr>
          <w:rFonts w:hint="eastAsia"/>
          <w:color w:val="404040" w:themeColor="text1" w:themeTint="BF"/>
          <w:sz w:val="18"/>
        </w:rPr>
        <w:t>﹞</w:t>
      </w:r>
      <w:r>
        <w:rPr>
          <w:rFonts w:hint="eastAsia"/>
        </w:rPr>
        <w:t>依前二項規定初次領有一年有效期間駕駛執照，於有效期間屆滿後，汽車駕駛人再受吊扣駕駛執照處分者，其原領有駕駛執照之有效期間，至受吊扣處分期間屆滿之日止，並應每滿一年換發一次，且六年期間另重新起算。</w:t>
      </w:r>
    </w:p>
    <w:p w14:paraId="6AFA21AE" w14:textId="77777777" w:rsidR="00C9425A" w:rsidRDefault="00C9425A" w:rsidP="00C9425A">
      <w:pPr>
        <w:ind w:left="142"/>
      </w:pPr>
      <w:r w:rsidRPr="004C0E6F">
        <w:rPr>
          <w:rFonts w:hint="eastAsia"/>
          <w:color w:val="404040" w:themeColor="text1" w:themeTint="BF"/>
          <w:sz w:val="18"/>
        </w:rPr>
        <w:t>﹝</w:t>
      </w:r>
      <w:r w:rsidRPr="004C0E6F">
        <w:rPr>
          <w:rFonts w:hint="eastAsia"/>
          <w:color w:val="404040" w:themeColor="text1" w:themeTint="BF"/>
          <w:sz w:val="18"/>
        </w:rPr>
        <w:t>4</w:t>
      </w:r>
      <w:r w:rsidRPr="004C0E6F">
        <w:rPr>
          <w:rFonts w:hint="eastAsia"/>
          <w:color w:val="404040" w:themeColor="text1" w:themeTint="BF"/>
          <w:sz w:val="18"/>
        </w:rPr>
        <w:t>﹞</w:t>
      </w:r>
      <w:r>
        <w:rPr>
          <w:rFonts w:hint="eastAsia"/>
        </w:rPr>
        <w:t>依第一項及第二項規定初次領有一年有效期間駕駛執照，於有效期間屆滿後，汽車駕駛人再受吊銷駕駛執</w:t>
      </w:r>
      <w:r>
        <w:rPr>
          <w:rFonts w:hint="eastAsia"/>
        </w:rPr>
        <w:lastRenderedPageBreak/>
        <w:t>照處分重新申請考驗合格者，仍每滿一年換發一次，且六年期間另重新起算。</w:t>
      </w:r>
    </w:p>
    <w:p w14:paraId="1F9E8B73" w14:textId="59F9AE13" w:rsidR="00C9425A" w:rsidRPr="00C9425A" w:rsidRDefault="00D9231F" w:rsidP="00C9425A">
      <w:pPr>
        <w:pStyle w:val="3"/>
      </w:pPr>
      <w:r>
        <w:rPr>
          <w:rFonts w:hint="eastAsia"/>
        </w:rPr>
        <w:t>--</w:t>
      </w:r>
      <w:r w:rsidRPr="00A22F73">
        <w:rPr>
          <w:rFonts w:hint="eastAsia"/>
        </w:rPr>
        <w:t>1</w:t>
      </w:r>
      <w:r>
        <w:rPr>
          <w:rFonts w:hint="eastAsia"/>
        </w:rPr>
        <w:t>1</w:t>
      </w:r>
      <w:r>
        <w:t>5</w:t>
      </w:r>
      <w:r w:rsidRPr="00A22F73">
        <w:rPr>
          <w:rFonts w:hint="eastAsia"/>
        </w:rPr>
        <w:t>年</w:t>
      </w:r>
      <w:r>
        <w:t>1</w:t>
      </w:r>
      <w:r w:rsidRPr="00A22F73">
        <w:rPr>
          <w:rFonts w:hint="eastAsia"/>
        </w:rPr>
        <w:t>月</w:t>
      </w:r>
      <w:r>
        <w:t>30</w:t>
      </w:r>
      <w:r w:rsidRPr="00A22F73">
        <w:rPr>
          <w:rFonts w:hint="eastAsia"/>
        </w:rPr>
        <w:t>日修正前條文</w:t>
      </w:r>
      <w:r w:rsidRPr="00A22F73">
        <w:rPr>
          <w:rFonts w:hint="eastAsia"/>
        </w:rPr>
        <w:t>--</w:t>
      </w:r>
      <w:hyperlink r:id="rId38" w:history="1">
        <w:r w:rsidRPr="00A22F73">
          <w:rPr>
            <w:rStyle w:val="a3"/>
          </w:rPr>
          <w:t>比對程式</w:t>
        </w:r>
      </w:hyperlink>
    </w:p>
    <w:p w14:paraId="7C4839A5" w14:textId="2500CCD9" w:rsidR="00F864B9" w:rsidRPr="00F111D6" w:rsidRDefault="00F864B9" w:rsidP="00F864B9">
      <w:pPr>
        <w:ind w:left="142"/>
        <w:jc w:val="both"/>
        <w:rPr>
          <w:color w:val="5F5F5F"/>
        </w:rPr>
      </w:pPr>
      <w:r w:rsidRPr="00F111D6">
        <w:rPr>
          <w:rFonts w:ascii="Calibri" w:hAnsi="Calibri" w:hint="eastAsia"/>
          <w:color w:val="5F5F5F"/>
          <w:sz w:val="18"/>
        </w:rPr>
        <w:t>﹝</w:t>
      </w:r>
      <w:r w:rsidRPr="00F111D6">
        <w:rPr>
          <w:rFonts w:ascii="Calibri" w:hAnsi="Calibri" w:hint="eastAsia"/>
          <w:color w:val="5F5F5F"/>
          <w:sz w:val="18"/>
        </w:rPr>
        <w:t>1</w:t>
      </w:r>
      <w:r w:rsidRPr="00F111D6">
        <w:rPr>
          <w:rFonts w:ascii="Calibri" w:hAnsi="Calibri" w:hint="eastAsia"/>
          <w:color w:val="5F5F5F"/>
          <w:sz w:val="18"/>
        </w:rPr>
        <w:t>﹞</w:t>
      </w:r>
      <w:r w:rsidRPr="00F111D6">
        <w:rPr>
          <w:rFonts w:hint="eastAsia"/>
          <w:color w:val="5F5F5F"/>
        </w:rPr>
        <w:t>汽車駕駛人依本辦法規定初次領有一年有效期間駕駛執照，期間曾依本條例受吊扣駕駛執照處分者，於有效期間屆滿後，不得申請換發新照。其得依</w:t>
      </w:r>
      <w:hyperlink w:anchor="a2" w:history="1">
        <w:r w:rsidRPr="00F111D6">
          <w:rPr>
            <w:rStyle w:val="a3"/>
            <w:rFonts w:ascii="Arial Unicode MS" w:hAnsi="Arial Unicode MS" w:hint="eastAsia"/>
            <w:color w:val="5F5F5F"/>
          </w:rPr>
          <w:t>第二條</w:t>
        </w:r>
      </w:hyperlink>
      <w:r w:rsidRPr="00F111D6">
        <w:rPr>
          <w:rFonts w:hint="eastAsia"/>
          <w:color w:val="5F5F5F"/>
        </w:rPr>
        <w:t>第一項第二款規定重新經教育訓練合格後，依</w:t>
      </w:r>
      <w:hyperlink w:anchor="a3" w:history="1">
        <w:r w:rsidRPr="00F111D6">
          <w:rPr>
            <w:rStyle w:val="a3"/>
            <w:rFonts w:ascii="Arial Unicode MS" w:hAnsi="Arial Unicode MS" w:hint="eastAsia"/>
            <w:color w:val="5F5F5F"/>
          </w:rPr>
          <w:t>第三條</w:t>
        </w:r>
      </w:hyperlink>
      <w:r w:rsidRPr="00F111D6">
        <w:rPr>
          <w:rFonts w:hint="eastAsia"/>
          <w:color w:val="5F5F5F"/>
        </w:rPr>
        <w:t>第一項規定再申請駕駛執照考驗。</w:t>
      </w:r>
    </w:p>
    <w:p w14:paraId="79D8694C" w14:textId="77777777" w:rsidR="00F864B9" w:rsidRPr="00F111D6" w:rsidRDefault="00F864B9" w:rsidP="00F864B9">
      <w:pPr>
        <w:ind w:left="142"/>
        <w:jc w:val="both"/>
        <w:rPr>
          <w:color w:val="5F5F5F"/>
        </w:rPr>
      </w:pPr>
      <w:r w:rsidRPr="00F111D6">
        <w:rPr>
          <w:rFonts w:ascii="Calibri" w:hAnsi="Calibri" w:hint="eastAsia"/>
          <w:color w:val="5F5F5F"/>
          <w:sz w:val="18"/>
        </w:rPr>
        <w:t>﹝</w:t>
      </w:r>
      <w:r w:rsidRPr="00F111D6">
        <w:rPr>
          <w:rFonts w:ascii="Calibri" w:hAnsi="Calibri" w:hint="eastAsia"/>
          <w:color w:val="5F5F5F"/>
          <w:sz w:val="18"/>
        </w:rPr>
        <w:t>2</w:t>
      </w:r>
      <w:r w:rsidRPr="00F111D6">
        <w:rPr>
          <w:rFonts w:ascii="Calibri" w:hAnsi="Calibri" w:hint="eastAsia"/>
          <w:color w:val="5F5F5F"/>
          <w:sz w:val="18"/>
        </w:rPr>
        <w:t>﹞</w:t>
      </w:r>
      <w:r w:rsidRPr="00F111D6">
        <w:rPr>
          <w:rFonts w:hint="eastAsia"/>
          <w:color w:val="5F5F5F"/>
        </w:rPr>
        <w:t>汽車駕駛人依本辦法規定初次領有一年有效期間駕駛執照，依本條例規定受吊銷駕駛執照處分者，得依下列規定重新申請駕駛執照考驗：</w:t>
      </w:r>
    </w:p>
    <w:p w14:paraId="7E4C7A46" w14:textId="77777777" w:rsidR="00F864B9" w:rsidRPr="00F111D6" w:rsidRDefault="00F864B9" w:rsidP="00F864B9">
      <w:pPr>
        <w:ind w:left="142"/>
        <w:jc w:val="both"/>
        <w:rPr>
          <w:color w:val="5F5F5F"/>
        </w:rPr>
      </w:pPr>
      <w:r w:rsidRPr="00F111D6">
        <w:rPr>
          <w:rFonts w:hint="eastAsia"/>
          <w:color w:val="5F5F5F"/>
        </w:rPr>
        <w:t xml:space="preserve">　　一、依本條例</w:t>
      </w:r>
      <w:r w:rsidRPr="00F111D6">
        <w:rPr>
          <w:rFonts w:ascii="Arial Unicode MS" w:hAnsi="Arial Unicode MS" w:hint="eastAsia"/>
          <w:color w:val="5F5F5F"/>
        </w:rPr>
        <w:t>第</w:t>
      </w:r>
      <w:hyperlink r:id="rId39" w:anchor="a67" w:history="1">
        <w:r w:rsidRPr="00F111D6">
          <w:rPr>
            <w:rStyle w:val="a3"/>
            <w:rFonts w:ascii="Arial Unicode MS" w:hAnsi="Arial Unicode MS" w:hint="eastAsia"/>
            <w:color w:val="5F5F5F"/>
          </w:rPr>
          <w:t>六十七</w:t>
        </w:r>
      </w:hyperlink>
      <w:r w:rsidRPr="00F111D6">
        <w:rPr>
          <w:rFonts w:ascii="Arial Unicode MS" w:hAnsi="Arial Unicode MS" w:hint="eastAsia"/>
          <w:color w:val="5F5F5F"/>
        </w:rPr>
        <w:t>條</w:t>
      </w:r>
      <w:r w:rsidRPr="00F111D6">
        <w:rPr>
          <w:rFonts w:hint="eastAsia"/>
          <w:color w:val="5F5F5F"/>
        </w:rPr>
        <w:t>規定受終身不得考領駕駛執照處分，於符合本條例</w:t>
      </w:r>
      <w:r w:rsidRPr="00F111D6">
        <w:rPr>
          <w:rFonts w:ascii="Arial Unicode MS" w:hAnsi="Arial Unicode MS" w:hint="eastAsia"/>
          <w:color w:val="5F5F5F"/>
        </w:rPr>
        <w:t>第</w:t>
      </w:r>
      <w:hyperlink r:id="rId40" w:anchor="a67b1" w:history="1">
        <w:r w:rsidRPr="00F111D6">
          <w:rPr>
            <w:rStyle w:val="a3"/>
            <w:rFonts w:ascii="Arial Unicode MS" w:hAnsi="Arial Unicode MS" w:hint="eastAsia"/>
            <w:color w:val="5F5F5F"/>
          </w:rPr>
          <w:t>六十七條之一</w:t>
        </w:r>
      </w:hyperlink>
      <w:r w:rsidRPr="00F111D6">
        <w:rPr>
          <w:rFonts w:hint="eastAsia"/>
          <w:color w:val="5F5F5F"/>
        </w:rPr>
        <w:t>規定後，依第二條及第三條規定辦理。</w:t>
      </w:r>
    </w:p>
    <w:p w14:paraId="56FBBE66" w14:textId="77777777" w:rsidR="00F864B9" w:rsidRPr="00F111D6" w:rsidRDefault="00F864B9" w:rsidP="00F864B9">
      <w:pPr>
        <w:ind w:left="142"/>
        <w:jc w:val="both"/>
        <w:rPr>
          <w:color w:val="5F5F5F"/>
        </w:rPr>
      </w:pPr>
      <w:r w:rsidRPr="00F111D6">
        <w:rPr>
          <w:rFonts w:hint="eastAsia"/>
          <w:color w:val="5F5F5F"/>
        </w:rPr>
        <w:t xml:space="preserve">　　二、其他受吊銷駕駛執照處分，於不得考領駕駛執照期間後，經依</w:t>
      </w:r>
      <w:hyperlink w:anchor="a2" w:history="1">
        <w:r w:rsidRPr="00F111D6">
          <w:rPr>
            <w:rStyle w:val="a3"/>
            <w:rFonts w:ascii="Arial Unicode MS" w:hAnsi="Arial Unicode MS" w:hint="eastAsia"/>
            <w:color w:val="5F5F5F"/>
          </w:rPr>
          <w:t>第二條</w:t>
        </w:r>
      </w:hyperlink>
      <w:r w:rsidRPr="00F111D6">
        <w:rPr>
          <w:rFonts w:hint="eastAsia"/>
          <w:color w:val="5F5F5F"/>
        </w:rPr>
        <w:t>第一項第二款規定重新經教育訓練合格，得依</w:t>
      </w:r>
      <w:hyperlink w:anchor="a3" w:history="1">
        <w:r w:rsidRPr="00F111D6">
          <w:rPr>
            <w:rStyle w:val="a3"/>
            <w:rFonts w:ascii="Arial Unicode MS" w:hAnsi="Arial Unicode MS" w:hint="eastAsia"/>
            <w:color w:val="5F5F5F"/>
          </w:rPr>
          <w:t>第三條</w:t>
        </w:r>
      </w:hyperlink>
      <w:r w:rsidRPr="00F111D6">
        <w:rPr>
          <w:rFonts w:hint="eastAsia"/>
          <w:color w:val="5F5F5F"/>
        </w:rPr>
        <w:t>第一項規定再申請駕駛執照考驗。</w:t>
      </w:r>
    </w:p>
    <w:p w14:paraId="12C42959" w14:textId="77777777" w:rsidR="00F864B9" w:rsidRPr="00F111D6" w:rsidRDefault="00F864B9" w:rsidP="00F864B9">
      <w:pPr>
        <w:ind w:left="142"/>
        <w:jc w:val="both"/>
        <w:rPr>
          <w:color w:val="5F5F5F"/>
        </w:rPr>
      </w:pPr>
      <w:r w:rsidRPr="00F111D6">
        <w:rPr>
          <w:rFonts w:ascii="Calibri" w:hAnsi="Calibri" w:hint="eastAsia"/>
          <w:color w:val="5F5F5F"/>
          <w:sz w:val="18"/>
        </w:rPr>
        <w:t>﹝</w:t>
      </w:r>
      <w:r w:rsidRPr="00F111D6">
        <w:rPr>
          <w:rFonts w:ascii="Calibri" w:hAnsi="Calibri" w:hint="eastAsia"/>
          <w:color w:val="5F5F5F"/>
          <w:sz w:val="18"/>
        </w:rPr>
        <w:t>3</w:t>
      </w:r>
      <w:r w:rsidRPr="00F111D6">
        <w:rPr>
          <w:rFonts w:ascii="Calibri" w:hAnsi="Calibri" w:hint="eastAsia"/>
          <w:color w:val="5F5F5F"/>
          <w:sz w:val="18"/>
        </w:rPr>
        <w:t>﹞</w:t>
      </w:r>
      <w:r w:rsidRPr="00F111D6">
        <w:rPr>
          <w:rFonts w:hint="eastAsia"/>
          <w:color w:val="5F5F5F"/>
        </w:rPr>
        <w:t>依前二項規定初次領有一年有效期間駕駛執照，於有效期間屆滿後，汽車駕駛人再受吊扣駕駛執照處分者，其原領有駕駛執照之有效期間，至受吊扣處分期間屆滿之日止，並應每滿一年換發一次，且六年期間另重新起算。</w:t>
      </w:r>
    </w:p>
    <w:p w14:paraId="0A72EA17" w14:textId="56D23443" w:rsidR="00F864B9" w:rsidRPr="00F111D6" w:rsidRDefault="00F864B9" w:rsidP="00F864B9">
      <w:pPr>
        <w:ind w:left="142"/>
        <w:jc w:val="both"/>
        <w:rPr>
          <w:color w:val="5F5F5F"/>
        </w:rPr>
      </w:pPr>
      <w:r w:rsidRPr="00F111D6">
        <w:rPr>
          <w:rFonts w:ascii="Calibri" w:hAnsi="Calibri" w:hint="eastAsia"/>
          <w:color w:val="5F5F5F"/>
          <w:sz w:val="18"/>
        </w:rPr>
        <w:t>﹝</w:t>
      </w:r>
      <w:r w:rsidRPr="00F111D6">
        <w:rPr>
          <w:rFonts w:ascii="Calibri" w:hAnsi="Calibri" w:hint="eastAsia"/>
          <w:color w:val="5F5F5F"/>
          <w:sz w:val="18"/>
        </w:rPr>
        <w:t>4</w:t>
      </w:r>
      <w:r w:rsidRPr="00F111D6">
        <w:rPr>
          <w:rFonts w:ascii="Calibri" w:hAnsi="Calibri" w:hint="eastAsia"/>
          <w:color w:val="5F5F5F"/>
          <w:sz w:val="18"/>
        </w:rPr>
        <w:t>﹞</w:t>
      </w:r>
      <w:r w:rsidRPr="00F111D6">
        <w:rPr>
          <w:rFonts w:hint="eastAsia"/>
          <w:color w:val="5F5F5F"/>
        </w:rPr>
        <w:t>依第一項及第二項規定初次領有一年有效期間駕駛執照，於有效期間屆滿後，汽車駕駛人再受吊銷駕駛執照處分重新申請考驗合格者，仍每滿一年換發一次，且六年期間另重新起算。</w:t>
      </w:r>
      <w:r w:rsidR="00F111D6" w:rsidRPr="00F111D6">
        <w:rPr>
          <w:rFonts w:ascii="新細明體" w:hAnsi="新細明體" w:hint="eastAsia"/>
          <w:color w:val="FFFFFF" w:themeColor="background1"/>
        </w:rPr>
        <w:t>∴</w:t>
      </w:r>
    </w:p>
    <w:p w14:paraId="43634B2D" w14:textId="4D78B9F6" w:rsidR="00F864B9" w:rsidRDefault="00F864B9" w:rsidP="00F864B9">
      <w:pPr>
        <w:pStyle w:val="2"/>
        <w:rPr>
          <w:rFonts w:ascii="新細明體" w:hAnsi="新細明體"/>
          <w:b w:val="0"/>
          <w:color w:val="FFFFFF"/>
        </w:rPr>
      </w:pPr>
      <w:bookmarkStart w:id="7" w:name="a7"/>
      <w:bookmarkEnd w:id="7"/>
      <w:r w:rsidRPr="002C75CB">
        <w:rPr>
          <w:rFonts w:hint="eastAsia"/>
        </w:rPr>
        <w:t>第</w:t>
      </w:r>
      <w:r w:rsidRPr="002C75CB">
        <w:rPr>
          <w:rFonts w:hint="eastAsia"/>
        </w:rPr>
        <w:t>7</w:t>
      </w:r>
      <w:r w:rsidRPr="002C75CB">
        <w:rPr>
          <w:rFonts w:hint="eastAsia"/>
        </w:rPr>
        <w:t>條</w:t>
      </w:r>
    </w:p>
    <w:p w14:paraId="5347D5E9" w14:textId="77777777" w:rsidR="00F864B9" w:rsidRDefault="00F864B9" w:rsidP="00F864B9">
      <w:pPr>
        <w:ind w:left="142"/>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Pr>
          <w:rFonts w:hint="eastAsia"/>
        </w:rPr>
        <w:t>汽車駕駛人經依第三條第一項規定換發駕駛執照屆滿六年期間後，其駕駛執照換發及申請同級車類職業駕駛執照或高一級車類駕駛執照考驗，依道路交通安全規則</w:t>
      </w:r>
      <w:r w:rsidRPr="002C75CB">
        <w:rPr>
          <w:rFonts w:ascii="Arial Unicode MS" w:hAnsi="Arial Unicode MS" w:hint="eastAsia"/>
        </w:rPr>
        <w:t>第</w:t>
      </w:r>
      <w:hyperlink r:id="rId41" w:anchor="a52" w:history="1">
        <w:r w:rsidRPr="00B31802">
          <w:rPr>
            <w:rStyle w:val="a3"/>
            <w:rFonts w:ascii="Arial Unicode MS" w:hAnsi="Arial Unicode MS" w:hint="eastAsia"/>
          </w:rPr>
          <w:t>五十二</w:t>
        </w:r>
      </w:hyperlink>
      <w:r w:rsidRPr="008528C2">
        <w:rPr>
          <w:rFonts w:ascii="Arial Unicode MS" w:hAnsi="Arial Unicode MS" w:hint="eastAsia"/>
        </w:rPr>
        <w:t>條、</w:t>
      </w:r>
      <w:r w:rsidRPr="002C75CB">
        <w:rPr>
          <w:rFonts w:ascii="Arial Unicode MS" w:hAnsi="Arial Unicode MS" w:hint="eastAsia"/>
        </w:rPr>
        <w:t>第</w:t>
      </w:r>
      <w:hyperlink r:id="rId42" w:anchor="a60" w:history="1">
        <w:r w:rsidRPr="00B31802">
          <w:rPr>
            <w:rStyle w:val="a3"/>
            <w:rFonts w:ascii="Arial Unicode MS" w:hAnsi="Arial Unicode MS" w:hint="eastAsia"/>
          </w:rPr>
          <w:t>六十</w:t>
        </w:r>
      </w:hyperlink>
      <w:r w:rsidRPr="008528C2">
        <w:rPr>
          <w:rFonts w:ascii="Arial Unicode MS" w:hAnsi="Arial Unicode MS" w:hint="eastAsia"/>
        </w:rPr>
        <w:t>條至第</w:t>
      </w:r>
      <w:hyperlink r:id="rId43" w:anchor="a62" w:history="1">
        <w:r w:rsidRPr="002F2E6A">
          <w:rPr>
            <w:rStyle w:val="a3"/>
            <w:rFonts w:ascii="Arial Unicode MS" w:hAnsi="Arial Unicode MS" w:hint="eastAsia"/>
          </w:rPr>
          <w:t>六十二</w:t>
        </w:r>
      </w:hyperlink>
      <w:r w:rsidRPr="008528C2">
        <w:rPr>
          <w:rFonts w:ascii="Arial Unicode MS" w:hAnsi="Arial Unicode MS" w:hint="eastAsia"/>
        </w:rPr>
        <w:t>條</w:t>
      </w:r>
      <w:r>
        <w:rPr>
          <w:rFonts w:hint="eastAsia"/>
        </w:rPr>
        <w:t>等規定辦理。</w:t>
      </w:r>
      <w:r w:rsidRPr="00375CE5">
        <w:rPr>
          <w:rFonts w:ascii="Arial Unicode MS" w:hAnsi="Arial Unicode MS" w:hint="eastAsia"/>
          <w:color w:val="FFFFFF"/>
        </w:rPr>
        <w:t>∩</w:t>
      </w:r>
    </w:p>
    <w:p w14:paraId="5CBDDAFA" w14:textId="2B82DFD8" w:rsidR="00F864B9" w:rsidRDefault="00F864B9" w:rsidP="00F864B9">
      <w:pPr>
        <w:pStyle w:val="2"/>
        <w:rPr>
          <w:rFonts w:ascii="新細明體" w:hAnsi="新細明體"/>
          <w:b w:val="0"/>
          <w:color w:val="FFFFFF"/>
        </w:rPr>
      </w:pPr>
      <w:bookmarkStart w:id="8" w:name="a8"/>
      <w:bookmarkEnd w:id="8"/>
      <w:r w:rsidRPr="002C75CB">
        <w:rPr>
          <w:rFonts w:hint="eastAsia"/>
        </w:rPr>
        <w:t>第</w:t>
      </w:r>
      <w:r w:rsidRPr="002C75CB">
        <w:rPr>
          <w:rFonts w:hint="eastAsia"/>
        </w:rPr>
        <w:t>8</w:t>
      </w:r>
      <w:r w:rsidRPr="002C75CB">
        <w:rPr>
          <w:rFonts w:hint="eastAsia"/>
        </w:rPr>
        <w:t>條</w:t>
      </w:r>
    </w:p>
    <w:p w14:paraId="7A869311" w14:textId="77777777" w:rsidR="00F864B9" w:rsidRDefault="00F864B9" w:rsidP="00F864B9">
      <w:pPr>
        <w:ind w:leftChars="71" w:left="142"/>
        <w:jc w:val="both"/>
        <w:rPr>
          <w:rFonts w:ascii="Arial Unicode MS" w:hAnsi="Arial Unicode MS"/>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hyperlink w:anchor="a2" w:history="1">
        <w:r w:rsidRPr="00B31802">
          <w:rPr>
            <w:rStyle w:val="a3"/>
            <w:rFonts w:ascii="Arial Unicode MS" w:hAnsi="Arial Unicode MS" w:hint="eastAsia"/>
          </w:rPr>
          <w:t>第二條</w:t>
        </w:r>
      </w:hyperlink>
      <w:r w:rsidRPr="008528C2">
        <w:rPr>
          <w:rFonts w:ascii="Arial Unicode MS" w:hAnsi="Arial Unicode MS" w:hint="eastAsia"/>
        </w:rPr>
        <w:t>第一項第二款之教育訓練，申請小型車駕駛執照考驗者，其訓練總時數不得少於十八小時；申請機車駕駛執照考驗者，其訓練總時數不得少於十二小時。汽車駕駛人經教育訓練合格後，由辦理機關發給訓練合格文件</w:t>
      </w:r>
      <w:r>
        <w:rPr>
          <w:rFonts w:ascii="Arial Unicode MS" w:hAnsi="Arial Unicode MS" w:hint="eastAsia"/>
        </w:rPr>
        <w:t>。</w:t>
      </w:r>
    </w:p>
    <w:p w14:paraId="17C4E2BF" w14:textId="09AFAE8C" w:rsidR="00F864B9" w:rsidRDefault="00F864B9" w:rsidP="00F864B9">
      <w:pPr>
        <w:ind w:leftChars="71" w:left="142"/>
        <w:jc w:val="both"/>
        <w:rPr>
          <w:rFonts w:ascii="Arial Unicode MS" w:hAnsi="Arial Unicode MS"/>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5F7D32">
        <w:rPr>
          <w:rFonts w:ascii="Arial Unicode MS" w:hAnsi="Arial Unicode MS" w:hint="eastAsia"/>
        </w:rPr>
        <w:t>汽車駕駛人申請參加教育訓練之費用，由汽車駕駛人負擔，並於申請報名時依</w:t>
      </w:r>
      <w:hyperlink r:id="rId44" w:history="1">
        <w:r w:rsidRPr="00C9425A">
          <w:rPr>
            <w:rStyle w:val="a3"/>
            <w:rFonts w:ascii="Arial Unicode MS" w:hAnsi="Arial Unicode MS" w:hint="eastAsia"/>
          </w:rPr>
          <w:t>附表</w:t>
        </w:r>
      </w:hyperlink>
      <w:r w:rsidRPr="005F7D32">
        <w:rPr>
          <w:rFonts w:ascii="Arial Unicode MS" w:hAnsi="Arial Unicode MS" w:hint="eastAsia"/>
        </w:rPr>
        <w:t>所訂收費表向辦理機關繳交費用。</w:t>
      </w:r>
    </w:p>
    <w:p w14:paraId="773B7EB1" w14:textId="77777777" w:rsidR="00F864B9" w:rsidRDefault="00F864B9" w:rsidP="00F864B9">
      <w:pPr>
        <w:ind w:leftChars="71" w:left="142"/>
        <w:jc w:val="both"/>
        <w:rPr>
          <w:rFonts w:ascii="Arial Unicode MS" w:hAnsi="Arial Unicode MS"/>
        </w:rPr>
      </w:pPr>
      <w:r>
        <w:rPr>
          <w:rFonts w:ascii="Calibri" w:hAnsi="Calibri" w:hint="eastAsia"/>
          <w:color w:val="404040"/>
          <w:sz w:val="18"/>
        </w:rPr>
        <w:t>﹝</w:t>
      </w:r>
      <w:r>
        <w:rPr>
          <w:rFonts w:ascii="Calibri" w:hAnsi="Calibri" w:hint="eastAsia"/>
          <w:color w:val="404040"/>
          <w:sz w:val="18"/>
        </w:rPr>
        <w:t>3</w:t>
      </w:r>
      <w:r>
        <w:rPr>
          <w:rFonts w:ascii="Calibri" w:hAnsi="Calibri" w:hint="eastAsia"/>
          <w:color w:val="404040"/>
          <w:sz w:val="18"/>
        </w:rPr>
        <w:t>﹞</w:t>
      </w:r>
      <w:hyperlink w:anchor="a2" w:history="1">
        <w:r w:rsidRPr="00B31802">
          <w:rPr>
            <w:rStyle w:val="a3"/>
            <w:rFonts w:ascii="Arial Unicode MS" w:hAnsi="Arial Unicode MS" w:hint="eastAsia"/>
          </w:rPr>
          <w:t>第二條</w:t>
        </w:r>
      </w:hyperlink>
      <w:r w:rsidRPr="008528C2">
        <w:rPr>
          <w:rFonts w:ascii="Arial Unicode MS" w:hAnsi="Arial Unicode MS" w:hint="eastAsia"/>
        </w:rPr>
        <w:t>第一項第二款之教育訓練，其課程內容應包括安全駕駛道德、道路交通法令、安全防禦駕駛、肇事預防與處理、車輛保養及其他公路主管機關認為對於道路交通安全駕駛有助益者。前五種課程訓練時數均不得少於二小時</w:t>
      </w:r>
      <w:r>
        <w:rPr>
          <w:rFonts w:ascii="Arial Unicode MS" w:hAnsi="Arial Unicode MS" w:hint="eastAsia"/>
        </w:rPr>
        <w:t>。</w:t>
      </w:r>
    </w:p>
    <w:p w14:paraId="40784D2E" w14:textId="77777777" w:rsidR="00F864B9" w:rsidRPr="005F7D32" w:rsidRDefault="00F864B9" w:rsidP="00F864B9">
      <w:pPr>
        <w:ind w:leftChars="71" w:left="142"/>
        <w:jc w:val="both"/>
        <w:rPr>
          <w:rFonts w:ascii="Arial Unicode MS" w:hAnsi="Arial Unicode MS"/>
        </w:rPr>
      </w:pPr>
      <w:r>
        <w:rPr>
          <w:rFonts w:ascii="Calibri" w:hAnsi="Calibri" w:hint="eastAsia"/>
          <w:color w:val="404040"/>
          <w:sz w:val="18"/>
        </w:rPr>
        <w:t>﹝</w:t>
      </w:r>
      <w:r>
        <w:rPr>
          <w:rFonts w:ascii="Calibri" w:hAnsi="Calibri"/>
          <w:color w:val="404040"/>
          <w:sz w:val="18"/>
        </w:rPr>
        <w:t>4</w:t>
      </w:r>
      <w:r>
        <w:rPr>
          <w:rFonts w:ascii="Calibri" w:hAnsi="Calibri" w:hint="eastAsia"/>
          <w:color w:val="404040"/>
          <w:sz w:val="18"/>
        </w:rPr>
        <w:t>﹞</w:t>
      </w:r>
      <w:r w:rsidRPr="005F7D32">
        <w:rPr>
          <w:rFonts w:ascii="Arial Unicode MS" w:hAnsi="Arial Unicode MS" w:hint="eastAsia"/>
        </w:rPr>
        <w:t>前項課程應包括筆試測驗，滿分為一百分，及格標準為八十五分，及格者應發給載明一年有效期間之訓練合格文件。筆試測驗不得計算在訓練時數內。</w:t>
      </w:r>
    </w:p>
    <w:p w14:paraId="6235A15F" w14:textId="77777777" w:rsidR="00F864B9" w:rsidRPr="008528C2" w:rsidRDefault="00F864B9" w:rsidP="00F864B9">
      <w:pPr>
        <w:ind w:leftChars="71" w:left="142"/>
        <w:jc w:val="both"/>
        <w:rPr>
          <w:rFonts w:ascii="Arial Unicode MS" w:hAnsi="Arial Unicode MS"/>
        </w:rPr>
      </w:pPr>
      <w:r>
        <w:rPr>
          <w:rFonts w:ascii="Calibri" w:hAnsi="Calibri" w:hint="eastAsia"/>
          <w:color w:val="404040"/>
          <w:sz w:val="18"/>
        </w:rPr>
        <w:t>﹝</w:t>
      </w:r>
      <w:r>
        <w:rPr>
          <w:rFonts w:ascii="Calibri" w:hAnsi="Calibri"/>
          <w:color w:val="404040"/>
          <w:sz w:val="18"/>
        </w:rPr>
        <w:t>5</w:t>
      </w:r>
      <w:r>
        <w:rPr>
          <w:rFonts w:ascii="Calibri" w:hAnsi="Calibri" w:hint="eastAsia"/>
          <w:color w:val="404040"/>
          <w:sz w:val="18"/>
        </w:rPr>
        <w:t>﹞</w:t>
      </w:r>
      <w:r w:rsidRPr="008528C2">
        <w:rPr>
          <w:rFonts w:ascii="Arial Unicode MS" w:hAnsi="Arial Unicode MS" w:hint="eastAsia"/>
        </w:rPr>
        <w:t>辦理教育訓練之講授課程、時數、測驗方式及其他與訓練有關事項，由辦理機關擬定，報請上級機關核定後實施。</w:t>
      </w:r>
    </w:p>
    <w:p w14:paraId="0D5CCDBD" w14:textId="77777777" w:rsidR="00F864B9" w:rsidRDefault="00F864B9" w:rsidP="00F864B9">
      <w:pPr>
        <w:pStyle w:val="2"/>
      </w:pPr>
      <w:r w:rsidRPr="002C75CB">
        <w:rPr>
          <w:rFonts w:hint="eastAsia"/>
        </w:rPr>
        <w:t>第</w:t>
      </w:r>
      <w:r w:rsidRPr="002C75CB">
        <w:rPr>
          <w:rFonts w:hint="eastAsia"/>
        </w:rPr>
        <w:t>9</w:t>
      </w:r>
      <w:r>
        <w:rPr>
          <w:rFonts w:hint="eastAsia"/>
        </w:rPr>
        <w:t>條</w:t>
      </w:r>
    </w:p>
    <w:p w14:paraId="3C4D77F1" w14:textId="77777777" w:rsidR="00F864B9" w:rsidRDefault="00F864B9" w:rsidP="00F864B9">
      <w:pPr>
        <w:ind w:left="142"/>
        <w:jc w:val="both"/>
        <w:rPr>
          <w:rFonts w:ascii="Arial Unicode MS" w:hAnsi="Arial Unicode MS"/>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Pr="002C75CB">
        <w:rPr>
          <w:rFonts w:ascii="Arial Unicode MS" w:hAnsi="Arial Unicode MS" w:hint="eastAsia"/>
        </w:rPr>
        <w:t>接受教育訓練人員在訓練期間，如因病、服役、服刑、受保安感訓處分或動員機關之召集或徵集，或其他正當理由，無法完成教育訓練時，由其本人或代理人，以書面檢同有關證明文件或其影本，敘明無法參加教育訓練之原因後，得向教育訓練機關就已受訓完成課程部分開立訓練時數證明文件</w:t>
      </w:r>
      <w:r>
        <w:rPr>
          <w:rFonts w:ascii="Arial Unicode MS" w:hAnsi="Arial Unicode MS" w:hint="eastAsia"/>
        </w:rPr>
        <w:t>。</w:t>
      </w:r>
    </w:p>
    <w:p w14:paraId="02FF3FCE" w14:textId="77777777" w:rsidR="00F864B9" w:rsidRPr="005F7D32" w:rsidRDefault="00F864B9" w:rsidP="00F864B9">
      <w:pPr>
        <w:ind w:left="142"/>
        <w:jc w:val="both"/>
        <w:rPr>
          <w:rFonts w:ascii="Arial Unicode MS" w:hAnsi="Arial Unicode MS"/>
        </w:rPr>
      </w:pPr>
      <w:r>
        <w:rPr>
          <w:rFonts w:ascii="Calibri" w:hAnsi="Calibri" w:hint="eastAsia"/>
          <w:color w:val="404040"/>
          <w:sz w:val="18"/>
        </w:rPr>
        <w:t>﹝</w:t>
      </w:r>
      <w:r>
        <w:rPr>
          <w:rFonts w:ascii="Calibri" w:hAnsi="Calibri" w:hint="eastAsia"/>
          <w:color w:val="404040"/>
          <w:sz w:val="18"/>
        </w:rPr>
        <w:t>2</w:t>
      </w:r>
      <w:r>
        <w:rPr>
          <w:rFonts w:ascii="Calibri" w:hAnsi="Calibri" w:hint="eastAsia"/>
          <w:color w:val="404040"/>
          <w:sz w:val="18"/>
        </w:rPr>
        <w:t>﹞</w:t>
      </w:r>
      <w:r w:rsidRPr="005F7D32">
        <w:rPr>
          <w:rFonts w:ascii="Arial Unicode MS" w:hAnsi="Arial Unicode MS" w:hint="eastAsia"/>
        </w:rPr>
        <w:t>前項教育訓練時數證明文件，以小時為單位，未達一小時不予計算，接受教育訓練人員得於開立教育訓練時數證明文件後六個月內，完成其他訓練課程，逾期不予計算。</w:t>
      </w:r>
    </w:p>
    <w:p w14:paraId="153F80DB" w14:textId="77777777" w:rsidR="00F864B9" w:rsidRDefault="00F864B9" w:rsidP="00F864B9">
      <w:pPr>
        <w:pStyle w:val="2"/>
      </w:pPr>
      <w:r w:rsidRPr="002C75CB">
        <w:rPr>
          <w:rFonts w:hint="eastAsia"/>
        </w:rPr>
        <w:lastRenderedPageBreak/>
        <w:t>第</w:t>
      </w:r>
      <w:r w:rsidRPr="002C75CB">
        <w:rPr>
          <w:rFonts w:hint="eastAsia"/>
        </w:rPr>
        <w:t>10</w:t>
      </w:r>
      <w:r>
        <w:rPr>
          <w:rFonts w:hint="eastAsia"/>
        </w:rPr>
        <w:t>條</w:t>
      </w:r>
    </w:p>
    <w:p w14:paraId="403EFBD2" w14:textId="77777777" w:rsidR="00F864B9" w:rsidRPr="002C75CB" w:rsidRDefault="00F864B9" w:rsidP="00F864B9">
      <w:pPr>
        <w:ind w:left="142"/>
        <w:jc w:val="both"/>
        <w:rPr>
          <w:rFonts w:ascii="Arial Unicode MS" w:hAnsi="Arial Unicode MS"/>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Pr="002C75CB">
        <w:rPr>
          <w:rFonts w:ascii="Arial Unicode MS" w:hAnsi="Arial Unicode MS" w:hint="eastAsia"/>
        </w:rPr>
        <w:t>辦理教育訓練機關在完成當期訓練課程後，應於七日內將列有姓名、出生年月日、性別、照片、身分證統一編號、戶籍地址、測驗成績等教育訓練人員名冊，函送或以電子文件方式傳送管轄公路監理機關，公路監理機關並應將接受教育者資料登載於公路監理系統駕駛人檔。</w:t>
      </w:r>
    </w:p>
    <w:p w14:paraId="4B4F82DA" w14:textId="77777777" w:rsidR="00F864B9" w:rsidRDefault="00F864B9" w:rsidP="00F864B9">
      <w:pPr>
        <w:pStyle w:val="2"/>
      </w:pPr>
      <w:r w:rsidRPr="002C75CB">
        <w:rPr>
          <w:rFonts w:hint="eastAsia"/>
        </w:rPr>
        <w:t>第</w:t>
      </w:r>
      <w:r w:rsidRPr="002C75CB">
        <w:rPr>
          <w:rFonts w:hint="eastAsia"/>
        </w:rPr>
        <w:t>11</w:t>
      </w:r>
      <w:r>
        <w:rPr>
          <w:rFonts w:hint="eastAsia"/>
        </w:rPr>
        <w:t>條</w:t>
      </w:r>
    </w:p>
    <w:p w14:paraId="445BBDB0" w14:textId="77777777" w:rsidR="00F864B9" w:rsidRDefault="00F864B9" w:rsidP="00F864B9">
      <w:pPr>
        <w:ind w:left="142"/>
        <w:jc w:val="both"/>
        <w:rPr>
          <w:rFonts w:ascii="Arial Unicode MS" w:hAnsi="Arial Unicode MS"/>
        </w:rPr>
      </w:pPr>
      <w:r>
        <w:rPr>
          <w:rFonts w:ascii="Calibri" w:hAnsi="Calibri" w:hint="eastAsia"/>
          <w:color w:val="404040"/>
          <w:sz w:val="18"/>
        </w:rPr>
        <w:t>﹝</w:t>
      </w:r>
      <w:r>
        <w:rPr>
          <w:rFonts w:ascii="Calibri" w:hAnsi="Calibri" w:hint="eastAsia"/>
          <w:color w:val="404040"/>
          <w:sz w:val="18"/>
        </w:rPr>
        <w:t>1</w:t>
      </w:r>
      <w:r>
        <w:rPr>
          <w:rFonts w:ascii="Calibri" w:hAnsi="Calibri" w:hint="eastAsia"/>
          <w:color w:val="404040"/>
          <w:sz w:val="18"/>
        </w:rPr>
        <w:t>﹞</w:t>
      </w:r>
      <w:r w:rsidRPr="002C75CB">
        <w:rPr>
          <w:rFonts w:ascii="Arial Unicode MS" w:hAnsi="Arial Unicode MS" w:hint="eastAsia"/>
        </w:rPr>
        <w:t>本辦法施行日期，由交通部定之。</w:t>
      </w:r>
    </w:p>
    <w:p w14:paraId="018C64D8" w14:textId="77777777" w:rsidR="006E49D6" w:rsidRDefault="006E49D6" w:rsidP="006E49D6">
      <w:pPr>
        <w:ind w:leftChars="75" w:left="150" w:firstLineChars="200" w:firstLine="400"/>
        <w:jc w:val="both"/>
        <w:rPr>
          <w:rFonts w:ascii="Arial Unicode MS" w:hAnsi="Arial Unicode MS"/>
        </w:rPr>
      </w:pPr>
    </w:p>
    <w:p w14:paraId="02055BAF" w14:textId="77777777" w:rsidR="006E49D6" w:rsidRPr="00765234" w:rsidRDefault="006E49D6" w:rsidP="006E49D6">
      <w:pPr>
        <w:ind w:leftChars="75" w:left="150" w:firstLineChars="200" w:firstLine="400"/>
        <w:jc w:val="both"/>
        <w:rPr>
          <w:rFonts w:ascii="Arial Unicode MS" w:hAnsi="Arial Unicode MS"/>
        </w:rPr>
      </w:pPr>
    </w:p>
    <w:p w14:paraId="229AF84F" w14:textId="77777777" w:rsidR="006E49D6" w:rsidRPr="00C1655B" w:rsidRDefault="006E49D6" w:rsidP="006E49D6">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2E34A25D" w14:textId="133F649B" w:rsidR="006E49D6" w:rsidRPr="00A51BA6" w:rsidRDefault="006E49D6" w:rsidP="006E49D6">
      <w:pPr>
        <w:ind w:leftChars="71" w:left="142"/>
        <w:jc w:val="both"/>
        <w:rPr>
          <w:rFonts w:ascii="Arial Unicode MS" w:hAnsi="Arial Unicode MS"/>
          <w:color w:val="808080"/>
          <w:sz w:val="18"/>
          <w:szCs w:val="20"/>
        </w:rPr>
      </w:pPr>
      <w:r w:rsidRPr="003D460F">
        <w:rPr>
          <w:rFonts w:hint="eastAsia"/>
          <w:color w:val="5F5F5F"/>
          <w:sz w:val="18"/>
          <w:szCs w:val="18"/>
        </w:rPr>
        <w:t>【編註】</w:t>
      </w:r>
      <w:r w:rsidR="00D03876">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45" w:history="1">
        <w:r w:rsidRPr="00D2412B">
          <w:rPr>
            <w:rStyle w:val="a3"/>
            <w:rFonts w:ascii="Arial Unicode MS" w:hAnsi="Arial Unicode MS"/>
            <w:sz w:val="18"/>
            <w:szCs w:val="20"/>
          </w:rPr>
          <w:t>告知</w:t>
        </w:r>
      </w:hyperlink>
      <w:r w:rsidRPr="003D460F">
        <w:rPr>
          <w:rFonts w:hint="eastAsia"/>
          <w:color w:val="5F5F5F"/>
          <w:sz w:val="18"/>
          <w:szCs w:val="20"/>
        </w:rPr>
        <w:t>，謝謝！</w:t>
      </w:r>
    </w:p>
    <w:sectPr w:rsidR="006E49D6" w:rsidRPr="00A51BA6">
      <w:footerReference w:type="even" r:id="rId46"/>
      <w:footerReference w:type="default" r:id="rId47"/>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D4236F" w14:textId="77777777" w:rsidR="00E97E49" w:rsidRDefault="00E97E49">
      <w:r>
        <w:separator/>
      </w:r>
    </w:p>
  </w:endnote>
  <w:endnote w:type="continuationSeparator" w:id="0">
    <w:p w14:paraId="50706ACD" w14:textId="77777777" w:rsidR="00E97E49" w:rsidRDefault="00E97E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04F4BF" w14:textId="77777777" w:rsidR="008013F3" w:rsidRDefault="008013F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012E2639" w14:textId="77777777" w:rsidR="008013F3" w:rsidRDefault="008013F3">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4F44B" w14:textId="77777777" w:rsidR="008013F3" w:rsidRDefault="008013F3">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F94247">
      <w:rPr>
        <w:rStyle w:val="a7"/>
        <w:noProof/>
      </w:rPr>
      <w:t>1</w:t>
    </w:r>
    <w:r>
      <w:rPr>
        <w:rStyle w:val="a7"/>
      </w:rPr>
      <w:fldChar w:fldCharType="end"/>
    </w:r>
  </w:p>
  <w:p w14:paraId="3D7CC188" w14:textId="067726A1" w:rsidR="008013F3" w:rsidRPr="00464EE7" w:rsidRDefault="003A7CC8">
    <w:pPr>
      <w:pStyle w:val="a6"/>
      <w:ind w:right="360"/>
      <w:jc w:val="right"/>
      <w:rPr>
        <w:rFonts w:ascii="Arial Unicode MS" w:hAnsi="Arial Unicode MS"/>
        <w:sz w:val="18"/>
      </w:rPr>
    </w:pPr>
    <w:r>
      <w:rPr>
        <w:rFonts w:ascii="Arial Unicode MS" w:hAnsi="Arial Unicode MS" w:hint="eastAsia"/>
        <w:sz w:val="18"/>
      </w:rPr>
      <w:t>〈〈</w:t>
    </w:r>
    <w:r w:rsidR="00C9425A" w:rsidRPr="00C9425A">
      <w:rPr>
        <w:rFonts w:ascii="Arial Unicode MS" w:hAnsi="Arial Unicode MS" w:hint="eastAsia"/>
        <w:sz w:val="18"/>
      </w:rPr>
      <w:t>受終身不得考領駕駛執照限制重新申請考驗辦法</w:t>
    </w:r>
    <w:r>
      <w:rPr>
        <w:rFonts w:ascii="Arial Unicode MS" w:hAnsi="Arial Unicode MS" w:hint="eastAsia"/>
        <w:sz w:val="18"/>
      </w:rPr>
      <w:t>〉〉</w:t>
    </w:r>
    <w:r w:rsidR="008013F3" w:rsidRPr="00464EE7">
      <w:rPr>
        <w:rFonts w:ascii="Arial Unicode MS" w:hAnsi="Arial Unicode MS" w:hint="eastAsia"/>
        <w:sz w:val="18"/>
      </w:rPr>
      <w:t>S-link</w:t>
    </w:r>
    <w:r w:rsidR="008013F3" w:rsidRPr="00464EE7">
      <w:rPr>
        <w:rFonts w:ascii="Arial Unicode MS" w:hAnsi="Arial Unicode MS" w:hint="eastAsia"/>
        <w:sz w:val="18"/>
      </w:rPr>
      <w:t>電子六法全書</w:t>
    </w:r>
    <w:r w:rsidR="008013F3" w:rsidRPr="00464EE7">
      <w:rPr>
        <w:rFonts w:ascii="Arial Unicode MS" w:hAnsi="Arial Unicode MS" w:hint="eastAsia"/>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2569B" w14:textId="77777777" w:rsidR="00E97E49" w:rsidRDefault="00E97E49">
      <w:r>
        <w:separator/>
      </w:r>
    </w:p>
  </w:footnote>
  <w:footnote w:type="continuationSeparator" w:id="0">
    <w:p w14:paraId="6384B827" w14:textId="77777777" w:rsidR="00E97E49" w:rsidRDefault="00E97E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425A"/>
    <w:rsid w:val="00001880"/>
    <w:rsid w:val="00005D9A"/>
    <w:rsid w:val="000142DD"/>
    <w:rsid w:val="00041D68"/>
    <w:rsid w:val="00043DA5"/>
    <w:rsid w:val="000509F5"/>
    <w:rsid w:val="00053EB3"/>
    <w:rsid w:val="00065ED8"/>
    <w:rsid w:val="00075E1C"/>
    <w:rsid w:val="00084CDC"/>
    <w:rsid w:val="0009406C"/>
    <w:rsid w:val="000967A9"/>
    <w:rsid w:val="000A5999"/>
    <w:rsid w:val="000C064A"/>
    <w:rsid w:val="000D70B3"/>
    <w:rsid w:val="000E00FA"/>
    <w:rsid w:val="00104FBB"/>
    <w:rsid w:val="00122D12"/>
    <w:rsid w:val="001605C6"/>
    <w:rsid w:val="00187602"/>
    <w:rsid w:val="0019594C"/>
    <w:rsid w:val="001A426A"/>
    <w:rsid w:val="001C7001"/>
    <w:rsid w:val="001D50AD"/>
    <w:rsid w:val="001E23A9"/>
    <w:rsid w:val="00206429"/>
    <w:rsid w:val="00213533"/>
    <w:rsid w:val="0022569A"/>
    <w:rsid w:val="002511BA"/>
    <w:rsid w:val="00254FCB"/>
    <w:rsid w:val="00277BB9"/>
    <w:rsid w:val="002844B5"/>
    <w:rsid w:val="0028452A"/>
    <w:rsid w:val="0029176B"/>
    <w:rsid w:val="002A5208"/>
    <w:rsid w:val="002A6178"/>
    <w:rsid w:val="00301DD2"/>
    <w:rsid w:val="00306BFD"/>
    <w:rsid w:val="003238BA"/>
    <w:rsid w:val="0034729B"/>
    <w:rsid w:val="00372655"/>
    <w:rsid w:val="00376F50"/>
    <w:rsid w:val="00377189"/>
    <w:rsid w:val="003A1CEA"/>
    <w:rsid w:val="003A7CC8"/>
    <w:rsid w:val="003C5787"/>
    <w:rsid w:val="00451727"/>
    <w:rsid w:val="0045425A"/>
    <w:rsid w:val="00464D03"/>
    <w:rsid w:val="00464EE7"/>
    <w:rsid w:val="004907B1"/>
    <w:rsid w:val="004943A7"/>
    <w:rsid w:val="004A6E50"/>
    <w:rsid w:val="004B0859"/>
    <w:rsid w:val="004D0FA1"/>
    <w:rsid w:val="004E2FEA"/>
    <w:rsid w:val="004E6452"/>
    <w:rsid w:val="004F1825"/>
    <w:rsid w:val="004F1F66"/>
    <w:rsid w:val="004F43FF"/>
    <w:rsid w:val="004F7BAA"/>
    <w:rsid w:val="004F7FE5"/>
    <w:rsid w:val="00520F8A"/>
    <w:rsid w:val="00525B3E"/>
    <w:rsid w:val="00547F66"/>
    <w:rsid w:val="0056107E"/>
    <w:rsid w:val="005C2D7D"/>
    <w:rsid w:val="005C483E"/>
    <w:rsid w:val="005C722A"/>
    <w:rsid w:val="005D2C95"/>
    <w:rsid w:val="005D6F38"/>
    <w:rsid w:val="005E0DDB"/>
    <w:rsid w:val="005E12A5"/>
    <w:rsid w:val="005F58C4"/>
    <w:rsid w:val="005F7247"/>
    <w:rsid w:val="00613FB8"/>
    <w:rsid w:val="00616222"/>
    <w:rsid w:val="006312B1"/>
    <w:rsid w:val="00654586"/>
    <w:rsid w:val="0067282D"/>
    <w:rsid w:val="00673844"/>
    <w:rsid w:val="006A5AD5"/>
    <w:rsid w:val="006C53DB"/>
    <w:rsid w:val="006E4464"/>
    <w:rsid w:val="006E49D6"/>
    <w:rsid w:val="006E6E00"/>
    <w:rsid w:val="006E7FE9"/>
    <w:rsid w:val="00712B5C"/>
    <w:rsid w:val="0072241A"/>
    <w:rsid w:val="007235AB"/>
    <w:rsid w:val="00732E57"/>
    <w:rsid w:val="0074183A"/>
    <w:rsid w:val="00746B26"/>
    <w:rsid w:val="00760D41"/>
    <w:rsid w:val="00765234"/>
    <w:rsid w:val="007A2583"/>
    <w:rsid w:val="007B59EF"/>
    <w:rsid w:val="007D1CB6"/>
    <w:rsid w:val="007D5904"/>
    <w:rsid w:val="007F4C46"/>
    <w:rsid w:val="008013F3"/>
    <w:rsid w:val="008117F1"/>
    <w:rsid w:val="00816028"/>
    <w:rsid w:val="00816704"/>
    <w:rsid w:val="00831AE4"/>
    <w:rsid w:val="00833229"/>
    <w:rsid w:val="00857E9D"/>
    <w:rsid w:val="0088014C"/>
    <w:rsid w:val="00894B45"/>
    <w:rsid w:val="008B621F"/>
    <w:rsid w:val="008C733C"/>
    <w:rsid w:val="00900A10"/>
    <w:rsid w:val="00907274"/>
    <w:rsid w:val="00921698"/>
    <w:rsid w:val="00967AED"/>
    <w:rsid w:val="00983EA7"/>
    <w:rsid w:val="00997067"/>
    <w:rsid w:val="009C76D2"/>
    <w:rsid w:val="009F7D4D"/>
    <w:rsid w:val="00A05A00"/>
    <w:rsid w:val="00A6506B"/>
    <w:rsid w:val="00A83CE5"/>
    <w:rsid w:val="00AB72F0"/>
    <w:rsid w:val="00AC37D9"/>
    <w:rsid w:val="00AE1199"/>
    <w:rsid w:val="00AF454E"/>
    <w:rsid w:val="00B045DE"/>
    <w:rsid w:val="00B14DE7"/>
    <w:rsid w:val="00B35D40"/>
    <w:rsid w:val="00BB5F81"/>
    <w:rsid w:val="00BD34CC"/>
    <w:rsid w:val="00BE25FF"/>
    <w:rsid w:val="00BF4907"/>
    <w:rsid w:val="00BF5191"/>
    <w:rsid w:val="00C009D5"/>
    <w:rsid w:val="00C10BFF"/>
    <w:rsid w:val="00C17437"/>
    <w:rsid w:val="00C348DE"/>
    <w:rsid w:val="00C822AE"/>
    <w:rsid w:val="00C84C52"/>
    <w:rsid w:val="00C9425A"/>
    <w:rsid w:val="00CE5C5E"/>
    <w:rsid w:val="00CE73B4"/>
    <w:rsid w:val="00D03876"/>
    <w:rsid w:val="00D26DE0"/>
    <w:rsid w:val="00D73296"/>
    <w:rsid w:val="00D9231F"/>
    <w:rsid w:val="00DE5DA3"/>
    <w:rsid w:val="00DE6B3B"/>
    <w:rsid w:val="00DF27B4"/>
    <w:rsid w:val="00E205E8"/>
    <w:rsid w:val="00E21071"/>
    <w:rsid w:val="00E24D45"/>
    <w:rsid w:val="00E7256D"/>
    <w:rsid w:val="00E97E49"/>
    <w:rsid w:val="00EB27D6"/>
    <w:rsid w:val="00EB61D2"/>
    <w:rsid w:val="00EC1FDB"/>
    <w:rsid w:val="00EC6E54"/>
    <w:rsid w:val="00EC7AEC"/>
    <w:rsid w:val="00EE484E"/>
    <w:rsid w:val="00EF3193"/>
    <w:rsid w:val="00F111D6"/>
    <w:rsid w:val="00F203C4"/>
    <w:rsid w:val="00F25A05"/>
    <w:rsid w:val="00F864B9"/>
    <w:rsid w:val="00F94247"/>
    <w:rsid w:val="00F94932"/>
    <w:rsid w:val="00F9694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838F98"/>
  <w15:docId w15:val="{5849A381-0AD2-4188-BD6E-B61AE0C5A5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Cs w:val="24"/>
    </w:rPr>
  </w:style>
  <w:style w:type="paragraph" w:styleId="1">
    <w:name w:val="heading 1"/>
    <w:basedOn w:val="a"/>
    <w:next w:val="a"/>
    <w:link w:val="10"/>
    <w:qFormat/>
    <w:rsid w:val="005D6F38"/>
    <w:pPr>
      <w:keepNext/>
      <w:adjustRightInd w:val="0"/>
      <w:snapToGrid w:val="0"/>
      <w:spacing w:beforeLines="30" w:before="108" w:afterLines="30" w:after="108"/>
      <w:outlineLvl w:val="0"/>
    </w:pPr>
    <w:rPr>
      <w:rFonts w:ascii="Arial" w:hAnsi="Arial"/>
      <w:b/>
      <w:bCs/>
      <w:color w:val="000080"/>
      <w:kern w:val="52"/>
      <w:szCs w:val="52"/>
    </w:rPr>
  </w:style>
  <w:style w:type="paragraph" w:styleId="2">
    <w:name w:val="heading 2"/>
    <w:basedOn w:val="a"/>
    <w:next w:val="a"/>
    <w:link w:val="20"/>
    <w:uiPriority w:val="9"/>
    <w:unhideWhenUsed/>
    <w:qFormat/>
    <w:rsid w:val="00EB61D2"/>
    <w:pPr>
      <w:keepNext/>
      <w:adjustRightInd w:val="0"/>
      <w:snapToGrid w:val="0"/>
      <w:spacing w:beforeLines="30" w:before="108" w:afterLines="30" w:after="108"/>
      <w:outlineLvl w:val="1"/>
    </w:pPr>
    <w:rPr>
      <w:rFonts w:ascii="Arial Unicode MS" w:hAnsi="Arial Unicode MS" w:cs="Arial Unicode MS"/>
      <w:b/>
      <w:bCs/>
      <w:color w:val="990000"/>
      <w:szCs w:val="48"/>
    </w:rPr>
  </w:style>
  <w:style w:type="paragraph" w:styleId="3">
    <w:name w:val="heading 3"/>
    <w:basedOn w:val="a"/>
    <w:next w:val="a"/>
    <w:link w:val="30"/>
    <w:unhideWhenUsed/>
    <w:qFormat/>
    <w:rsid w:val="001E23A9"/>
    <w:pPr>
      <w:widowControl/>
      <w:adjustRightInd w:val="0"/>
      <w:snapToGrid w:val="0"/>
      <w:ind w:leftChars="59" w:left="118"/>
      <w:outlineLvl w:val="2"/>
    </w:pPr>
    <w:rPr>
      <w:rFonts w:ascii="Arial Unicode MS" w:hAnsi="Arial Unicode MS" w:cs="Arial Unicode MS"/>
      <w:bCs/>
      <w:color w:val="808000"/>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character" w:customStyle="1" w:styleId="20">
    <w:name w:val="標題 2 字元"/>
    <w:link w:val="2"/>
    <w:uiPriority w:val="9"/>
    <w:qFormat/>
    <w:rsid w:val="00EB61D2"/>
    <w:rPr>
      <w:rFonts w:ascii="Arial Unicode MS" w:hAnsi="Arial Unicode MS" w:cs="Arial Unicode MS"/>
      <w:b/>
      <w:bCs/>
      <w:color w:val="990000"/>
      <w:kern w:val="2"/>
      <w:szCs w:val="48"/>
    </w:rPr>
  </w:style>
  <w:style w:type="paragraph" w:styleId="a8">
    <w:name w:val="Document Map"/>
    <w:basedOn w:val="a"/>
    <w:link w:val="a9"/>
    <w:rsid w:val="00464EE7"/>
    <w:rPr>
      <w:rFonts w:ascii="新細明體" w:hAnsi="新細明體"/>
      <w:szCs w:val="18"/>
    </w:rPr>
  </w:style>
  <w:style w:type="character" w:customStyle="1" w:styleId="a9">
    <w:name w:val="文件引導模式 字元"/>
    <w:link w:val="a8"/>
    <w:rsid w:val="00464EE7"/>
    <w:rPr>
      <w:rFonts w:ascii="新細明體" w:hAnsi="新細明體"/>
      <w:kern w:val="2"/>
      <w:szCs w:val="18"/>
    </w:rPr>
  </w:style>
  <w:style w:type="paragraph" w:styleId="aa">
    <w:name w:val="Balloon Text"/>
    <w:basedOn w:val="a"/>
    <w:link w:val="ab"/>
    <w:rsid w:val="005D6F38"/>
    <w:rPr>
      <w:rFonts w:asciiTheme="majorHAnsi" w:eastAsiaTheme="majorEastAsia" w:hAnsiTheme="majorHAnsi" w:cstheme="majorBidi"/>
      <w:sz w:val="18"/>
      <w:szCs w:val="18"/>
    </w:rPr>
  </w:style>
  <w:style w:type="character" w:customStyle="1" w:styleId="ab">
    <w:name w:val="註解方塊文字 字元"/>
    <w:basedOn w:val="a0"/>
    <w:link w:val="aa"/>
    <w:rsid w:val="005D6F38"/>
    <w:rPr>
      <w:rFonts w:asciiTheme="majorHAnsi" w:eastAsiaTheme="majorEastAsia" w:hAnsiTheme="majorHAnsi" w:cstheme="majorBidi"/>
      <w:kern w:val="2"/>
      <w:sz w:val="18"/>
      <w:szCs w:val="18"/>
    </w:rPr>
  </w:style>
  <w:style w:type="character" w:customStyle="1" w:styleId="30">
    <w:name w:val="標題 3 字元"/>
    <w:basedOn w:val="a0"/>
    <w:link w:val="3"/>
    <w:rsid w:val="001E23A9"/>
    <w:rPr>
      <w:rFonts w:ascii="Arial Unicode MS" w:hAnsi="Arial Unicode MS" w:cs="Arial Unicode MS"/>
      <w:bCs/>
      <w:color w:val="808000"/>
      <w:kern w:val="2"/>
      <w:szCs w:val="36"/>
    </w:rPr>
  </w:style>
  <w:style w:type="character" w:customStyle="1" w:styleId="10">
    <w:name w:val="標題 1 字元"/>
    <w:basedOn w:val="a0"/>
    <w:link w:val="1"/>
    <w:rsid w:val="00F864B9"/>
    <w:rPr>
      <w:rFonts w:ascii="Arial" w:hAnsi="Arial"/>
      <w:b/>
      <w:bCs/>
      <w:color w:val="000080"/>
      <w:kern w:val="52"/>
      <w:szCs w:val="52"/>
    </w:rPr>
  </w:style>
  <w:style w:type="character" w:styleId="ac">
    <w:name w:val="Unresolved Mention"/>
    <w:basedOn w:val="a0"/>
    <w:uiPriority w:val="99"/>
    <w:semiHidden/>
    <w:unhideWhenUsed/>
    <w:rsid w:val="00C942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5699121">
      <w:bodyDiv w:val="1"/>
      <w:marLeft w:val="0"/>
      <w:marRight w:val="0"/>
      <w:marTop w:val="0"/>
      <w:marBottom w:val="0"/>
      <w:divBdr>
        <w:top w:val="none" w:sz="0" w:space="0" w:color="auto"/>
        <w:left w:val="none" w:sz="0" w:space="0" w:color="auto"/>
        <w:bottom w:val="none" w:sz="0" w:space="0" w:color="auto"/>
        <w:right w:val="none" w:sz="0" w:space="0" w:color="auto"/>
      </w:divBdr>
    </w:div>
    <w:div w:id="1174107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s6law.com/search?keyword=&#21463;&#32066;&#36523;&#19981;&#24471;&#32771;&#38936;&#39381;&#39387;&#22519;&#29031;&#38480;&#21046;&#37325;&#26032;&#30003;&#35531;&#32771;&#39511;&#36774;&#27861;" TargetMode="External"/><Relationship Id="rId18" Type="http://schemas.openxmlformats.org/officeDocument/2006/relationships/hyperlink" Target="../law/&#36947;&#36335;&#20132;&#36890;&#31649;&#29702;&#34389;&#32624;&#26781;&#20363;.docx" TargetMode="External"/><Relationship Id="rId26" Type="http://schemas.openxmlformats.org/officeDocument/2006/relationships/hyperlink" Target="../law/&#36947;&#36335;&#20132;&#36890;&#31649;&#29702;&#34389;&#32624;&#26781;&#20363;.docx" TargetMode="External"/><Relationship Id="rId39" Type="http://schemas.openxmlformats.org/officeDocument/2006/relationships/hyperlink" Target="../law/&#36947;&#36335;&#20132;&#36890;&#31649;&#29702;&#34389;&#32624;&#26781;&#20363;.docx" TargetMode="External"/><Relationship Id="rId21" Type="http://schemas.openxmlformats.org/officeDocument/2006/relationships/hyperlink" Target="../law3/&#36947;&#36335;&#20132;&#36890;&#23433;&#20840;&#35215;&#21063;.docx" TargetMode="External"/><Relationship Id="rId34" Type="http://schemas.openxmlformats.org/officeDocument/2006/relationships/hyperlink" Target="../law3/&#36947;&#36335;&#20132;&#36890;&#23433;&#20840;&#35215;&#21063;.docx" TargetMode="External"/><Relationship Id="rId42" Type="http://schemas.openxmlformats.org/officeDocument/2006/relationships/hyperlink" Target="../law3/&#36947;&#36335;&#20132;&#36890;&#23433;&#20840;&#35215;&#21063;.docx" TargetMode="External"/><Relationship Id="rId47" Type="http://schemas.openxmlformats.org/officeDocument/2006/relationships/footer" Target="footer2.xml"/><Relationship Id="rId7" Type="http://schemas.openxmlformats.org/officeDocument/2006/relationships/image" Target="media/image1.png"/><Relationship Id="rId2" Type="http://schemas.openxmlformats.org/officeDocument/2006/relationships/settings" Target="settings.xml"/><Relationship Id="rId16" Type="http://schemas.openxmlformats.org/officeDocument/2006/relationships/hyperlink" Target="../law/&#36947;&#36335;&#20132;&#36890;&#31649;&#29702;&#34389;&#32624;&#26781;&#20363;.docx" TargetMode="External"/><Relationship Id="rId29" Type="http://schemas.openxmlformats.org/officeDocument/2006/relationships/hyperlink" Target="../law3/&#36947;&#36335;&#20132;&#36890;&#23433;&#20840;&#35215;&#21063;.docx" TargetMode="External"/><Relationship Id="rId11" Type="http://schemas.openxmlformats.org/officeDocument/2006/relationships/hyperlink" Target="https://www.motc.gov.tw/" TargetMode="External"/><Relationship Id="rId24" Type="http://schemas.openxmlformats.org/officeDocument/2006/relationships/hyperlink" Target="../law/&#36947;&#36335;&#20132;&#36890;&#31649;&#29702;&#34389;&#32624;&#26781;&#20363;.docx" TargetMode="External"/><Relationship Id="rId32" Type="http://schemas.openxmlformats.org/officeDocument/2006/relationships/hyperlink" Target="../law/&#36947;&#36335;&#20132;&#36890;&#31649;&#29702;&#34389;&#32624;&#26781;&#20363;.docx" TargetMode="External"/><Relationship Id="rId37" Type="http://schemas.openxmlformats.org/officeDocument/2006/relationships/hyperlink" Target="../law/&#36947;&#36335;&#20132;&#36890;&#31649;&#29702;&#34389;&#32624;&#26781;&#20363;.docx" TargetMode="External"/><Relationship Id="rId40" Type="http://schemas.openxmlformats.org/officeDocument/2006/relationships/hyperlink" Target="../law/&#36947;&#36335;&#20132;&#36890;&#31649;&#29702;&#34389;&#32624;&#26781;&#20363;.docx" TargetMode="External"/><Relationship Id="rId45" Type="http://schemas.openxmlformats.org/officeDocument/2006/relationships/hyperlink" Target="https://www.6laws.net/comment.htm" TargetMode="External"/><Relationship Id="rId5" Type="http://schemas.openxmlformats.org/officeDocument/2006/relationships/endnotes" Target="endnotes.xml"/><Relationship Id="rId15" Type="http://schemas.openxmlformats.org/officeDocument/2006/relationships/hyperlink" Target="../law/&#36947;&#36335;&#20132;&#36890;&#31649;&#29702;&#34389;&#32624;&#26781;&#20363;.docx" TargetMode="External"/><Relationship Id="rId23" Type="http://schemas.openxmlformats.org/officeDocument/2006/relationships/hyperlink" Target="../law/&#36947;&#36335;&#20132;&#36890;&#31649;&#29702;&#34389;&#32624;&#26781;&#20363;.docx" TargetMode="External"/><Relationship Id="rId28" Type="http://schemas.openxmlformats.org/officeDocument/2006/relationships/hyperlink" Target="../law/&#36947;&#36335;&#20132;&#36890;&#31649;&#29702;&#34389;&#32624;&#26781;&#20363;.docx" TargetMode="External"/><Relationship Id="rId36" Type="http://schemas.openxmlformats.org/officeDocument/2006/relationships/hyperlink" Target="../law/&#36947;&#36335;&#20132;&#36890;&#31649;&#29702;&#34389;&#32624;&#26781;&#20363;.docx" TargetMode="External"/><Relationship Id="rId49" Type="http://schemas.openxmlformats.org/officeDocument/2006/relationships/theme" Target="theme/theme1.xml"/><Relationship Id="rId10" Type="http://schemas.openxmlformats.org/officeDocument/2006/relationships/hyperlink" Target="https://www.facebook.com/anita6law" TargetMode="External"/><Relationship Id="rId19" Type="http://schemas.openxmlformats.org/officeDocument/2006/relationships/hyperlink" Target="../law/&#36947;&#36335;&#20132;&#36890;&#31649;&#29702;&#34389;&#32624;&#26781;&#20363;.docx" TargetMode="External"/><Relationship Id="rId31" Type="http://schemas.openxmlformats.org/officeDocument/2006/relationships/hyperlink" Target="../law3/&#36947;&#36335;&#20132;&#36890;&#23433;&#20840;&#35215;&#21063;.docx" TargetMode="External"/><Relationship Id="rId44" Type="http://schemas.openxmlformats.org/officeDocument/2006/relationships/hyperlink" Target="../law2/&#21463;&#32066;&#36523;&#19981;&#24471;&#32771;&#38936;&#39381;&#39387;&#22519;&#29031;&#38480;&#21046;&#37325;&#26032;&#30003;&#35531;&#32771;&#39511;&#36774;&#27861;&#38468;&#34920;.pdf" TargetMode="External"/><Relationship Id="rId4" Type="http://schemas.openxmlformats.org/officeDocument/2006/relationships/footnotes" Target="footnotes.xml"/><Relationship Id="rId9" Type="http://schemas.openxmlformats.org/officeDocument/2006/relationships/hyperlink" Target="https://law.moj.gov.tw/LawClass/LawHistory.aspx?pcode=K0040061" TargetMode="External"/><Relationship Id="rId14" Type="http://schemas.openxmlformats.org/officeDocument/2006/relationships/hyperlink" Target="../law3/&#21463;&#32066;&#36523;&#19981;&#24471;&#32771;&#38936;&#39381;&#39387;&#22519;&#29031;&#34389;&#20998;&#37325;&#26032;&#30003;&#35531;&#32771;&#39511;&#36774;&#27861;.docx" TargetMode="External"/><Relationship Id="rId22" Type="http://schemas.openxmlformats.org/officeDocument/2006/relationships/hyperlink" Target="../law3/&#36947;&#36335;&#20132;&#36890;&#23433;&#20840;&#35215;&#21063;.docx" TargetMode="External"/><Relationship Id="rId27" Type="http://schemas.openxmlformats.org/officeDocument/2006/relationships/hyperlink" Target="../law/&#36947;&#36335;&#20132;&#36890;&#31649;&#29702;&#34389;&#32624;&#26781;&#20363;.docx" TargetMode="External"/><Relationship Id="rId30" Type="http://schemas.openxmlformats.org/officeDocument/2006/relationships/hyperlink" Target="../law3/&#36947;&#36335;&#20132;&#36890;&#23433;&#20840;&#35215;&#21063;.docx" TargetMode="External"/><Relationship Id="rId35" Type="http://schemas.openxmlformats.org/officeDocument/2006/relationships/hyperlink" Target="../law/&#36947;&#36335;&#20132;&#36890;&#31649;&#29702;&#34389;&#32624;&#26781;&#20363;.docx" TargetMode="External"/><Relationship Id="rId43" Type="http://schemas.openxmlformats.org/officeDocument/2006/relationships/hyperlink" Target="../law3/&#36947;&#36335;&#20132;&#36890;&#23433;&#20840;&#35215;&#21063;.docx" TargetMode="External"/><Relationship Id="rId48" Type="http://schemas.openxmlformats.org/officeDocument/2006/relationships/fontTable" Target="fontTable.xml"/><Relationship Id="rId8" Type="http://schemas.openxmlformats.org/officeDocument/2006/relationships/hyperlink" Target="https://www.6laws.net/update.htm" TargetMode="External"/><Relationship Id="rId3" Type="http://schemas.openxmlformats.org/officeDocument/2006/relationships/webSettings" Target="webSettings.xml"/><Relationship Id="rId12" Type="http://schemas.openxmlformats.org/officeDocument/2006/relationships/hyperlink" Target="../S-link&#20998;&#39006;&#27861;&#35215;&#32034;&#24341;02.docx" TargetMode="External"/><Relationship Id="rId17" Type="http://schemas.openxmlformats.org/officeDocument/2006/relationships/hyperlink" Target="../law/&#36947;&#36335;&#20132;&#36890;&#31649;&#29702;&#34389;&#32624;&#26781;&#20363;.docx" TargetMode="External"/><Relationship Id="rId25" Type="http://schemas.openxmlformats.org/officeDocument/2006/relationships/hyperlink" Target="../diff/index.html" TargetMode="External"/><Relationship Id="rId33" Type="http://schemas.openxmlformats.org/officeDocument/2006/relationships/hyperlink" Target="../law/&#36947;&#36335;&#20132;&#36890;&#31649;&#29702;&#34389;&#32624;&#26781;&#20363;.docx" TargetMode="External"/><Relationship Id="rId38" Type="http://schemas.openxmlformats.org/officeDocument/2006/relationships/hyperlink" Target="../diff/index.html" TargetMode="External"/><Relationship Id="rId46" Type="http://schemas.openxmlformats.org/officeDocument/2006/relationships/footer" Target="footer1.xml"/><Relationship Id="rId20" Type="http://schemas.openxmlformats.org/officeDocument/2006/relationships/hyperlink" Target="../law3/&#36947;&#36335;&#20132;&#36890;&#23433;&#20840;&#35215;&#21063;.docx" TargetMode="External"/><Relationship Id="rId41" Type="http://schemas.openxmlformats.org/officeDocument/2006/relationships/hyperlink" Target="../law3/&#36947;&#36335;&#20132;&#36890;&#23433;&#20840;&#35215;&#21063;.docx" TargetMode="External"/><Relationship Id="rId1" Type="http://schemas.openxmlformats.org/officeDocument/2006/relationships/styles" Target="styles.xml"/><Relationship Id="rId6" Type="http://schemas.openxmlformats.org/officeDocument/2006/relationships/hyperlink" Target="https://www.6laws.ne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171</TotalTime>
  <Pages>4</Pages>
  <Words>904</Words>
  <Characters>5153</Characters>
  <Application>Microsoft Office Word</Application>
  <DocSecurity>0</DocSecurity>
  <Lines>42</Lines>
  <Paragraphs>12</Paragraphs>
  <ScaleCrop>false</ScaleCrop>
  <Company/>
  <LinksUpToDate>false</LinksUpToDate>
  <CharactersWithSpaces>6045</CharactersWithSpaces>
  <SharedDoc>false</SharedDoc>
  <HLinks>
    <vt:vector size="108" baseType="variant">
      <vt:variant>
        <vt:i4>2949124</vt:i4>
      </vt:variant>
      <vt:variant>
        <vt:i4>51</vt:i4>
      </vt:variant>
      <vt:variant>
        <vt:i4>0</vt:i4>
      </vt:variant>
      <vt:variant>
        <vt:i4>5</vt:i4>
      </vt:variant>
      <vt:variant>
        <vt:lpwstr>mailto:anita399646@hotmail.com</vt:lpwstr>
      </vt:variant>
      <vt:variant>
        <vt:lpwstr/>
      </vt:variant>
      <vt:variant>
        <vt:i4>8192049</vt:i4>
      </vt:variant>
      <vt:variant>
        <vt:i4>48</vt:i4>
      </vt:variant>
      <vt:variant>
        <vt:i4>0</vt:i4>
      </vt:variant>
      <vt:variant>
        <vt:i4>5</vt:i4>
      </vt:variant>
      <vt:variant>
        <vt:lpwstr>http://law.moj.gov.tw/</vt:lpwstr>
      </vt:variant>
      <vt:variant>
        <vt:lpwstr/>
      </vt:variant>
      <vt:variant>
        <vt:i4>6225996</vt:i4>
      </vt:variant>
      <vt:variant>
        <vt:i4>45</vt:i4>
      </vt:variant>
      <vt:variant>
        <vt:i4>0</vt:i4>
      </vt:variant>
      <vt:variant>
        <vt:i4>5</vt:i4>
      </vt:variant>
      <vt:variant>
        <vt:lpwstr>http://www.ly.gov.tw/</vt:lpwstr>
      </vt:variant>
      <vt:variant>
        <vt:lpwstr/>
      </vt:variant>
      <vt:variant>
        <vt:i4>786499</vt:i4>
      </vt:variant>
      <vt:variant>
        <vt:i4>42</vt:i4>
      </vt:variant>
      <vt:variant>
        <vt:i4>0</vt:i4>
      </vt:variant>
      <vt:variant>
        <vt:i4>5</vt:i4>
      </vt:variant>
      <vt:variant>
        <vt:lpwstr>http://www.president.gov.tw/</vt:lpwstr>
      </vt:variant>
      <vt:variant>
        <vt:lpwstr/>
      </vt:variant>
      <vt:variant>
        <vt:i4>7274612</vt:i4>
      </vt:variant>
      <vt:variant>
        <vt:i4>38</vt:i4>
      </vt:variant>
      <vt:variant>
        <vt:i4>0</vt:i4>
      </vt:variant>
      <vt:variant>
        <vt:i4>5</vt:i4>
      </vt:variant>
      <vt:variant>
        <vt:lpwstr/>
      </vt:variant>
      <vt:variant>
        <vt:lpwstr>top</vt:lpwstr>
      </vt:variant>
      <vt:variant>
        <vt:i4>7274612</vt:i4>
      </vt:variant>
      <vt:variant>
        <vt:i4>36</vt:i4>
      </vt:variant>
      <vt:variant>
        <vt:i4>0</vt:i4>
      </vt:variant>
      <vt:variant>
        <vt:i4>5</vt:i4>
      </vt:variant>
      <vt:variant>
        <vt:lpwstr/>
      </vt:variant>
      <vt:variant>
        <vt:lpwstr>top</vt:lpwstr>
      </vt:variant>
      <vt:variant>
        <vt:i4>-1593185076</vt:i4>
      </vt:variant>
      <vt:variant>
        <vt:i4>33</vt:i4>
      </vt:variant>
      <vt:variant>
        <vt:i4>0</vt:i4>
      </vt:variant>
      <vt:variant>
        <vt:i4>5</vt:i4>
      </vt:variant>
      <vt:variant>
        <vt:lpwstr>..\law\國民體育法.doc</vt:lpwstr>
      </vt:variant>
      <vt:variant>
        <vt:lpwstr>a16</vt:lpwstr>
      </vt:variant>
      <vt:variant>
        <vt:i4>-1593185076</vt:i4>
      </vt:variant>
      <vt:variant>
        <vt:i4>30</vt:i4>
      </vt:variant>
      <vt:variant>
        <vt:i4>0</vt:i4>
      </vt:variant>
      <vt:variant>
        <vt:i4>5</vt:i4>
      </vt:variant>
      <vt:variant>
        <vt:lpwstr>..\law\國民體育法.doc</vt:lpwstr>
      </vt:variant>
      <vt:variant>
        <vt:lpwstr>a18</vt:lpwstr>
      </vt:variant>
      <vt:variant>
        <vt:i4>-1593185076</vt:i4>
      </vt:variant>
      <vt:variant>
        <vt:i4>27</vt:i4>
      </vt:variant>
      <vt:variant>
        <vt:i4>0</vt:i4>
      </vt:variant>
      <vt:variant>
        <vt:i4>5</vt:i4>
      </vt:variant>
      <vt:variant>
        <vt:lpwstr>..\law\國民體育法.doc</vt:lpwstr>
      </vt:variant>
      <vt:variant>
        <vt:lpwstr>a11</vt:lpwstr>
      </vt:variant>
      <vt:variant>
        <vt:i4>-1593185076</vt:i4>
      </vt:variant>
      <vt:variant>
        <vt:i4>24</vt:i4>
      </vt:variant>
      <vt:variant>
        <vt:i4>0</vt:i4>
      </vt:variant>
      <vt:variant>
        <vt:i4>5</vt:i4>
      </vt:variant>
      <vt:variant>
        <vt:lpwstr>..\law\國民體育法.doc</vt:lpwstr>
      </vt:variant>
      <vt:variant>
        <vt:lpwstr>a10</vt:lpwstr>
      </vt:variant>
      <vt:variant>
        <vt:i4>-1593774900</vt:i4>
      </vt:variant>
      <vt:variant>
        <vt:i4>21</vt:i4>
      </vt:variant>
      <vt:variant>
        <vt:i4>0</vt:i4>
      </vt:variant>
      <vt:variant>
        <vt:i4>5</vt:i4>
      </vt:variant>
      <vt:variant>
        <vt:lpwstr>..\law\國民體育法.doc</vt:lpwstr>
      </vt:variant>
      <vt:variant>
        <vt:lpwstr>a8</vt:lpwstr>
      </vt:variant>
      <vt:variant>
        <vt:i4>-1593054004</vt:i4>
      </vt:variant>
      <vt:variant>
        <vt:i4>18</vt:i4>
      </vt:variant>
      <vt:variant>
        <vt:i4>0</vt:i4>
      </vt:variant>
      <vt:variant>
        <vt:i4>5</vt:i4>
      </vt:variant>
      <vt:variant>
        <vt:lpwstr>..\law\國民體育法.doc</vt:lpwstr>
      </vt:variant>
      <vt:variant>
        <vt:lpwstr>a3</vt:lpwstr>
      </vt:variant>
      <vt:variant>
        <vt:i4>-1593119540</vt:i4>
      </vt:variant>
      <vt:variant>
        <vt:i4>15</vt:i4>
      </vt:variant>
      <vt:variant>
        <vt:i4>0</vt:i4>
      </vt:variant>
      <vt:variant>
        <vt:i4>5</vt:i4>
      </vt:variant>
      <vt:variant>
        <vt:lpwstr>..\law\國民體育法.doc</vt:lpwstr>
      </vt:variant>
      <vt:variant>
        <vt:lpwstr>a21</vt:lpwstr>
      </vt:variant>
      <vt:variant>
        <vt:i4>2067919956</vt:i4>
      </vt:variant>
      <vt:variant>
        <vt:i4>12</vt:i4>
      </vt:variant>
      <vt:variant>
        <vt:i4>0</vt:i4>
      </vt:variant>
      <vt:variant>
        <vt:i4>5</vt:i4>
      </vt:variant>
      <vt:variant>
        <vt:lpwstr>http://www.6law.idv.tw/6law/law3/國民體育法施行細則.htm</vt:lpwstr>
      </vt:variant>
      <vt:variant>
        <vt:lpwstr/>
      </vt:variant>
      <vt:variant>
        <vt:i4>-421115192</vt:i4>
      </vt:variant>
      <vt:variant>
        <vt:i4>9</vt:i4>
      </vt:variant>
      <vt:variant>
        <vt:i4>0</vt:i4>
      </vt:variant>
      <vt:variant>
        <vt:i4>5</vt:i4>
      </vt:variant>
      <vt:variant>
        <vt:lpwstr>../S-link電子六法總索引.doc</vt:lpwstr>
      </vt:variant>
      <vt:variant>
        <vt:lpwstr/>
      </vt:variant>
      <vt:variant>
        <vt:i4>91</vt:i4>
      </vt:variant>
      <vt:variant>
        <vt:i4>6</vt:i4>
      </vt:variant>
      <vt:variant>
        <vt:i4>0</vt:i4>
      </vt:variant>
      <vt:variant>
        <vt:i4>5</vt:i4>
      </vt:variant>
      <vt:variant>
        <vt:lpwstr>http://www.facebook.com/anita6law</vt:lpwstr>
      </vt:variant>
      <vt:variant>
        <vt:lpwstr/>
      </vt:variant>
      <vt:variant>
        <vt:i4>5242899</vt:i4>
      </vt:variant>
      <vt:variant>
        <vt:i4>3</vt:i4>
      </vt:variant>
      <vt:variant>
        <vt:i4>0</vt:i4>
      </vt:variant>
      <vt:variant>
        <vt:i4>5</vt:i4>
      </vt:variant>
      <vt:variant>
        <vt:lpwstr>http://www.6law.idv.tw/update.htm</vt:lpwstr>
      </vt:variant>
      <vt:variant>
        <vt:lpwstr/>
      </vt:variant>
      <vt:variant>
        <vt:i4>7274528</vt:i4>
      </vt:variant>
      <vt:variant>
        <vt:i4>0</vt:i4>
      </vt:variant>
      <vt:variant>
        <vt:i4>0</vt:i4>
      </vt:variant>
      <vt:variant>
        <vt:i4>5</vt:i4>
      </vt:variant>
      <vt:variant>
        <vt:lpwstr>http://www.6law.idv.tw/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受終身不得考領駕駛執照限制重新申請考驗辦法(原:受終身不得考領駕駛執照處分重新申請考驗辦法)</dc:title>
  <dc:creator>S-link 電子六法-黃婉玲</dc:creator>
  <cp:lastModifiedBy>黃 6laws</cp:lastModifiedBy>
  <cp:revision>24</cp:revision>
  <dcterms:created xsi:type="dcterms:W3CDTF">2026-02-10T17:01:00Z</dcterms:created>
  <dcterms:modified xsi:type="dcterms:W3CDTF">2026-02-18T19:29:00Z</dcterms:modified>
</cp:coreProperties>
</file>