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A6987" w14:textId="777B6D2A" w:rsidR="00464EE7" w:rsidRDefault="004F1F66" w:rsidP="005D6F38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7DB2186E" wp14:editId="34601FB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F4C76" w14:textId="47C27072" w:rsidR="00464EE7" w:rsidRDefault="00464EE7" w:rsidP="005D6F38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3A1CE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750EA5" w:rsidRPr="00750EA5">
        <w:rPr>
          <w:sz w:val="18"/>
        </w:rPr>
        <w:t>2026/2/12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9" w:history="1">
        <w:r w:rsidRPr="004726CB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0" w:tgtFrame="_blank" w:history="1">
        <w:r w:rsidRPr="006E6E00">
          <w:rPr>
            <w:rStyle w:val="a3"/>
            <w:sz w:val="18"/>
            <w:szCs w:val="20"/>
          </w:rPr>
          <w:t>黃婉玲</w:t>
        </w:r>
      </w:hyperlink>
    </w:p>
    <w:p w14:paraId="281544C7" w14:textId="77777777" w:rsidR="0045425A" w:rsidRPr="00750EA5" w:rsidRDefault="00EB27D6" w:rsidP="005D6F38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750EA5">
        <w:rPr>
          <w:rFonts w:hint="eastAsia"/>
          <w:color w:val="5F5F5F"/>
          <w:sz w:val="18"/>
          <w:szCs w:val="20"/>
        </w:rPr>
        <w:t>（建議使用工具列</w:t>
      </w:r>
      <w:r w:rsidRPr="00750EA5">
        <w:rPr>
          <w:rFonts w:hint="eastAsia"/>
          <w:color w:val="5F5F5F"/>
          <w:sz w:val="18"/>
          <w:szCs w:val="20"/>
        </w:rPr>
        <w:t>--</w:t>
      </w:r>
      <w:r w:rsidR="00EC6E54" w:rsidRPr="00750EA5">
        <w:rPr>
          <w:rFonts w:hint="eastAsia"/>
          <w:color w:val="5F5F5F"/>
          <w:sz w:val="18"/>
          <w:szCs w:val="20"/>
        </w:rPr>
        <w:t>〉</w:t>
      </w:r>
      <w:r w:rsidRPr="00750EA5">
        <w:rPr>
          <w:rFonts w:hint="eastAsia"/>
          <w:color w:val="5F5F5F"/>
          <w:sz w:val="18"/>
          <w:szCs w:val="20"/>
        </w:rPr>
        <w:t>檢視</w:t>
      </w:r>
      <w:r w:rsidRPr="00750EA5">
        <w:rPr>
          <w:rFonts w:hint="eastAsia"/>
          <w:color w:val="5F5F5F"/>
          <w:sz w:val="18"/>
          <w:szCs w:val="20"/>
        </w:rPr>
        <w:t>--</w:t>
      </w:r>
      <w:r w:rsidR="00EC6E54" w:rsidRPr="00750EA5">
        <w:rPr>
          <w:rFonts w:hint="eastAsia"/>
          <w:color w:val="5F5F5F"/>
          <w:sz w:val="18"/>
          <w:szCs w:val="20"/>
        </w:rPr>
        <w:t>〉</w:t>
      </w:r>
      <w:r w:rsidRPr="00750EA5">
        <w:rPr>
          <w:rFonts w:hint="eastAsia"/>
          <w:color w:val="5F5F5F"/>
          <w:sz w:val="18"/>
          <w:szCs w:val="20"/>
        </w:rPr>
        <w:t>文件引導模式</w:t>
      </w:r>
      <w:r w:rsidRPr="00750EA5">
        <w:rPr>
          <w:rFonts w:hint="eastAsia"/>
          <w:color w:val="5F5F5F"/>
          <w:sz w:val="18"/>
          <w:szCs w:val="20"/>
        </w:rPr>
        <w:t>/</w:t>
      </w:r>
      <w:r w:rsidRPr="00750EA5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6520"/>
        <w:gridCol w:w="2712"/>
      </w:tblGrid>
      <w:tr w:rsidR="0045425A" w:rsidRPr="000509F5" w14:paraId="72E1B886" w14:textId="77777777" w:rsidTr="004726CB">
        <w:trPr>
          <w:cantSplit/>
          <w:tblCellSpacing w:w="0" w:type="dxa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52FC4E13" w14:textId="77777777" w:rsidR="0045425A" w:rsidRPr="00DE5DA3" w:rsidRDefault="0045425A" w:rsidP="005D6F38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DE5DA3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DE5DA3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238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344C0931" w14:textId="6FC920CE" w:rsidR="0045425A" w:rsidRPr="000A5999" w:rsidRDefault="00951E0D" w:rsidP="00C84C52">
            <w:pPr>
              <w:keepNext/>
              <w:adjustRightInd w:val="0"/>
              <w:snapToGrid w:val="0"/>
              <w:spacing w:beforeLines="30" w:before="108" w:afterLines="30" w:after="108"/>
              <w:jc w:val="center"/>
              <w:outlineLvl w:val="1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726CB">
              <w:rPr>
                <w:rFonts w:eastAsia="標楷體" w:hint="eastAsia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森林火災潛勢資料公開辦法</w:t>
            </w:r>
          </w:p>
        </w:tc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640971EB" w14:textId="17E89B38" w:rsidR="00EC7AEC" w:rsidRPr="004E2FEA" w:rsidRDefault="0045425A" w:rsidP="005D6F38">
            <w:pPr>
              <w:ind w:leftChars="-6" w:left="-12"/>
              <w:jc w:val="both"/>
              <w:rPr>
                <w:rFonts w:ascii="Arial Unicode MS" w:hAnsi="Arial Unicode MS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布日期】</w:t>
            </w:r>
            <w:r w:rsidR="00BF2F3E" w:rsidRPr="005E58EE">
              <w:rPr>
                <w:rFonts w:ascii="Arial Unicode MS" w:hAnsi="Arial Unicode MS" w:hint="eastAsia"/>
                <w:color w:val="000000"/>
              </w:rPr>
              <w:t>115.01.</w:t>
            </w:r>
            <w:r w:rsidR="00BF2F3E">
              <w:rPr>
                <w:rFonts w:ascii="Arial Unicode MS" w:hAnsi="Arial Unicode MS" w:hint="eastAsia"/>
                <w:color w:val="000000"/>
              </w:rPr>
              <w:t>30</w:t>
            </w:r>
          </w:p>
          <w:p w14:paraId="59642B65" w14:textId="72D426BD" w:rsidR="0045425A" w:rsidRPr="000509F5" w:rsidRDefault="0045425A" w:rsidP="005D6F38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布機關】</w:t>
            </w:r>
            <w:hyperlink r:id="rId11" w:tgtFrame="_blank" w:history="1">
              <w:r w:rsidR="004726CB" w:rsidRPr="00EF3BAC">
                <w:rPr>
                  <w:rStyle w:val="a3"/>
                  <w:rFonts w:ascii="Arial Unicode MS" w:hAnsi="Arial Unicode MS"/>
                  <w:sz w:val="18"/>
                </w:rPr>
                <w:t>農業部</w:t>
              </w:r>
            </w:hyperlink>
          </w:p>
        </w:tc>
      </w:tr>
    </w:tbl>
    <w:p w14:paraId="5870F007" w14:textId="22B97F5A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2" w:anchor="森林火災潛勢資料公開辦法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7FB5266A" w14:textId="77777777" w:rsidR="0045425A" w:rsidRPr="005D6F38" w:rsidRDefault="0045425A" w:rsidP="005D6F38">
      <w:pPr>
        <w:pStyle w:val="1"/>
        <w:rPr>
          <w:color w:val="990000"/>
        </w:rPr>
      </w:pPr>
      <w:r w:rsidRPr="005D6F38">
        <w:rPr>
          <w:color w:val="990000"/>
        </w:rPr>
        <w:t>【</w:t>
      </w:r>
      <w:r w:rsidRPr="005D6F38">
        <w:rPr>
          <w:rFonts w:hint="eastAsia"/>
          <w:color w:val="990000"/>
        </w:rPr>
        <w:t>法規沿革</w:t>
      </w:r>
      <w:r w:rsidRPr="005D6F38">
        <w:rPr>
          <w:color w:val="990000"/>
        </w:rPr>
        <w:t>】</w:t>
      </w:r>
    </w:p>
    <w:p w14:paraId="750C73FB" w14:textId="5629CBF0" w:rsidR="004726CB" w:rsidRDefault="004726CB" w:rsidP="004726CB">
      <w:pPr>
        <w:ind w:left="142"/>
        <w:jc w:val="both"/>
        <w:rPr>
          <w:rFonts w:ascii="Arial Unicode MS" w:hAnsi="Arial Unicode MS"/>
          <w:sz w:val="18"/>
        </w:rPr>
      </w:pPr>
      <w:r w:rsidRPr="009417C3">
        <w:rPr>
          <w:rFonts w:ascii="Arial Unicode MS" w:hAnsi="Arial Unicode MS" w:hint="eastAsia"/>
          <w:b/>
          <w:sz w:val="18"/>
        </w:rPr>
        <w:t>1</w:t>
      </w:r>
      <w:r w:rsidRPr="009417C3">
        <w:rPr>
          <w:rFonts w:ascii="Arial Unicode MS" w:hAnsi="Arial Unicode MS" w:hint="eastAsia"/>
          <w:b/>
          <w:sz w:val="18"/>
        </w:rPr>
        <w:t>‧</w:t>
      </w:r>
      <w:r w:rsidRPr="009417C3">
        <w:rPr>
          <w:rFonts w:ascii="Arial Unicode MS" w:hAnsi="Arial Unicode MS" w:hint="eastAsia"/>
          <w:sz w:val="18"/>
        </w:rPr>
        <w:t>中華民國九十八年四月三十日行政院農業委員會農林務字第</w:t>
      </w:r>
      <w:r w:rsidRPr="009417C3">
        <w:rPr>
          <w:rFonts w:ascii="Arial Unicode MS" w:hAnsi="Arial Unicode MS" w:hint="eastAsia"/>
          <w:sz w:val="18"/>
        </w:rPr>
        <w:t>0981720389</w:t>
      </w:r>
      <w:r w:rsidRPr="009417C3">
        <w:rPr>
          <w:rFonts w:ascii="Arial Unicode MS" w:hAnsi="Arial Unicode MS" w:hint="eastAsia"/>
          <w:sz w:val="18"/>
        </w:rPr>
        <w:t>號令訂定發布全文</w:t>
      </w:r>
      <w:r w:rsidRPr="009417C3">
        <w:rPr>
          <w:rFonts w:ascii="Arial Unicode MS" w:hAnsi="Arial Unicode MS" w:hint="eastAsia"/>
          <w:sz w:val="18"/>
        </w:rPr>
        <w:t>6</w:t>
      </w:r>
      <w:r w:rsidRPr="009417C3">
        <w:rPr>
          <w:rFonts w:ascii="Arial Unicode MS" w:hAnsi="Arial Unicode MS" w:hint="eastAsia"/>
          <w:sz w:val="18"/>
        </w:rPr>
        <w:t>條；並自發布日施行所有條文</w:t>
      </w:r>
      <w:r w:rsidRPr="0049261E">
        <w:rPr>
          <w:rFonts w:ascii="Arial Unicode MS" w:hAnsi="Arial Unicode MS" w:hint="eastAsia"/>
        </w:rPr>
        <w:t xml:space="preserve">　</w:t>
      </w:r>
      <w:r w:rsidRPr="00EF3BAC">
        <w:rPr>
          <w:rFonts w:ascii="Arial Unicode MS" w:hAnsi="Arial Unicode MS"/>
          <w:sz w:val="18"/>
        </w:rPr>
        <w:t>中華民國一百十二年七月二十七日行政院院臺規字第</w:t>
      </w:r>
      <w:r w:rsidRPr="00EF3BAC">
        <w:rPr>
          <w:rFonts w:ascii="Arial Unicode MS" w:hAnsi="Arial Unicode MS"/>
          <w:sz w:val="18"/>
        </w:rPr>
        <w:t>1125014346</w:t>
      </w:r>
      <w:r w:rsidRPr="00EF3BAC">
        <w:rPr>
          <w:rFonts w:ascii="Arial Unicode MS" w:hAnsi="Arial Unicode MS"/>
          <w:sz w:val="18"/>
        </w:rPr>
        <w:t>號公告</w:t>
      </w:r>
      <w:r w:rsidRPr="004726CB">
        <w:rPr>
          <w:rFonts w:ascii="Arial Unicode MS" w:hAnsi="Arial Unicode MS"/>
          <w:sz w:val="18"/>
        </w:rPr>
        <w:t>第</w:t>
      </w:r>
      <w:r w:rsidRPr="004726CB">
        <w:rPr>
          <w:rFonts w:ascii="Arial Unicode MS" w:hAnsi="Arial Unicode MS"/>
          <w:sz w:val="18"/>
        </w:rPr>
        <w:t>3</w:t>
      </w:r>
      <w:r w:rsidRPr="004726CB">
        <w:rPr>
          <w:rFonts w:ascii="Arial Unicode MS" w:hAnsi="Arial Unicode MS"/>
          <w:sz w:val="18"/>
        </w:rPr>
        <w:t>條</w:t>
      </w:r>
      <w:r w:rsidRPr="00EF3BAC">
        <w:rPr>
          <w:rFonts w:ascii="Arial Unicode MS" w:hAnsi="Arial Unicode MS"/>
          <w:sz w:val="18"/>
        </w:rPr>
        <w:t>序文、第</w:t>
      </w:r>
      <w:r w:rsidRPr="00EF3BAC">
        <w:rPr>
          <w:rFonts w:ascii="Arial Unicode MS" w:hAnsi="Arial Unicode MS"/>
          <w:sz w:val="18"/>
        </w:rPr>
        <w:t>3</w:t>
      </w:r>
      <w:r w:rsidRPr="00EF3BAC">
        <w:rPr>
          <w:rFonts w:ascii="Arial Unicode MS" w:hAnsi="Arial Unicode MS"/>
          <w:sz w:val="18"/>
        </w:rPr>
        <w:t>款、</w:t>
      </w:r>
      <w:r w:rsidRPr="004726CB">
        <w:rPr>
          <w:rFonts w:ascii="Arial Unicode MS" w:hAnsi="Arial Unicode MS"/>
          <w:sz w:val="18"/>
        </w:rPr>
        <w:t>第</w:t>
      </w:r>
      <w:r w:rsidRPr="004726CB">
        <w:rPr>
          <w:rFonts w:ascii="Arial Unicode MS" w:hAnsi="Arial Unicode MS"/>
          <w:sz w:val="18"/>
        </w:rPr>
        <w:t>5</w:t>
      </w:r>
      <w:r w:rsidRPr="004726CB">
        <w:rPr>
          <w:rFonts w:ascii="Arial Unicode MS" w:hAnsi="Arial Unicode MS"/>
          <w:sz w:val="18"/>
        </w:rPr>
        <w:t>條</w:t>
      </w:r>
      <w:r w:rsidRPr="00EF3BAC">
        <w:rPr>
          <w:rFonts w:ascii="Arial Unicode MS" w:hAnsi="Arial Unicode MS"/>
          <w:sz w:val="18"/>
        </w:rPr>
        <w:t>所列屬「</w:t>
      </w:r>
      <w:hyperlink r:id="rId14" w:tgtFrame="_blank" w:history="1">
        <w:r w:rsidRPr="00EF3BAC">
          <w:rPr>
            <w:rStyle w:val="a3"/>
            <w:rFonts w:ascii="Arial Unicode MS" w:hAnsi="Arial Unicode MS"/>
            <w:sz w:val="18"/>
          </w:rPr>
          <w:t>行政院農業委員會</w:t>
        </w:r>
      </w:hyperlink>
      <w:r w:rsidRPr="00EF3BAC">
        <w:rPr>
          <w:rFonts w:ascii="Arial Unicode MS" w:hAnsi="Arial Unicode MS"/>
          <w:sz w:val="18"/>
        </w:rPr>
        <w:t>」之權責事項，自一百十二年八月一日起改由「</w:t>
      </w:r>
      <w:hyperlink r:id="rId15" w:tgtFrame="_blank" w:history="1">
        <w:r w:rsidRPr="00EF3BAC">
          <w:rPr>
            <w:rStyle w:val="a3"/>
            <w:rFonts w:ascii="Arial Unicode MS" w:hAnsi="Arial Unicode MS"/>
            <w:sz w:val="18"/>
          </w:rPr>
          <w:t>農業部</w:t>
        </w:r>
      </w:hyperlink>
      <w:r w:rsidRPr="00EF3BAC">
        <w:rPr>
          <w:rFonts w:ascii="Arial Unicode MS" w:hAnsi="Arial Unicode MS"/>
          <w:sz w:val="18"/>
        </w:rPr>
        <w:t>」管轄（名稱：</w:t>
      </w:r>
      <w:hyperlink r:id="rId16" w:history="1">
        <w:r w:rsidRPr="004726CB">
          <w:rPr>
            <w:rStyle w:val="a3"/>
            <w:rFonts w:ascii="Arial Unicode MS" w:hAnsi="Arial Unicode MS"/>
            <w:sz w:val="18"/>
          </w:rPr>
          <w:t>森林火災災害潛勢資料公開辦法</w:t>
        </w:r>
      </w:hyperlink>
      <w:r w:rsidRPr="00EF3BAC">
        <w:rPr>
          <w:rFonts w:ascii="Arial Unicode MS" w:hAnsi="Arial Unicode MS"/>
          <w:sz w:val="18"/>
        </w:rPr>
        <w:t>）</w:t>
      </w:r>
    </w:p>
    <w:p w14:paraId="79CA67C1" w14:textId="1B07BDC3" w:rsidR="004726CB" w:rsidRPr="00EF3BAC" w:rsidRDefault="004726CB" w:rsidP="004726CB">
      <w:pPr>
        <w:ind w:left="142"/>
        <w:jc w:val="both"/>
        <w:rPr>
          <w:rFonts w:ascii="Arial Unicode MS" w:hAnsi="Arial Unicode MS"/>
          <w:sz w:val="18"/>
        </w:rPr>
      </w:pPr>
      <w:r w:rsidRPr="00EF3BAC">
        <w:rPr>
          <w:rFonts w:ascii="Arial Unicode MS" w:hAnsi="Arial Unicode MS"/>
          <w:b/>
          <w:sz w:val="18"/>
        </w:rPr>
        <w:t>2</w:t>
      </w:r>
      <w:r w:rsidRPr="009417C3">
        <w:rPr>
          <w:rFonts w:ascii="Arial Unicode MS" w:hAnsi="Arial Unicode MS" w:hint="eastAsia"/>
          <w:b/>
          <w:sz w:val="18"/>
        </w:rPr>
        <w:t>‧</w:t>
      </w:r>
      <w:r w:rsidRPr="00EF3BAC">
        <w:rPr>
          <w:rFonts w:ascii="Arial Unicode MS" w:hAnsi="Arial Unicode MS"/>
          <w:sz w:val="18"/>
        </w:rPr>
        <w:t>中華民國一百十五年一月三十日農業部農林業字第</w:t>
      </w:r>
      <w:r w:rsidRPr="00EF3BAC">
        <w:rPr>
          <w:rFonts w:ascii="Arial Unicode MS" w:hAnsi="Arial Unicode MS"/>
          <w:sz w:val="18"/>
        </w:rPr>
        <w:t>1142420051</w:t>
      </w:r>
      <w:r w:rsidRPr="00EF3BAC">
        <w:rPr>
          <w:rFonts w:ascii="Arial Unicode MS" w:hAnsi="Arial Unicode MS"/>
          <w:sz w:val="18"/>
        </w:rPr>
        <w:t>號令修正發布名稱及全文</w:t>
      </w:r>
      <w:r w:rsidRPr="00EF3BAC">
        <w:rPr>
          <w:rFonts w:ascii="Arial Unicode MS" w:hAnsi="Arial Unicode MS"/>
          <w:sz w:val="18"/>
        </w:rPr>
        <w:t>6</w:t>
      </w:r>
      <w:r w:rsidRPr="00EF3BAC">
        <w:rPr>
          <w:rFonts w:ascii="Arial Unicode MS" w:hAnsi="Arial Unicode MS"/>
          <w:sz w:val="18"/>
        </w:rPr>
        <w:t>條；並自發布日施行</w:t>
      </w:r>
    </w:p>
    <w:p w14:paraId="16D54B80" w14:textId="77777777" w:rsidR="006E49D6" w:rsidRPr="000509F5" w:rsidRDefault="006E49D6" w:rsidP="006E49D6">
      <w:pPr>
        <w:ind w:firstLineChars="100" w:firstLine="200"/>
        <w:rPr>
          <w:rFonts w:ascii="Arial Unicode MS" w:hAnsi="Arial Unicode MS"/>
          <w:b/>
          <w:bCs/>
          <w:color w:val="800000"/>
        </w:rPr>
      </w:pPr>
    </w:p>
    <w:p w14:paraId="0FBE26E6" w14:textId="1CB4D443" w:rsidR="006E49D6" w:rsidRPr="005D6F38" w:rsidRDefault="003F5D26" w:rsidP="006E49D6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41AC4955" w14:textId="77777777" w:rsidR="003F5D26" w:rsidRDefault="003F5D26" w:rsidP="003F5D26">
      <w:pPr>
        <w:pStyle w:val="2"/>
      </w:pPr>
      <w:bookmarkStart w:id="1" w:name="a1"/>
      <w:bookmarkEnd w:id="1"/>
      <w:r>
        <w:t>第</w:t>
      </w:r>
      <w:r>
        <w:t>1</w:t>
      </w:r>
      <w:r>
        <w:t>條</w:t>
      </w:r>
    </w:p>
    <w:p w14:paraId="2062F74E" w14:textId="2FC4A4E2" w:rsidR="003F5D26" w:rsidRDefault="003F5D26" w:rsidP="003F5D26">
      <w:pPr>
        <w:ind w:left="142"/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1</w:t>
      </w:r>
      <w:r w:rsidRPr="003F5D26">
        <w:rPr>
          <w:color w:val="404040" w:themeColor="text1" w:themeTint="BF"/>
          <w:sz w:val="18"/>
        </w:rPr>
        <w:t>﹞</w:t>
      </w:r>
      <w:r>
        <w:t>本辦法依災害防救法第</w:t>
      </w:r>
      <w:hyperlink r:id="rId17" w:anchor="b22" w:history="1">
        <w:r>
          <w:rPr>
            <w:rStyle w:val="a3"/>
          </w:rPr>
          <w:t>二十二</w:t>
        </w:r>
      </w:hyperlink>
      <w:r>
        <w:t>條第四項規定訂定之</w:t>
      </w:r>
      <w:r>
        <w:t>。</w:t>
      </w:r>
    </w:p>
    <w:p w14:paraId="268CBC1D" w14:textId="77777777" w:rsidR="003F5D26" w:rsidRDefault="003F5D26" w:rsidP="003F5D26">
      <w:pPr>
        <w:pStyle w:val="2"/>
      </w:pPr>
      <w:bookmarkStart w:id="2" w:name="a2"/>
      <w:bookmarkEnd w:id="2"/>
      <w:r>
        <w:t>第</w:t>
      </w:r>
      <w:r>
        <w:t>2</w:t>
      </w:r>
      <w:r>
        <w:t>條</w:t>
      </w:r>
    </w:p>
    <w:p w14:paraId="594FFD28" w14:textId="4A0CED90" w:rsidR="003F5D26" w:rsidRDefault="003F5D26" w:rsidP="003F5D26">
      <w:pPr>
        <w:ind w:left="142"/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1</w:t>
      </w:r>
      <w:r w:rsidRPr="003F5D26">
        <w:rPr>
          <w:color w:val="404040" w:themeColor="text1" w:themeTint="BF"/>
          <w:sz w:val="18"/>
        </w:rPr>
        <w:t>﹞</w:t>
      </w:r>
      <w:r>
        <w:t>本辦法所稱森林火災潛勢資料，指依森林區域內之氣象、地形、植被、災害紀錄及其他相關基本資料，分析模擬區域內各處災害潛勢，劃分成不同等級之預警資料</w:t>
      </w:r>
      <w:r>
        <w:t>。</w:t>
      </w:r>
    </w:p>
    <w:p w14:paraId="354077CD" w14:textId="77777777" w:rsidR="003F5D26" w:rsidRDefault="003F5D26" w:rsidP="003F5D26">
      <w:pPr>
        <w:pStyle w:val="2"/>
      </w:pPr>
      <w:bookmarkStart w:id="3" w:name="a3"/>
      <w:bookmarkEnd w:id="3"/>
      <w:r>
        <w:t>第</w:t>
      </w:r>
      <w:r>
        <w:t>3</w:t>
      </w:r>
      <w:r>
        <w:t>條</w:t>
      </w:r>
    </w:p>
    <w:p w14:paraId="2A27B20E" w14:textId="17E4B3DD" w:rsidR="003F5D26" w:rsidRDefault="003F5D26" w:rsidP="003F5D26">
      <w:pPr>
        <w:ind w:left="142"/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1</w:t>
      </w:r>
      <w:r w:rsidRPr="003F5D26">
        <w:rPr>
          <w:color w:val="404040" w:themeColor="text1" w:themeTint="BF"/>
          <w:sz w:val="18"/>
        </w:rPr>
        <w:t>﹞</w:t>
      </w:r>
      <w:r>
        <w:t>前條基本資料由農業部（以下簡稱本部）洽請下列各目的事業主管機關提供或更新</w:t>
      </w:r>
      <w:r>
        <w:t>：</w:t>
      </w:r>
    </w:p>
    <w:p w14:paraId="110A4377" w14:textId="77777777" w:rsidR="003F5D26" w:rsidRDefault="003F5D26" w:rsidP="003F5D26">
      <w:pPr>
        <w:ind w:left="142"/>
      </w:pPr>
      <w:r>
        <w:t xml:space="preserve">　　一、氣象：交通部</w:t>
      </w:r>
      <w:r>
        <w:t>。</w:t>
      </w:r>
    </w:p>
    <w:p w14:paraId="45F47BAB" w14:textId="7EFE6B73" w:rsidR="003F5D26" w:rsidRDefault="003F5D26" w:rsidP="003F5D26">
      <w:pPr>
        <w:ind w:left="142"/>
      </w:pPr>
      <w:r>
        <w:t xml:space="preserve">　　</w:t>
      </w:r>
      <w:r>
        <w:t>二</w:t>
      </w:r>
      <w:r>
        <w:t>、</w:t>
      </w:r>
      <w:r>
        <w:t>地形：內政部</w:t>
      </w:r>
      <w:r>
        <w:t>。</w:t>
      </w:r>
    </w:p>
    <w:p w14:paraId="2D410F32" w14:textId="467C4EA0" w:rsidR="003F5D26" w:rsidRDefault="003F5D26" w:rsidP="003F5D26">
      <w:pPr>
        <w:ind w:left="142"/>
      </w:pPr>
      <w:r>
        <w:t xml:space="preserve">　　</w:t>
      </w:r>
      <w:r>
        <w:t>三</w:t>
      </w:r>
      <w:r>
        <w:t>、</w:t>
      </w:r>
      <w:r>
        <w:t>災害紀錄及其他相關基本資料：各中央有關機關、直轄市或縣（市）政府</w:t>
      </w:r>
      <w:r>
        <w:t>。</w:t>
      </w:r>
    </w:p>
    <w:p w14:paraId="61486B88" w14:textId="77777777" w:rsidR="003F5D26" w:rsidRDefault="003F5D26" w:rsidP="003F5D26">
      <w:pPr>
        <w:pStyle w:val="2"/>
      </w:pPr>
      <w:bookmarkStart w:id="4" w:name="a4"/>
      <w:bookmarkEnd w:id="4"/>
      <w:r>
        <w:t>第</w:t>
      </w:r>
      <w:r>
        <w:t>4</w:t>
      </w:r>
      <w:r>
        <w:t>條</w:t>
      </w:r>
    </w:p>
    <w:p w14:paraId="0033667D" w14:textId="72FC1AEF" w:rsidR="003F5D26" w:rsidRDefault="003F5D26" w:rsidP="003F5D26">
      <w:pPr>
        <w:ind w:left="142"/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1</w:t>
      </w:r>
      <w:r w:rsidRPr="003F5D26">
        <w:rPr>
          <w:color w:val="404040" w:themeColor="text1" w:themeTint="BF"/>
          <w:sz w:val="18"/>
        </w:rPr>
        <w:t>﹞</w:t>
      </w:r>
      <w:r>
        <w:t>依本辦法公開之森林火災潛勢資料種類如下</w:t>
      </w:r>
      <w:r>
        <w:t>：</w:t>
      </w:r>
    </w:p>
    <w:p w14:paraId="3A60F254" w14:textId="77777777" w:rsidR="003F5D26" w:rsidRDefault="003F5D26" w:rsidP="003F5D26">
      <w:pPr>
        <w:ind w:left="142"/>
      </w:pPr>
      <w:r>
        <w:t xml:space="preserve">　　一、森林區域燃料型</w:t>
      </w:r>
      <w:r>
        <w:t>。</w:t>
      </w:r>
    </w:p>
    <w:p w14:paraId="4B1237D5" w14:textId="3C890B06" w:rsidR="003F5D26" w:rsidRDefault="003F5D26" w:rsidP="003F5D26">
      <w:pPr>
        <w:ind w:left="142"/>
      </w:pPr>
      <w:r>
        <w:t xml:space="preserve">　　</w:t>
      </w:r>
      <w:r>
        <w:t>二</w:t>
      </w:r>
      <w:r>
        <w:t>、</w:t>
      </w:r>
      <w:r>
        <w:t>森林火災頻度</w:t>
      </w:r>
      <w:r>
        <w:t>。</w:t>
      </w:r>
    </w:p>
    <w:p w14:paraId="33C0640B" w14:textId="193C61F1" w:rsidR="003F5D26" w:rsidRDefault="003F5D26" w:rsidP="003F5D26">
      <w:pPr>
        <w:ind w:left="142"/>
      </w:pPr>
      <w:r>
        <w:t xml:space="preserve">　　</w:t>
      </w:r>
      <w:r>
        <w:t>三</w:t>
      </w:r>
      <w:r>
        <w:t>、</w:t>
      </w:r>
      <w:r>
        <w:t>森林火災潛勢區域圖資</w:t>
      </w:r>
      <w:r>
        <w:t>。</w:t>
      </w:r>
    </w:p>
    <w:p w14:paraId="5EE2B498" w14:textId="77777777" w:rsidR="003F5D26" w:rsidRDefault="003F5D26" w:rsidP="003F5D26">
      <w:pPr>
        <w:pStyle w:val="2"/>
      </w:pPr>
      <w:bookmarkStart w:id="5" w:name="a5"/>
      <w:bookmarkEnd w:id="5"/>
      <w:r>
        <w:t>第</w:t>
      </w:r>
      <w:r>
        <w:t>5</w:t>
      </w:r>
      <w:r>
        <w:t>條</w:t>
      </w:r>
    </w:p>
    <w:p w14:paraId="190BF862" w14:textId="1C13698A" w:rsidR="003F5D26" w:rsidRDefault="003F5D26" w:rsidP="003F5D26">
      <w:pPr>
        <w:ind w:left="142"/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1</w:t>
      </w:r>
      <w:r w:rsidRPr="003F5D26">
        <w:rPr>
          <w:color w:val="404040" w:themeColor="text1" w:themeTint="BF"/>
          <w:sz w:val="18"/>
        </w:rPr>
        <w:t>﹞</w:t>
      </w:r>
      <w:r>
        <w:t>本部接獲</w:t>
      </w:r>
      <w:hyperlink w:anchor="a3" w:history="1">
        <w:r>
          <w:rPr>
            <w:rStyle w:val="a3"/>
          </w:rPr>
          <w:t>第三條</w:t>
        </w:r>
      </w:hyperlink>
      <w:r>
        <w:t>基本資料後，應予彙整分析，必要時應實地調查分析或專案委託研究，並邀請專家學者及有關機關進行審查；審查通過後，建置森林火災潛勢資料庫，適時更新並依法公開</w:t>
      </w:r>
      <w:r>
        <w:t>。</w:t>
      </w:r>
    </w:p>
    <w:p w14:paraId="5A8FF40E" w14:textId="60A438CB" w:rsidR="003F5D26" w:rsidRDefault="003F5D26" w:rsidP="003F5D26">
      <w:pPr>
        <w:ind w:left="142"/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2</w:t>
      </w:r>
      <w:r w:rsidRPr="003F5D26">
        <w:rPr>
          <w:color w:val="404040" w:themeColor="text1" w:themeTint="BF"/>
          <w:sz w:val="18"/>
        </w:rPr>
        <w:t>﹞</w:t>
      </w:r>
      <w:r>
        <w:t>森林火災潛勢資料公開後，本部視森林火災實際發生情形及影響程度，依前項規定審查後，進行資料庫之維護或更新</w:t>
      </w:r>
      <w:r>
        <w:t>。</w:t>
      </w:r>
    </w:p>
    <w:p w14:paraId="678CE1DE" w14:textId="77777777" w:rsidR="003F5D26" w:rsidRDefault="003F5D26" w:rsidP="003F5D26">
      <w:pPr>
        <w:pStyle w:val="2"/>
      </w:pPr>
      <w:bookmarkStart w:id="6" w:name="a6"/>
      <w:bookmarkEnd w:id="6"/>
      <w:r w:rsidRPr="003F5D26">
        <w:t>第</w:t>
      </w:r>
      <w:r w:rsidRPr="003F5D26">
        <w:t>6</w:t>
      </w:r>
      <w:r>
        <w:t>條</w:t>
      </w:r>
    </w:p>
    <w:p w14:paraId="14B5B087" w14:textId="4D27AC3D" w:rsidR="006E49D6" w:rsidRPr="001C7001" w:rsidRDefault="003F5D26" w:rsidP="003F5D26">
      <w:pPr>
        <w:ind w:leftChars="75" w:left="150"/>
        <w:jc w:val="both"/>
        <w:rPr>
          <w:rFonts w:ascii="Arial Unicode MS" w:hAnsi="Arial Unicode MS"/>
        </w:rPr>
      </w:pPr>
      <w:r w:rsidRPr="003F5D26">
        <w:rPr>
          <w:color w:val="404040" w:themeColor="text1" w:themeTint="BF"/>
          <w:sz w:val="18"/>
        </w:rPr>
        <w:t>﹝</w:t>
      </w:r>
      <w:r w:rsidRPr="003F5D26">
        <w:rPr>
          <w:color w:val="404040" w:themeColor="text1" w:themeTint="BF"/>
          <w:sz w:val="18"/>
        </w:rPr>
        <w:t>1</w:t>
      </w:r>
      <w:r w:rsidRPr="003F5D26">
        <w:rPr>
          <w:color w:val="404040" w:themeColor="text1" w:themeTint="BF"/>
          <w:sz w:val="18"/>
        </w:rPr>
        <w:t>﹞</w:t>
      </w:r>
      <w:r>
        <w:t>本辦法自發布日施行。</w:t>
      </w:r>
    </w:p>
    <w:p w14:paraId="1941F081" w14:textId="77777777" w:rsidR="006E49D6" w:rsidRPr="001C7001" w:rsidRDefault="006E49D6" w:rsidP="006E49D6">
      <w:pPr>
        <w:ind w:leftChars="75" w:left="150"/>
        <w:jc w:val="both"/>
        <w:rPr>
          <w:rFonts w:ascii="Arial Unicode MS" w:hAnsi="Arial Unicode MS"/>
        </w:rPr>
      </w:pPr>
    </w:p>
    <w:p w14:paraId="018C64D8" w14:textId="77777777" w:rsidR="006E49D6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02055BAF" w14:textId="77777777" w:rsidR="006E49D6" w:rsidRPr="00765234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229AF84F" w14:textId="77777777" w:rsidR="006E49D6" w:rsidRPr="00C1655B" w:rsidRDefault="006E49D6" w:rsidP="006E49D6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E34A25D" w14:textId="133F649B" w:rsidR="006E49D6" w:rsidRPr="00A51BA6" w:rsidRDefault="006E49D6" w:rsidP="006E49D6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D03876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18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6E49D6" w:rsidRPr="00A51BA6">
      <w:footerReference w:type="even" r:id="rId19"/>
      <w:footerReference w:type="default" r:id="rId20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E4ECD" w14:textId="77777777" w:rsidR="00FC5F53" w:rsidRDefault="00FC5F53">
      <w:r>
        <w:separator/>
      </w:r>
    </w:p>
  </w:endnote>
  <w:endnote w:type="continuationSeparator" w:id="0">
    <w:p w14:paraId="7516294C" w14:textId="77777777" w:rsidR="00FC5F53" w:rsidRDefault="00FC5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4F4BF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2E263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4F44B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94247">
      <w:rPr>
        <w:rStyle w:val="a7"/>
        <w:noProof/>
      </w:rPr>
      <w:t>1</w:t>
    </w:r>
    <w:r>
      <w:rPr>
        <w:rStyle w:val="a7"/>
      </w:rPr>
      <w:fldChar w:fldCharType="end"/>
    </w:r>
  </w:p>
  <w:p w14:paraId="3D7CC188" w14:textId="105C3926" w:rsidR="008013F3" w:rsidRPr="00464EE7" w:rsidRDefault="003A7CC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4726CB" w:rsidRPr="004726CB">
      <w:rPr>
        <w:rFonts w:ascii="Arial Unicode MS" w:hAnsi="Arial Unicode MS" w:hint="eastAsia"/>
        <w:sz w:val="18"/>
      </w:rPr>
      <w:t>森林火災潛勢資料公開辦法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  <w:r w:rsidR="008013F3" w:rsidRPr="00464EE7">
      <w:rPr>
        <w:rFonts w:ascii="Arial Unicode MS" w:hAnsi="Arial Unicode MS" w:hint="eastAsia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7E94F" w14:textId="77777777" w:rsidR="00FC5F53" w:rsidRDefault="00FC5F53">
      <w:r>
        <w:separator/>
      </w:r>
    </w:p>
  </w:footnote>
  <w:footnote w:type="continuationSeparator" w:id="0">
    <w:p w14:paraId="036EBC06" w14:textId="77777777" w:rsidR="00FC5F53" w:rsidRDefault="00FC5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01880"/>
    <w:rsid w:val="00005D9A"/>
    <w:rsid w:val="000142DD"/>
    <w:rsid w:val="00041D68"/>
    <w:rsid w:val="000509F5"/>
    <w:rsid w:val="00052039"/>
    <w:rsid w:val="00053EB3"/>
    <w:rsid w:val="00075E1C"/>
    <w:rsid w:val="0009406C"/>
    <w:rsid w:val="000A5999"/>
    <w:rsid w:val="000E00FA"/>
    <w:rsid w:val="00104FBB"/>
    <w:rsid w:val="00122D12"/>
    <w:rsid w:val="001605C6"/>
    <w:rsid w:val="00187602"/>
    <w:rsid w:val="0019594C"/>
    <w:rsid w:val="001A426A"/>
    <w:rsid w:val="001C7001"/>
    <w:rsid w:val="001D50AD"/>
    <w:rsid w:val="001E23A9"/>
    <w:rsid w:val="00206429"/>
    <w:rsid w:val="00254FCB"/>
    <w:rsid w:val="00277BB9"/>
    <w:rsid w:val="002844B5"/>
    <w:rsid w:val="0028452A"/>
    <w:rsid w:val="0029176B"/>
    <w:rsid w:val="002A5208"/>
    <w:rsid w:val="002A6178"/>
    <w:rsid w:val="00301DD2"/>
    <w:rsid w:val="00306BFD"/>
    <w:rsid w:val="0034729B"/>
    <w:rsid w:val="00372655"/>
    <w:rsid w:val="00376F50"/>
    <w:rsid w:val="00377189"/>
    <w:rsid w:val="003A1CEA"/>
    <w:rsid w:val="003A7CC8"/>
    <w:rsid w:val="003F5D26"/>
    <w:rsid w:val="00451727"/>
    <w:rsid w:val="0045425A"/>
    <w:rsid w:val="00464D03"/>
    <w:rsid w:val="00464EE7"/>
    <w:rsid w:val="004726CB"/>
    <w:rsid w:val="004943A7"/>
    <w:rsid w:val="004A6E50"/>
    <w:rsid w:val="004B0859"/>
    <w:rsid w:val="004D0FA1"/>
    <w:rsid w:val="004E2FEA"/>
    <w:rsid w:val="004E6452"/>
    <w:rsid w:val="004F1825"/>
    <w:rsid w:val="004F1F66"/>
    <w:rsid w:val="004F43FF"/>
    <w:rsid w:val="004F7BAA"/>
    <w:rsid w:val="00520F8A"/>
    <w:rsid w:val="00525B3E"/>
    <w:rsid w:val="00547F66"/>
    <w:rsid w:val="0056107E"/>
    <w:rsid w:val="005C2D7D"/>
    <w:rsid w:val="005C483E"/>
    <w:rsid w:val="005C722A"/>
    <w:rsid w:val="005D2C95"/>
    <w:rsid w:val="005D6F38"/>
    <w:rsid w:val="005E0DDB"/>
    <w:rsid w:val="005E12A5"/>
    <w:rsid w:val="005F58C4"/>
    <w:rsid w:val="00613FB8"/>
    <w:rsid w:val="00616222"/>
    <w:rsid w:val="006312B1"/>
    <w:rsid w:val="00654586"/>
    <w:rsid w:val="0067282D"/>
    <w:rsid w:val="00673844"/>
    <w:rsid w:val="006A5AD5"/>
    <w:rsid w:val="006C53DB"/>
    <w:rsid w:val="006E4464"/>
    <w:rsid w:val="006E49D6"/>
    <w:rsid w:val="006E6E00"/>
    <w:rsid w:val="006E7FE9"/>
    <w:rsid w:val="00712B5C"/>
    <w:rsid w:val="0072241A"/>
    <w:rsid w:val="00732E57"/>
    <w:rsid w:val="0074183A"/>
    <w:rsid w:val="00750EA5"/>
    <w:rsid w:val="00765234"/>
    <w:rsid w:val="007A2583"/>
    <w:rsid w:val="007B59EF"/>
    <w:rsid w:val="007D1CB6"/>
    <w:rsid w:val="007D5904"/>
    <w:rsid w:val="007F4C46"/>
    <w:rsid w:val="008013F3"/>
    <w:rsid w:val="008117F1"/>
    <w:rsid w:val="00816028"/>
    <w:rsid w:val="00816704"/>
    <w:rsid w:val="00831AE4"/>
    <w:rsid w:val="00857E9D"/>
    <w:rsid w:val="0088014C"/>
    <w:rsid w:val="00894B45"/>
    <w:rsid w:val="008B621F"/>
    <w:rsid w:val="00900A10"/>
    <w:rsid w:val="00907274"/>
    <w:rsid w:val="00921698"/>
    <w:rsid w:val="00951E0D"/>
    <w:rsid w:val="00967AED"/>
    <w:rsid w:val="00997067"/>
    <w:rsid w:val="009C29E0"/>
    <w:rsid w:val="009C76D2"/>
    <w:rsid w:val="009F7D4D"/>
    <w:rsid w:val="00A05A00"/>
    <w:rsid w:val="00A24DF8"/>
    <w:rsid w:val="00A6506B"/>
    <w:rsid w:val="00AB72F0"/>
    <w:rsid w:val="00AC37D9"/>
    <w:rsid w:val="00AE1199"/>
    <w:rsid w:val="00B045DE"/>
    <w:rsid w:val="00B14DE7"/>
    <w:rsid w:val="00BB5F81"/>
    <w:rsid w:val="00BD34CC"/>
    <w:rsid w:val="00BE25FF"/>
    <w:rsid w:val="00BF2F3E"/>
    <w:rsid w:val="00BF4907"/>
    <w:rsid w:val="00BF5191"/>
    <w:rsid w:val="00C009D5"/>
    <w:rsid w:val="00C10BFF"/>
    <w:rsid w:val="00C348DE"/>
    <w:rsid w:val="00C822AE"/>
    <w:rsid w:val="00C84C52"/>
    <w:rsid w:val="00D03876"/>
    <w:rsid w:val="00D26DE0"/>
    <w:rsid w:val="00D73296"/>
    <w:rsid w:val="00DE5DA3"/>
    <w:rsid w:val="00DE6B3B"/>
    <w:rsid w:val="00DF27B4"/>
    <w:rsid w:val="00E205E8"/>
    <w:rsid w:val="00E21071"/>
    <w:rsid w:val="00E24D45"/>
    <w:rsid w:val="00E7256D"/>
    <w:rsid w:val="00EB27D6"/>
    <w:rsid w:val="00EB61D2"/>
    <w:rsid w:val="00EC1FDB"/>
    <w:rsid w:val="00EC6E54"/>
    <w:rsid w:val="00EC7AEC"/>
    <w:rsid w:val="00EE484E"/>
    <w:rsid w:val="00EF3193"/>
    <w:rsid w:val="00F203C4"/>
    <w:rsid w:val="00F25A05"/>
    <w:rsid w:val="00F94247"/>
    <w:rsid w:val="00F94932"/>
    <w:rsid w:val="00FC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38F98"/>
  <w15:docId w15:val="{5849A381-0AD2-4188-BD6E-B61AE0C5A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qFormat/>
    <w:rsid w:val="005D6F38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3F5D26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1E23A9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rsid w:val="003F5D26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5D6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5D6F3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1E23A9"/>
    <w:rPr>
      <w:rFonts w:ascii="Arial Unicode MS" w:hAnsi="Arial Unicode MS" w:cs="Arial Unicode MS"/>
      <w:bCs/>
      <w:color w:val="808000"/>
      <w:kern w:val="2"/>
      <w:szCs w:val="36"/>
    </w:rPr>
  </w:style>
  <w:style w:type="character" w:styleId="ac">
    <w:name w:val="Unresolved Mention"/>
    <w:basedOn w:val="a0"/>
    <w:uiPriority w:val="99"/>
    <w:semiHidden/>
    <w:unhideWhenUsed/>
    <w:rsid w:val="004726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https://www.s6law.com/search?keyword=&#26862;&#26519;&#28779;&#28797;&#28507;&#21218;&#36039;&#26009;&#20844;&#38283;&#36774;&#27861;" TargetMode="External"/><Relationship Id="rId18" Type="http://schemas.openxmlformats.org/officeDocument/2006/relationships/hyperlink" Target="https://www.6laws.net/comment.htm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../S-link&#20998;&#39006;&#27861;&#35215;&#32034;&#24341;02.docx" TargetMode="External"/><Relationship Id="rId17" Type="http://schemas.openxmlformats.org/officeDocument/2006/relationships/hyperlink" Target="../law/&#28797;&#23475;&#38450;&#25937;&#27861;.docx" TargetMode="External"/><Relationship Id="rId2" Type="http://schemas.openxmlformats.org/officeDocument/2006/relationships/settings" Target="settings.xml"/><Relationship Id="rId16" Type="http://schemas.openxmlformats.org/officeDocument/2006/relationships/hyperlink" Target="../law3/&#26862;&#26519;&#28779;&#28797;&#28797;&#23475;&#28507;&#21218;&#36039;&#26009;&#20844;&#38283;&#36774;&#27861;.docx" TargetMode="External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https://www.moa.gov.tw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moa.gov.tw/" TargetMode="External"/><Relationship Id="rId10" Type="http://schemas.openxmlformats.org/officeDocument/2006/relationships/hyperlink" Target="https://www.facebook.com/anita6law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law.moj.gov.tw/LawClass/LawHistory.aspx?pcode=M0040044" TargetMode="External"/><Relationship Id="rId14" Type="http://schemas.openxmlformats.org/officeDocument/2006/relationships/hyperlink" Target="https://www.coa.gov.tw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森林火災潛勢資料公開辦法(原:森林火災災害潛勢資料公開辦法)</dc:title>
  <dc:creator>S-link 電子六法-黃婉玲</dc:creator>
  <cp:lastModifiedBy>黃 6laws</cp:lastModifiedBy>
  <cp:revision>9</cp:revision>
  <dcterms:created xsi:type="dcterms:W3CDTF">2026-02-12T09:44:00Z</dcterms:created>
  <dcterms:modified xsi:type="dcterms:W3CDTF">2026-02-12T10:03:00Z</dcterms:modified>
</cp:coreProperties>
</file>