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A6987" w14:textId="777B6D2A" w:rsidR="00464EE7" w:rsidRDefault="004F1F66" w:rsidP="005D6F38">
      <w:pPr>
        <w:adjustRightInd w:val="0"/>
        <w:snapToGrid w:val="0"/>
        <w:ind w:rightChars="8" w:right="16"/>
        <w:jc w:val="right"/>
        <w:rPr>
          <w:rFonts w:ascii="Arial Unicode MS" w:hAnsi="Arial Unicode MS"/>
        </w:rPr>
      </w:pPr>
      <w:r>
        <w:rPr>
          <w:rFonts w:ascii="Calibri" w:hAnsi="Calibri"/>
          <w:noProof/>
          <w:color w:val="5F5F5F"/>
          <w:sz w:val="18"/>
          <w:szCs w:val="20"/>
          <w:lang w:val="zh-TW"/>
        </w:rPr>
        <w:drawing>
          <wp:inline distT="0" distB="0" distL="0" distR="0" wp14:anchorId="7DB2186E" wp14:editId="34601FB5">
            <wp:extent cx="460189" cy="460189"/>
            <wp:effectExtent l="0" t="0" r="0" b="0"/>
            <wp:docPr id="1156076523" name="圖片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076523" name="圖片 1">
                      <a:hlinkClick r:id="rId6"/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76" cy="46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F4C76" w14:textId="72F8EF17" w:rsidR="00464EE7" w:rsidRDefault="00464EE7" w:rsidP="00730306">
      <w:pPr>
        <w:ind w:right="16" w:firstLine="5184"/>
        <w:jc w:val="right"/>
        <w:rPr>
          <w:color w:val="7F7F7F"/>
          <w:sz w:val="18"/>
          <w:szCs w:val="20"/>
        </w:rPr>
      </w:pPr>
      <w:bookmarkStart w:id="0" w:name="top"/>
      <w:bookmarkEnd w:id="0"/>
      <w:r>
        <w:rPr>
          <w:rFonts w:hint="eastAsia"/>
          <w:color w:val="5F5F5F"/>
          <w:sz w:val="18"/>
          <w:szCs w:val="20"/>
          <w:lang w:val="zh-TW"/>
        </w:rPr>
        <w:t>【</w:t>
      </w:r>
      <w:hyperlink r:id="rId8" w:tgtFrame="_blank" w:history="1">
        <w:r w:rsidRPr="003A1CEA">
          <w:rPr>
            <w:rStyle w:val="a3"/>
            <w:sz w:val="18"/>
            <w:szCs w:val="20"/>
          </w:rPr>
          <w:t>更新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r w:rsidR="004F40E8" w:rsidRPr="004F40E8">
        <w:rPr>
          <w:sz w:val="18"/>
        </w:rPr>
        <w:t>2026/2/13</w:t>
      </w:r>
      <w:r>
        <w:rPr>
          <w:rFonts w:hint="eastAsia"/>
          <w:color w:val="7F7F7F"/>
          <w:sz w:val="18"/>
          <w:szCs w:val="20"/>
          <w:lang w:val="zh-TW"/>
        </w:rPr>
        <w:t>【</w:t>
      </w:r>
      <w:hyperlink r:id="rId9" w:history="1">
        <w:r w:rsidRPr="00730306">
          <w:rPr>
            <w:rStyle w:val="a3"/>
            <w:rFonts w:ascii="Times New Roman" w:hAnsi="Times New Roman" w:hint="eastAsia"/>
            <w:color w:val="5F5F5F"/>
            <w:sz w:val="18"/>
            <w:szCs w:val="20"/>
            <w:u w:val="none"/>
          </w:rPr>
          <w:t>編輯著作權者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hyperlink r:id="rId10" w:tgtFrame="_blank" w:history="1">
        <w:r w:rsidRPr="006E6E00">
          <w:rPr>
            <w:rStyle w:val="a3"/>
            <w:sz w:val="18"/>
            <w:szCs w:val="20"/>
          </w:rPr>
          <w:t>黃婉玲</w:t>
        </w:r>
      </w:hyperlink>
    </w:p>
    <w:p w14:paraId="281544C7" w14:textId="77777777" w:rsidR="0045425A" w:rsidRPr="005163C1" w:rsidRDefault="00EB27D6" w:rsidP="005D6F38">
      <w:pPr>
        <w:ind w:rightChars="-110" w:right="-220" w:firstLineChars="2880" w:firstLine="5184"/>
        <w:jc w:val="right"/>
        <w:rPr>
          <w:rFonts w:ascii="Arial Unicode MS" w:hAnsi="Arial Unicode MS"/>
          <w:color w:val="5F5F5F"/>
          <w:u w:val="single"/>
        </w:rPr>
      </w:pPr>
      <w:r w:rsidRPr="005163C1">
        <w:rPr>
          <w:rFonts w:hint="eastAsia"/>
          <w:color w:val="5F5F5F"/>
          <w:sz w:val="18"/>
          <w:szCs w:val="20"/>
        </w:rPr>
        <w:t>（建議使用工具列</w:t>
      </w:r>
      <w:r w:rsidRPr="005163C1">
        <w:rPr>
          <w:rFonts w:hint="eastAsia"/>
          <w:color w:val="5F5F5F"/>
          <w:sz w:val="18"/>
          <w:szCs w:val="20"/>
        </w:rPr>
        <w:t>--</w:t>
      </w:r>
      <w:r w:rsidR="00EC6E54" w:rsidRPr="005163C1">
        <w:rPr>
          <w:rFonts w:hint="eastAsia"/>
          <w:color w:val="5F5F5F"/>
          <w:sz w:val="18"/>
          <w:szCs w:val="20"/>
        </w:rPr>
        <w:t>〉</w:t>
      </w:r>
      <w:r w:rsidRPr="005163C1">
        <w:rPr>
          <w:rFonts w:hint="eastAsia"/>
          <w:color w:val="5F5F5F"/>
          <w:sz w:val="18"/>
          <w:szCs w:val="20"/>
        </w:rPr>
        <w:t>檢視</w:t>
      </w:r>
      <w:r w:rsidRPr="005163C1">
        <w:rPr>
          <w:rFonts w:hint="eastAsia"/>
          <w:color w:val="5F5F5F"/>
          <w:sz w:val="18"/>
          <w:szCs w:val="20"/>
        </w:rPr>
        <w:t>--</w:t>
      </w:r>
      <w:r w:rsidR="00EC6E54" w:rsidRPr="005163C1">
        <w:rPr>
          <w:rFonts w:hint="eastAsia"/>
          <w:color w:val="5F5F5F"/>
          <w:sz w:val="18"/>
          <w:szCs w:val="20"/>
        </w:rPr>
        <w:t>〉</w:t>
      </w:r>
      <w:r w:rsidRPr="005163C1">
        <w:rPr>
          <w:rFonts w:hint="eastAsia"/>
          <w:color w:val="5F5F5F"/>
          <w:sz w:val="18"/>
          <w:szCs w:val="20"/>
        </w:rPr>
        <w:t>文件引導模式</w:t>
      </w:r>
      <w:r w:rsidRPr="005163C1">
        <w:rPr>
          <w:rFonts w:hint="eastAsia"/>
          <w:color w:val="5F5F5F"/>
          <w:sz w:val="18"/>
          <w:szCs w:val="20"/>
        </w:rPr>
        <w:t>/</w:t>
      </w:r>
      <w:r w:rsidRPr="005163C1">
        <w:rPr>
          <w:rFonts w:hint="eastAsia"/>
          <w:color w:val="5F5F5F"/>
          <w:sz w:val="18"/>
          <w:szCs w:val="20"/>
        </w:rPr>
        <w:t>功能窗格）</w:t>
      </w:r>
    </w:p>
    <w:tbl>
      <w:tblPr>
        <w:tblW w:w="5074" w:type="pct"/>
        <w:tblCellSpacing w:w="0" w:type="dxa"/>
        <w:tblInd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6"/>
        <w:gridCol w:w="6804"/>
        <w:gridCol w:w="2428"/>
      </w:tblGrid>
      <w:tr w:rsidR="0045425A" w:rsidRPr="000509F5" w14:paraId="72E1B886" w14:textId="77777777" w:rsidTr="00C84C52">
        <w:trPr>
          <w:cantSplit/>
          <w:tblCellSpacing w:w="0" w:type="dxa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339966"/>
            <w:vAlign w:val="center"/>
          </w:tcPr>
          <w:p w14:paraId="52FC4E13" w14:textId="77777777" w:rsidR="0045425A" w:rsidRPr="00DE5DA3" w:rsidRDefault="0045425A" w:rsidP="005D6F38">
            <w:pPr>
              <w:ind w:leftChars="-6" w:left="-12"/>
              <w:jc w:val="center"/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</w:pPr>
            <w:r w:rsidRPr="00DE5DA3"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  <w:t>法</w:t>
            </w:r>
            <w:r w:rsidRPr="00DE5DA3">
              <w:rPr>
                <w:rFonts w:ascii="Arial Unicode MS" w:hAnsi="Arial Unicode MS" w:hint="eastAsia"/>
                <w:b/>
                <w:bCs/>
                <w:color w:val="FFFFFF"/>
                <w:sz w:val="18"/>
                <w:szCs w:val="20"/>
              </w:rPr>
              <w:t>規名稱</w:t>
            </w:r>
          </w:p>
        </w:tc>
        <w:tc>
          <w:tcPr>
            <w:tcW w:w="3379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344C0931" w14:textId="6C798BD9" w:rsidR="0045425A" w:rsidRPr="000A5999" w:rsidRDefault="003576F4" w:rsidP="00C84C52">
            <w:pPr>
              <w:keepNext/>
              <w:adjustRightInd w:val="0"/>
              <w:snapToGrid w:val="0"/>
              <w:spacing w:beforeLines="30" w:before="108" w:afterLines="30" w:after="108"/>
              <w:jc w:val="center"/>
              <w:outlineLvl w:val="1"/>
              <w:rPr>
                <w:rFonts w:eastAsia="標楷體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F40E8">
              <w:rPr>
                <w:rFonts w:eastAsia="標楷體" w:hint="eastAsia"/>
                <w:sz w:val="30"/>
                <w:szCs w:val="3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健康食品衛生標準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640971EB" w14:textId="61D14CE7" w:rsidR="00EC7AEC" w:rsidRPr="004E2FEA" w:rsidRDefault="0045425A" w:rsidP="005D6F38">
            <w:pPr>
              <w:ind w:leftChars="-6" w:left="-12"/>
              <w:jc w:val="both"/>
              <w:rPr>
                <w:rFonts w:ascii="Arial Unicode MS" w:hAnsi="Arial Unicode MS"/>
              </w:rPr>
            </w:pPr>
            <w:r w:rsidRPr="004E2FEA">
              <w:rPr>
                <w:rFonts w:ascii="Arial Unicode MS" w:hAnsi="Arial Unicode MS"/>
              </w:rPr>
              <w:t>【</w:t>
            </w:r>
            <w:r w:rsidR="009C76D2" w:rsidRPr="00A44212">
              <w:rPr>
                <w:rFonts w:ascii="Arial Unicode MS" w:hAnsi="Arial Unicode MS" w:hint="eastAsia"/>
                <w:color w:val="333333"/>
                <w:szCs w:val="20"/>
              </w:rPr>
              <w:t>發</w:t>
            </w:r>
            <w:r w:rsidRPr="004E2FEA">
              <w:rPr>
                <w:rFonts w:ascii="Arial Unicode MS" w:hAnsi="Arial Unicode MS"/>
              </w:rPr>
              <w:t>布日期】</w:t>
            </w:r>
            <w:r w:rsidR="00C619D5" w:rsidRPr="005E58EE">
              <w:rPr>
                <w:rFonts w:ascii="Arial Unicode MS" w:hAnsi="Arial Unicode MS" w:hint="eastAsia"/>
                <w:color w:val="000000"/>
              </w:rPr>
              <w:t>115.0</w:t>
            </w:r>
            <w:r w:rsidR="00C619D5">
              <w:rPr>
                <w:rFonts w:ascii="Arial Unicode MS" w:hAnsi="Arial Unicode MS"/>
                <w:color w:val="000000"/>
              </w:rPr>
              <w:t>2</w:t>
            </w:r>
            <w:r w:rsidR="00C619D5" w:rsidRPr="005E58EE">
              <w:rPr>
                <w:rFonts w:ascii="Arial Unicode MS" w:hAnsi="Arial Unicode MS" w:hint="eastAsia"/>
                <w:color w:val="000000"/>
              </w:rPr>
              <w:t>.</w:t>
            </w:r>
            <w:r w:rsidR="00C619D5">
              <w:rPr>
                <w:rFonts w:ascii="Arial Unicode MS" w:hAnsi="Arial Unicode MS"/>
                <w:color w:val="000000"/>
              </w:rPr>
              <w:t>04</w:t>
            </w:r>
          </w:p>
          <w:p w14:paraId="59642B65" w14:textId="2B932F80" w:rsidR="0045425A" w:rsidRPr="000509F5" w:rsidRDefault="0045425A" w:rsidP="005D6F38">
            <w:pPr>
              <w:ind w:leftChars="-6" w:left="-12"/>
              <w:jc w:val="both"/>
              <w:rPr>
                <w:rFonts w:ascii="Arial Unicode MS" w:hAnsi="Arial Unicode MS"/>
                <w:color w:val="333333"/>
              </w:rPr>
            </w:pPr>
            <w:r w:rsidRPr="004E2FEA">
              <w:rPr>
                <w:rFonts w:ascii="Arial Unicode MS" w:hAnsi="Arial Unicode MS"/>
              </w:rPr>
              <w:t>【</w:t>
            </w:r>
            <w:r w:rsidR="009C76D2" w:rsidRPr="00A44212">
              <w:rPr>
                <w:rFonts w:ascii="Arial Unicode MS" w:hAnsi="Arial Unicode MS" w:hint="eastAsia"/>
                <w:color w:val="333333"/>
                <w:szCs w:val="20"/>
              </w:rPr>
              <w:t>發</w:t>
            </w:r>
            <w:r w:rsidRPr="004E2FEA">
              <w:rPr>
                <w:rFonts w:ascii="Arial Unicode MS" w:hAnsi="Arial Unicode MS"/>
              </w:rPr>
              <w:t>布機關】</w:t>
            </w:r>
            <w:hyperlink r:id="rId11" w:tgtFrame="_blank" w:history="1">
              <w:r w:rsidR="00730306" w:rsidRPr="005218FF">
                <w:rPr>
                  <w:rStyle w:val="a3"/>
                  <w:rFonts w:ascii="Arial Unicode MS" w:hAnsi="Arial Unicode MS"/>
                  <w:sz w:val="18"/>
                </w:rPr>
                <w:t>衛生福利部</w:t>
              </w:r>
            </w:hyperlink>
          </w:p>
        </w:tc>
      </w:tr>
    </w:tbl>
    <w:p w14:paraId="5870F007" w14:textId="5D94F807" w:rsidR="0045425A" w:rsidRPr="00104FBB" w:rsidRDefault="008013F3" w:rsidP="008013F3">
      <w:pPr>
        <w:jc w:val="center"/>
        <w:rPr>
          <w:rFonts w:ascii="Arial Unicode MS" w:hAnsi="Arial Unicode MS"/>
          <w:b/>
          <w:bCs/>
          <w:color w:val="800000"/>
        </w:rPr>
      </w:pPr>
      <w:r w:rsidRPr="00104FBB">
        <w:rPr>
          <w:rFonts w:ascii="Arial Unicode MS" w:hAnsi="Arial Unicode MS" w:hint="eastAsia"/>
          <w:color w:val="FFFFFF"/>
          <w:sz w:val="18"/>
        </w:rPr>
        <w:t>‧</w:t>
      </w:r>
      <w:hyperlink r:id="rId12" w:anchor="健康食品衛生標準" w:history="1">
        <w:r w:rsidRPr="00104FBB">
          <w:rPr>
            <w:rStyle w:val="a3"/>
            <w:rFonts w:ascii="Arial Unicode MS" w:hAnsi="Arial Unicode MS" w:hint="eastAsia"/>
            <w:sz w:val="18"/>
          </w:rPr>
          <w:t>S-link</w:t>
        </w:r>
        <w:r w:rsidRPr="00104FBB">
          <w:rPr>
            <w:rStyle w:val="a3"/>
            <w:rFonts w:ascii="Arial Unicode MS" w:hAnsi="Arial Unicode MS" w:hint="eastAsia"/>
            <w:sz w:val="18"/>
          </w:rPr>
          <w:t>索引</w:t>
        </w:r>
      </w:hyperlink>
      <w:r w:rsidR="003A7CC8">
        <w:rPr>
          <w:rFonts w:ascii="Arial Unicode MS" w:hAnsi="Arial Unicode MS" w:hint="eastAsia"/>
          <w:b/>
          <w:color w:val="5F5F5F"/>
          <w:sz w:val="18"/>
        </w:rPr>
        <w:t>〉〉</w:t>
      </w:r>
      <w:hyperlink r:id="rId13" w:tgtFrame="_blank" w:history="1">
        <w:r w:rsidRPr="00104FBB">
          <w:rPr>
            <w:rStyle w:val="a3"/>
            <w:rFonts w:ascii="Arial Unicode MS" w:hAnsi="Arial Unicode MS" w:hint="eastAsia"/>
            <w:sz w:val="18"/>
          </w:rPr>
          <w:t>線上網頁版</w:t>
        </w:r>
      </w:hyperlink>
      <w:r w:rsidR="003A7CC8">
        <w:rPr>
          <w:rFonts w:ascii="Arial Unicode MS" w:hAnsi="Arial Unicode MS" w:hint="eastAsia"/>
          <w:b/>
          <w:color w:val="5F5F5F"/>
          <w:sz w:val="18"/>
        </w:rPr>
        <w:t>〉〉</w:t>
      </w:r>
    </w:p>
    <w:p w14:paraId="7FB5266A" w14:textId="77777777" w:rsidR="0045425A" w:rsidRPr="005D6F38" w:rsidRDefault="0045425A" w:rsidP="005D6F38">
      <w:pPr>
        <w:pStyle w:val="1"/>
        <w:rPr>
          <w:color w:val="990000"/>
        </w:rPr>
      </w:pPr>
      <w:r w:rsidRPr="005D6F38">
        <w:rPr>
          <w:color w:val="990000"/>
        </w:rPr>
        <w:t>【</w:t>
      </w:r>
      <w:r w:rsidRPr="005D6F38">
        <w:rPr>
          <w:rFonts w:hint="eastAsia"/>
          <w:color w:val="990000"/>
        </w:rPr>
        <w:t>法規沿革</w:t>
      </w:r>
      <w:r w:rsidRPr="005D6F38">
        <w:rPr>
          <w:color w:val="990000"/>
        </w:rPr>
        <w:t>】</w:t>
      </w:r>
    </w:p>
    <w:p w14:paraId="638FA399" w14:textId="0397D16C" w:rsidR="00EC7AEC" w:rsidRPr="00EB27D6" w:rsidRDefault="0045425A" w:rsidP="00EC7AEC">
      <w:pPr>
        <w:ind w:firstLineChars="100" w:firstLine="180"/>
        <w:rPr>
          <w:rFonts w:ascii="Arial Unicode MS" w:hAnsi="Arial Unicode MS"/>
        </w:rPr>
      </w:pPr>
      <w:r w:rsidRPr="00EB27D6">
        <w:rPr>
          <w:rFonts w:ascii="Arial Unicode MS" w:hAnsi="Arial Unicode MS"/>
          <w:b/>
          <w:sz w:val="18"/>
        </w:rPr>
        <w:t>1</w:t>
      </w:r>
      <w:r w:rsidR="00EB27D6" w:rsidRPr="00EB27D6">
        <w:rPr>
          <w:rFonts w:ascii="新細明體" w:hAnsi="新細明體"/>
        </w:rPr>
        <w:t>‧</w:t>
      </w:r>
      <w:r w:rsidR="00730306" w:rsidRPr="00730306">
        <w:rPr>
          <w:rFonts w:ascii="Arial Unicode MS" w:hAnsi="Arial Unicode MS" w:hint="eastAsia"/>
          <w:sz w:val="18"/>
        </w:rPr>
        <w:t>中華民國一百十五年二月四日衛生福利部衛授食字第</w:t>
      </w:r>
      <w:r w:rsidR="00730306" w:rsidRPr="00730306">
        <w:rPr>
          <w:rFonts w:ascii="Arial Unicode MS" w:hAnsi="Arial Unicode MS" w:hint="eastAsia"/>
          <w:sz w:val="18"/>
        </w:rPr>
        <w:t>1151300003</w:t>
      </w:r>
      <w:r w:rsidR="00730306" w:rsidRPr="00730306">
        <w:rPr>
          <w:rFonts w:ascii="Arial Unicode MS" w:hAnsi="Arial Unicode MS" w:hint="eastAsia"/>
          <w:sz w:val="18"/>
        </w:rPr>
        <w:t>號令訂定發布全文</w:t>
      </w:r>
      <w:r w:rsidR="00730306" w:rsidRPr="00730306">
        <w:rPr>
          <w:rFonts w:ascii="Arial Unicode MS" w:hAnsi="Arial Unicode MS" w:hint="eastAsia"/>
          <w:sz w:val="18"/>
        </w:rPr>
        <w:t>3</w:t>
      </w:r>
      <w:r w:rsidR="00730306" w:rsidRPr="00730306">
        <w:rPr>
          <w:rFonts w:ascii="Arial Unicode MS" w:hAnsi="Arial Unicode MS" w:hint="eastAsia"/>
          <w:sz w:val="18"/>
        </w:rPr>
        <w:t>條；並自發布日施行</w:t>
      </w:r>
    </w:p>
    <w:p w14:paraId="16D54B80" w14:textId="77777777" w:rsidR="006E49D6" w:rsidRPr="00730306" w:rsidRDefault="006E49D6" w:rsidP="006E49D6">
      <w:pPr>
        <w:ind w:firstLineChars="100" w:firstLine="200"/>
        <w:rPr>
          <w:rFonts w:ascii="Arial Unicode MS" w:hAnsi="Arial Unicode MS"/>
          <w:b/>
          <w:bCs/>
          <w:color w:val="800000"/>
        </w:rPr>
      </w:pPr>
    </w:p>
    <w:p w14:paraId="0FBE26E6" w14:textId="77777777" w:rsidR="006E49D6" w:rsidRPr="005D6F38" w:rsidRDefault="006E49D6" w:rsidP="006E49D6">
      <w:pPr>
        <w:pStyle w:val="1"/>
        <w:rPr>
          <w:color w:val="990000"/>
        </w:rPr>
      </w:pPr>
      <w:r w:rsidRPr="005D6F38">
        <w:rPr>
          <w:color w:val="990000"/>
        </w:rPr>
        <w:t>【</w:t>
      </w:r>
      <w:r w:rsidRPr="005D6F38">
        <w:rPr>
          <w:rFonts w:hint="eastAsia"/>
          <w:color w:val="990000"/>
        </w:rPr>
        <w:t>法規內容</w:t>
      </w:r>
      <w:r w:rsidRPr="005D6F38">
        <w:rPr>
          <w:color w:val="990000"/>
        </w:rPr>
        <w:t>】</w:t>
      </w:r>
    </w:p>
    <w:p w14:paraId="2772F8D0" w14:textId="77777777" w:rsidR="00730306" w:rsidRDefault="00730306" w:rsidP="00730306">
      <w:pPr>
        <w:pStyle w:val="2"/>
      </w:pPr>
      <w:bookmarkStart w:id="1" w:name="a1"/>
      <w:bookmarkEnd w:id="1"/>
      <w:r>
        <w:t>第</w:t>
      </w:r>
      <w:r>
        <w:t>1</w:t>
      </w:r>
      <w:r>
        <w:t>條</w:t>
      </w:r>
    </w:p>
    <w:p w14:paraId="29375C48" w14:textId="274AA93F" w:rsidR="00730306" w:rsidRDefault="00730306" w:rsidP="00730306">
      <w:pPr>
        <w:ind w:left="142"/>
      </w:pPr>
      <w:r w:rsidRPr="007C0C05">
        <w:rPr>
          <w:rFonts w:asciiTheme="minorHAnsi" w:hAnsiTheme="minorHAnsi" w:hint="eastAsia"/>
          <w:color w:val="404040" w:themeColor="text1" w:themeTint="BF"/>
          <w:sz w:val="18"/>
        </w:rPr>
        <w:t>﹝</w:t>
      </w:r>
      <w:r w:rsidRPr="007C0C05">
        <w:rPr>
          <w:rFonts w:asciiTheme="minorHAnsi" w:hAnsiTheme="minorHAnsi" w:hint="eastAsia"/>
          <w:color w:val="404040" w:themeColor="text1" w:themeTint="BF"/>
          <w:sz w:val="18"/>
        </w:rPr>
        <w:t>1</w:t>
      </w:r>
      <w:r w:rsidRPr="007C0C05">
        <w:rPr>
          <w:rFonts w:asciiTheme="minorHAnsi" w:hAnsiTheme="minorHAnsi" w:hint="eastAsia"/>
          <w:color w:val="404040" w:themeColor="text1" w:themeTint="BF"/>
          <w:sz w:val="18"/>
        </w:rPr>
        <w:t>﹞</w:t>
      </w:r>
      <w:r>
        <w:t>本標準依健康食品管理法第</w:t>
      </w:r>
      <w:hyperlink r:id="rId14" w:anchor="a11" w:history="1">
        <w:r>
          <w:rPr>
            <w:rStyle w:val="a3"/>
          </w:rPr>
          <w:t>十一</w:t>
        </w:r>
      </w:hyperlink>
      <w:r>
        <w:t>條規定訂定之</w:t>
      </w:r>
      <w:r>
        <w:t>。</w:t>
      </w:r>
    </w:p>
    <w:p w14:paraId="2AC2477A" w14:textId="77777777" w:rsidR="00730306" w:rsidRDefault="00730306" w:rsidP="00730306">
      <w:pPr>
        <w:pStyle w:val="2"/>
      </w:pPr>
      <w:bookmarkStart w:id="2" w:name="a2"/>
      <w:bookmarkEnd w:id="2"/>
      <w:r>
        <w:t>第</w:t>
      </w:r>
      <w:r>
        <w:t>2</w:t>
      </w:r>
      <w:r>
        <w:t>條</w:t>
      </w:r>
    </w:p>
    <w:p w14:paraId="50B56578" w14:textId="2733104D" w:rsidR="00730306" w:rsidRDefault="00730306" w:rsidP="00730306">
      <w:pPr>
        <w:ind w:left="142"/>
      </w:pPr>
      <w:r w:rsidRPr="007C0C05">
        <w:rPr>
          <w:rFonts w:asciiTheme="minorHAnsi" w:hAnsiTheme="minorHAnsi" w:hint="eastAsia"/>
          <w:color w:val="404040" w:themeColor="text1" w:themeTint="BF"/>
          <w:sz w:val="18"/>
        </w:rPr>
        <w:t>﹝</w:t>
      </w:r>
      <w:r w:rsidRPr="007C0C05">
        <w:rPr>
          <w:rFonts w:asciiTheme="minorHAnsi" w:hAnsiTheme="minorHAnsi" w:hint="eastAsia"/>
          <w:color w:val="404040" w:themeColor="text1" w:themeTint="BF"/>
          <w:sz w:val="18"/>
        </w:rPr>
        <w:t>1</w:t>
      </w:r>
      <w:r w:rsidRPr="007C0C05">
        <w:rPr>
          <w:rFonts w:asciiTheme="minorHAnsi" w:hAnsiTheme="minorHAnsi" w:hint="eastAsia"/>
          <w:color w:val="404040" w:themeColor="text1" w:themeTint="BF"/>
          <w:sz w:val="18"/>
        </w:rPr>
        <w:t>﹞</w:t>
      </w:r>
      <w:r>
        <w:t>健康食品與其容器及包裝之衛生標準，適用</w:t>
      </w:r>
      <w:hyperlink r:id="rId15" w:history="1">
        <w:r w:rsidRPr="00730306">
          <w:rPr>
            <w:rStyle w:val="a3"/>
            <w:rFonts w:ascii="Times New Roman" w:hAnsi="Times New Roman"/>
          </w:rPr>
          <w:t>食品安全衛生管理法</w:t>
        </w:r>
      </w:hyperlink>
      <w:r>
        <w:t>相關規定</w:t>
      </w:r>
      <w:r>
        <w:t>。</w:t>
      </w:r>
    </w:p>
    <w:p w14:paraId="0C5F16C9" w14:textId="77777777" w:rsidR="00730306" w:rsidRDefault="00730306" w:rsidP="00730306">
      <w:pPr>
        <w:pStyle w:val="2"/>
      </w:pPr>
      <w:bookmarkStart w:id="3" w:name="a3"/>
      <w:bookmarkEnd w:id="3"/>
      <w:r>
        <w:t>第</w:t>
      </w:r>
      <w:r>
        <w:t>3</w:t>
      </w:r>
      <w:r>
        <w:t>條</w:t>
      </w:r>
    </w:p>
    <w:p w14:paraId="14B5B087" w14:textId="516F4A38" w:rsidR="006E49D6" w:rsidRPr="001C7001" w:rsidRDefault="00730306" w:rsidP="00730306">
      <w:pPr>
        <w:ind w:leftChars="75" w:left="150"/>
        <w:jc w:val="both"/>
        <w:rPr>
          <w:rFonts w:ascii="Arial Unicode MS" w:hAnsi="Arial Unicode MS"/>
        </w:rPr>
      </w:pPr>
      <w:r w:rsidRPr="007C0C05">
        <w:rPr>
          <w:rFonts w:asciiTheme="minorHAnsi" w:hAnsiTheme="minorHAnsi" w:hint="eastAsia"/>
          <w:color w:val="404040" w:themeColor="text1" w:themeTint="BF"/>
          <w:sz w:val="18"/>
        </w:rPr>
        <w:t>﹝</w:t>
      </w:r>
      <w:r w:rsidRPr="007C0C05">
        <w:rPr>
          <w:rFonts w:asciiTheme="minorHAnsi" w:hAnsiTheme="minorHAnsi" w:hint="eastAsia"/>
          <w:color w:val="404040" w:themeColor="text1" w:themeTint="BF"/>
          <w:sz w:val="18"/>
        </w:rPr>
        <w:t>1</w:t>
      </w:r>
      <w:r w:rsidRPr="007C0C05">
        <w:rPr>
          <w:rFonts w:asciiTheme="minorHAnsi" w:hAnsiTheme="minorHAnsi" w:hint="eastAsia"/>
          <w:color w:val="404040" w:themeColor="text1" w:themeTint="BF"/>
          <w:sz w:val="18"/>
        </w:rPr>
        <w:t>﹞</w:t>
      </w:r>
      <w:r>
        <w:t>本標準自發布日施行。</w:t>
      </w:r>
    </w:p>
    <w:p w14:paraId="1941F081" w14:textId="77777777" w:rsidR="006E49D6" w:rsidRPr="001C7001" w:rsidRDefault="006E49D6" w:rsidP="006E49D6">
      <w:pPr>
        <w:ind w:leftChars="75" w:left="150"/>
        <w:jc w:val="both"/>
        <w:rPr>
          <w:rFonts w:ascii="Arial Unicode MS" w:hAnsi="Arial Unicode MS"/>
        </w:rPr>
      </w:pPr>
    </w:p>
    <w:p w14:paraId="018C64D8" w14:textId="77777777" w:rsidR="006E49D6" w:rsidRDefault="006E49D6" w:rsidP="006E49D6">
      <w:pPr>
        <w:ind w:leftChars="75" w:left="150" w:firstLineChars="200" w:firstLine="400"/>
        <w:jc w:val="both"/>
        <w:rPr>
          <w:rFonts w:ascii="Arial Unicode MS" w:hAnsi="Arial Unicode MS"/>
        </w:rPr>
      </w:pPr>
    </w:p>
    <w:p w14:paraId="02055BAF" w14:textId="77777777" w:rsidR="006E49D6" w:rsidRPr="00765234" w:rsidRDefault="006E49D6" w:rsidP="006E49D6">
      <w:pPr>
        <w:ind w:leftChars="75" w:left="150" w:firstLineChars="200" w:firstLine="400"/>
        <w:jc w:val="both"/>
        <w:rPr>
          <w:rFonts w:ascii="Arial Unicode MS" w:hAnsi="Arial Unicode MS"/>
        </w:rPr>
      </w:pPr>
    </w:p>
    <w:p w14:paraId="229AF84F" w14:textId="77777777" w:rsidR="006E49D6" w:rsidRPr="00C1655B" w:rsidRDefault="006E49D6" w:rsidP="006E49D6">
      <w:pPr>
        <w:ind w:leftChars="50" w:left="100"/>
        <w:jc w:val="both"/>
        <w:rPr>
          <w:color w:val="808000"/>
          <w:szCs w:val="20"/>
        </w:rPr>
      </w:pPr>
      <w:r w:rsidRPr="00C1655B">
        <w:rPr>
          <w:rFonts w:hint="eastAsia"/>
          <w:color w:val="5F5F5F"/>
          <w:sz w:val="18"/>
        </w:rPr>
        <w:t>。。。。。。。。。。。。。。。。。。。。。。。。。。。。。。。。。。。。。。。。。。。。。。。。。。</w:t>
      </w:r>
      <w:hyperlink w:anchor="top" w:history="1">
        <w:r w:rsidRPr="00C1655B">
          <w:rPr>
            <w:rStyle w:val="a3"/>
            <w:rFonts w:ascii="Arial Unicode MS" w:hAnsi="Arial Unicode MS" w:hint="eastAsia"/>
            <w:sz w:val="18"/>
          </w:rPr>
          <w:t>回首頁</w:t>
        </w:r>
      </w:hyperlink>
      <w:r w:rsidRPr="00C1655B">
        <w:rPr>
          <w:rStyle w:val="a3"/>
          <w:rFonts w:ascii="Arial Unicode MS" w:hAnsi="Arial Unicode MS" w:hint="eastAsia"/>
          <w:b/>
          <w:sz w:val="18"/>
          <w:u w:val="none"/>
        </w:rPr>
        <w:t>〉〉</w:t>
      </w:r>
    </w:p>
    <w:p w14:paraId="2E34A25D" w14:textId="133F649B" w:rsidR="006E49D6" w:rsidRPr="00A51BA6" w:rsidRDefault="006E49D6" w:rsidP="006E49D6">
      <w:pPr>
        <w:ind w:leftChars="71" w:left="142"/>
        <w:jc w:val="both"/>
        <w:rPr>
          <w:rFonts w:ascii="Arial Unicode MS" w:hAnsi="Arial Unicode MS"/>
          <w:color w:val="808080"/>
          <w:sz w:val="18"/>
          <w:szCs w:val="20"/>
        </w:rPr>
      </w:pPr>
      <w:r w:rsidRPr="003D460F">
        <w:rPr>
          <w:rFonts w:hint="eastAsia"/>
          <w:color w:val="5F5F5F"/>
          <w:sz w:val="18"/>
          <w:szCs w:val="18"/>
        </w:rPr>
        <w:t>【編註】</w:t>
      </w:r>
      <w:r w:rsidR="00D03876">
        <w:rPr>
          <w:rFonts w:hint="eastAsia"/>
          <w:color w:val="5F5F5F"/>
          <w:sz w:val="18"/>
          <w:szCs w:val="18"/>
        </w:rPr>
        <w:t>本檔法規資料來源為官方資訊網，提供學習與參考為原則，</w:t>
      </w:r>
      <w:r w:rsidRPr="003D460F">
        <w:rPr>
          <w:rFonts w:hint="eastAsia"/>
          <w:color w:val="5F5F5F"/>
          <w:sz w:val="18"/>
          <w:szCs w:val="18"/>
        </w:rPr>
        <w:t>如需引用請以正式檔為準。如有發現待更正部份及您所需本站未收編之法規</w:t>
      </w:r>
      <w:r w:rsidRPr="003D460F">
        <w:rPr>
          <w:rFonts w:hint="eastAsia"/>
          <w:color w:val="5F5F5F"/>
          <w:sz w:val="18"/>
          <w:szCs w:val="20"/>
        </w:rPr>
        <w:t>，</w:t>
      </w:r>
      <w:r w:rsidRPr="003D460F">
        <w:rPr>
          <w:color w:val="5F5F5F"/>
          <w:sz w:val="18"/>
          <w:szCs w:val="20"/>
        </w:rPr>
        <w:t>敬</w:t>
      </w:r>
      <w:r w:rsidRPr="003E6224">
        <w:rPr>
          <w:rFonts w:ascii="Arial Unicode MS" w:hAnsi="Arial Unicode MS" w:hint="eastAsia"/>
          <w:color w:val="5F5F5F"/>
          <w:sz w:val="18"/>
          <w:szCs w:val="20"/>
        </w:rPr>
        <w:t>請</w:t>
      </w:r>
      <w:hyperlink r:id="rId16" w:history="1">
        <w:r w:rsidRPr="00D2412B">
          <w:rPr>
            <w:rStyle w:val="a3"/>
            <w:rFonts w:ascii="Arial Unicode MS" w:hAnsi="Arial Unicode MS"/>
            <w:sz w:val="18"/>
            <w:szCs w:val="20"/>
          </w:rPr>
          <w:t>告知</w:t>
        </w:r>
      </w:hyperlink>
      <w:r w:rsidRPr="003D460F">
        <w:rPr>
          <w:rFonts w:hint="eastAsia"/>
          <w:color w:val="5F5F5F"/>
          <w:sz w:val="18"/>
          <w:szCs w:val="20"/>
        </w:rPr>
        <w:t>，謝謝！</w:t>
      </w:r>
    </w:p>
    <w:sectPr w:rsidR="006E49D6" w:rsidRPr="00A51BA6">
      <w:footerReference w:type="even" r:id="rId17"/>
      <w:footerReference w:type="default" r:id="rId18"/>
      <w:pgSz w:w="11906" w:h="16838"/>
      <w:pgMar w:top="851" w:right="1134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8C142" w14:textId="77777777" w:rsidR="00195A76" w:rsidRDefault="00195A76">
      <w:r>
        <w:separator/>
      </w:r>
    </w:p>
  </w:endnote>
  <w:endnote w:type="continuationSeparator" w:id="0">
    <w:p w14:paraId="02E8FA55" w14:textId="77777777" w:rsidR="00195A76" w:rsidRDefault="00195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4F4BF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12E2639" w14:textId="77777777" w:rsidR="008013F3" w:rsidRDefault="008013F3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4F44B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94247">
      <w:rPr>
        <w:rStyle w:val="a7"/>
        <w:noProof/>
      </w:rPr>
      <w:t>1</w:t>
    </w:r>
    <w:r>
      <w:rPr>
        <w:rStyle w:val="a7"/>
      </w:rPr>
      <w:fldChar w:fldCharType="end"/>
    </w:r>
  </w:p>
  <w:p w14:paraId="3D7CC188" w14:textId="77777777" w:rsidR="008013F3" w:rsidRPr="00464EE7" w:rsidRDefault="003A7CC8">
    <w:pPr>
      <w:pStyle w:val="a6"/>
      <w:ind w:right="360"/>
      <w:jc w:val="right"/>
      <w:rPr>
        <w:rFonts w:ascii="Arial Unicode MS" w:hAnsi="Arial Unicode MS"/>
        <w:sz w:val="18"/>
      </w:rPr>
    </w:pPr>
    <w:r>
      <w:rPr>
        <w:rFonts w:ascii="Arial Unicode MS" w:hAnsi="Arial Unicode MS" w:hint="eastAsia"/>
        <w:sz w:val="18"/>
      </w:rPr>
      <w:t>〈〈</w:t>
    </w:r>
    <w:r w:rsidR="00BD34CC">
      <w:rPr>
        <w:rFonts w:ascii="Arial Unicode MS" w:hAnsi="Arial Unicode MS" w:hint="eastAsia"/>
        <w:sz w:val="18"/>
      </w:rPr>
      <w:t>XXXXX</w:t>
    </w:r>
    <w:r>
      <w:rPr>
        <w:rFonts w:ascii="Arial Unicode MS" w:hAnsi="Arial Unicode MS" w:hint="eastAsia"/>
        <w:sz w:val="18"/>
      </w:rPr>
      <w:t>〉〉</w:t>
    </w:r>
    <w:r w:rsidR="008013F3" w:rsidRPr="00464EE7">
      <w:rPr>
        <w:rFonts w:ascii="Arial Unicode MS" w:hAnsi="Arial Unicode MS" w:hint="eastAsia"/>
        <w:sz w:val="18"/>
      </w:rPr>
      <w:t>S-link</w:t>
    </w:r>
    <w:r w:rsidR="008013F3" w:rsidRPr="00464EE7">
      <w:rPr>
        <w:rFonts w:ascii="Arial Unicode MS" w:hAnsi="Arial Unicode MS" w:hint="eastAsia"/>
        <w:sz w:val="18"/>
      </w:rPr>
      <w:t>電子六法全書</w:t>
    </w:r>
    <w:r w:rsidR="008013F3" w:rsidRPr="00464EE7">
      <w:rPr>
        <w:rFonts w:ascii="Arial Unicode MS" w:hAnsi="Arial Unicode MS" w:hint="eastAsia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07AB6" w14:textId="77777777" w:rsidR="00195A76" w:rsidRDefault="00195A76">
      <w:r>
        <w:separator/>
      </w:r>
    </w:p>
  </w:footnote>
  <w:footnote w:type="continuationSeparator" w:id="0">
    <w:p w14:paraId="1C00D1BE" w14:textId="77777777" w:rsidR="00195A76" w:rsidRDefault="00195A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5A"/>
    <w:rsid w:val="00001880"/>
    <w:rsid w:val="00005D9A"/>
    <w:rsid w:val="000142DD"/>
    <w:rsid w:val="00016C91"/>
    <w:rsid w:val="00041D68"/>
    <w:rsid w:val="000509F5"/>
    <w:rsid w:val="00053EB3"/>
    <w:rsid w:val="00075E1C"/>
    <w:rsid w:val="0009406C"/>
    <w:rsid w:val="000A5999"/>
    <w:rsid w:val="000E00FA"/>
    <w:rsid w:val="00104FBB"/>
    <w:rsid w:val="00122D12"/>
    <w:rsid w:val="001605C6"/>
    <w:rsid w:val="00187602"/>
    <w:rsid w:val="0019594C"/>
    <w:rsid w:val="00195A76"/>
    <w:rsid w:val="001A426A"/>
    <w:rsid w:val="001C7001"/>
    <w:rsid w:val="001D50AD"/>
    <w:rsid w:val="001E23A9"/>
    <w:rsid w:val="00206429"/>
    <w:rsid w:val="00254FCB"/>
    <w:rsid w:val="00277BB9"/>
    <w:rsid w:val="002844B5"/>
    <w:rsid w:val="0028452A"/>
    <w:rsid w:val="0029176B"/>
    <w:rsid w:val="002A5208"/>
    <w:rsid w:val="002A6178"/>
    <w:rsid w:val="00301DD2"/>
    <w:rsid w:val="00306BFD"/>
    <w:rsid w:val="0034729B"/>
    <w:rsid w:val="003576F4"/>
    <w:rsid w:val="00372655"/>
    <w:rsid w:val="00376F50"/>
    <w:rsid w:val="00377189"/>
    <w:rsid w:val="003A1CEA"/>
    <w:rsid w:val="003A7CC8"/>
    <w:rsid w:val="004149E2"/>
    <w:rsid w:val="00451727"/>
    <w:rsid w:val="0045425A"/>
    <w:rsid w:val="00464D03"/>
    <w:rsid w:val="00464EE7"/>
    <w:rsid w:val="004943A7"/>
    <w:rsid w:val="004A6E50"/>
    <w:rsid w:val="004B0859"/>
    <w:rsid w:val="004D0FA1"/>
    <w:rsid w:val="004E2FEA"/>
    <w:rsid w:val="004E6452"/>
    <w:rsid w:val="004F1825"/>
    <w:rsid w:val="004F1F66"/>
    <w:rsid w:val="004F40E8"/>
    <w:rsid w:val="004F43FF"/>
    <w:rsid w:val="004F7BAA"/>
    <w:rsid w:val="005163C1"/>
    <w:rsid w:val="00520F8A"/>
    <w:rsid w:val="00525B3E"/>
    <w:rsid w:val="00547F66"/>
    <w:rsid w:val="0056107E"/>
    <w:rsid w:val="005C2D7D"/>
    <w:rsid w:val="005C40BF"/>
    <w:rsid w:val="005C483E"/>
    <w:rsid w:val="005C722A"/>
    <w:rsid w:val="005D2C95"/>
    <w:rsid w:val="005D6F38"/>
    <w:rsid w:val="005E0DDB"/>
    <w:rsid w:val="005E12A5"/>
    <w:rsid w:val="005F58C4"/>
    <w:rsid w:val="00613FB8"/>
    <w:rsid w:val="00616222"/>
    <w:rsid w:val="006312B1"/>
    <w:rsid w:val="00654586"/>
    <w:rsid w:val="0067282D"/>
    <w:rsid w:val="00673844"/>
    <w:rsid w:val="006A5AD5"/>
    <w:rsid w:val="006C53DB"/>
    <w:rsid w:val="006E4464"/>
    <w:rsid w:val="006E49D6"/>
    <w:rsid w:val="006E6E00"/>
    <w:rsid w:val="006E7FE9"/>
    <w:rsid w:val="00712B5C"/>
    <w:rsid w:val="0072241A"/>
    <w:rsid w:val="00730306"/>
    <w:rsid w:val="00732E57"/>
    <w:rsid w:val="0074183A"/>
    <w:rsid w:val="00765234"/>
    <w:rsid w:val="007A2583"/>
    <w:rsid w:val="007B59EF"/>
    <w:rsid w:val="007D1CB6"/>
    <w:rsid w:val="007D5904"/>
    <w:rsid w:val="007F4C46"/>
    <w:rsid w:val="008013F3"/>
    <w:rsid w:val="008117F1"/>
    <w:rsid w:val="00816028"/>
    <w:rsid w:val="00816704"/>
    <w:rsid w:val="00831AE4"/>
    <w:rsid w:val="00857E9D"/>
    <w:rsid w:val="0088014C"/>
    <w:rsid w:val="00894B45"/>
    <w:rsid w:val="008B621F"/>
    <w:rsid w:val="00900A10"/>
    <w:rsid w:val="00907274"/>
    <w:rsid w:val="00921698"/>
    <w:rsid w:val="00967AED"/>
    <w:rsid w:val="00997067"/>
    <w:rsid w:val="009C76D2"/>
    <w:rsid w:val="009F7D4D"/>
    <w:rsid w:val="00A05A00"/>
    <w:rsid w:val="00A6506B"/>
    <w:rsid w:val="00AA4659"/>
    <w:rsid w:val="00AB72F0"/>
    <w:rsid w:val="00AC37D9"/>
    <w:rsid w:val="00AE1199"/>
    <w:rsid w:val="00B045DE"/>
    <w:rsid w:val="00B14DE7"/>
    <w:rsid w:val="00BB5F81"/>
    <w:rsid w:val="00BD34CC"/>
    <w:rsid w:val="00BE25FF"/>
    <w:rsid w:val="00BF4907"/>
    <w:rsid w:val="00BF5191"/>
    <w:rsid w:val="00C009D5"/>
    <w:rsid w:val="00C10BFF"/>
    <w:rsid w:val="00C348DE"/>
    <w:rsid w:val="00C619D5"/>
    <w:rsid w:val="00C822AE"/>
    <w:rsid w:val="00C84C52"/>
    <w:rsid w:val="00D03876"/>
    <w:rsid w:val="00D26DE0"/>
    <w:rsid w:val="00D73296"/>
    <w:rsid w:val="00DE5DA3"/>
    <w:rsid w:val="00DE6B3B"/>
    <w:rsid w:val="00DF27B4"/>
    <w:rsid w:val="00E205E8"/>
    <w:rsid w:val="00E21071"/>
    <w:rsid w:val="00E24D45"/>
    <w:rsid w:val="00E7256D"/>
    <w:rsid w:val="00EB27D6"/>
    <w:rsid w:val="00EB61D2"/>
    <w:rsid w:val="00EC1FDB"/>
    <w:rsid w:val="00EC6E54"/>
    <w:rsid w:val="00EC7AEC"/>
    <w:rsid w:val="00EE484E"/>
    <w:rsid w:val="00EF3193"/>
    <w:rsid w:val="00F203C4"/>
    <w:rsid w:val="00F25A05"/>
    <w:rsid w:val="00F94247"/>
    <w:rsid w:val="00F94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838F98"/>
  <w15:docId w15:val="{5849A381-0AD2-4188-BD6E-B61AE0C5A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Cs w:val="24"/>
    </w:rPr>
  </w:style>
  <w:style w:type="paragraph" w:styleId="1">
    <w:name w:val="heading 1"/>
    <w:basedOn w:val="a"/>
    <w:next w:val="a"/>
    <w:qFormat/>
    <w:rsid w:val="005D6F38"/>
    <w:pPr>
      <w:keepNext/>
      <w:adjustRightInd w:val="0"/>
      <w:snapToGrid w:val="0"/>
      <w:spacing w:beforeLines="30" w:before="108" w:afterLines="30" w:after="108"/>
      <w:outlineLvl w:val="0"/>
    </w:pPr>
    <w:rPr>
      <w:rFonts w:ascii="Arial" w:hAnsi="Arial"/>
      <w:b/>
      <w:bCs/>
      <w:color w:val="000080"/>
      <w:kern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EB61D2"/>
    <w:pPr>
      <w:keepNext/>
      <w:adjustRightInd w:val="0"/>
      <w:snapToGrid w:val="0"/>
      <w:spacing w:beforeLines="30" w:before="108" w:afterLines="30" w:after="108"/>
      <w:outlineLvl w:val="1"/>
    </w:pPr>
    <w:rPr>
      <w:rFonts w:ascii="Arial Unicode MS" w:hAnsi="Arial Unicode MS" w:cs="Arial Unicode MS"/>
      <w:b/>
      <w:bCs/>
      <w:color w:val="990000"/>
      <w:szCs w:val="48"/>
    </w:rPr>
  </w:style>
  <w:style w:type="paragraph" w:styleId="3">
    <w:name w:val="heading 3"/>
    <w:basedOn w:val="a"/>
    <w:next w:val="a"/>
    <w:link w:val="30"/>
    <w:unhideWhenUsed/>
    <w:qFormat/>
    <w:rsid w:val="001E23A9"/>
    <w:pPr>
      <w:widowControl/>
      <w:adjustRightInd w:val="0"/>
      <w:snapToGrid w:val="0"/>
      <w:ind w:leftChars="59" w:left="118"/>
      <w:outlineLvl w:val="2"/>
    </w:pPr>
    <w:rPr>
      <w:rFonts w:ascii="Arial Unicode MS" w:hAnsi="Arial Unicode MS" w:cs="Arial Unicode MS"/>
      <w:bCs/>
      <w:color w:val="80800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autoRedefine/>
    <w:uiPriority w:val="99"/>
    <w:rPr>
      <w:rFonts w:ascii="新細明體" w:hAnsi="新細明體"/>
      <w:color w:val="808000"/>
      <w:sz w:val="20"/>
      <w:u w:val="single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Cs w:val="20"/>
    </w:rPr>
  </w:style>
  <w:style w:type="character" w:styleId="a4">
    <w:name w:val="FollowedHyperlink"/>
    <w:autoRedefine/>
    <w:rPr>
      <w:rFonts w:ascii="新細明體" w:hAnsi="新細明體"/>
      <w:color w:val="800080"/>
      <w:sz w:val="20"/>
      <w:u w:val="single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character" w:styleId="a7">
    <w:name w:val="page number"/>
    <w:basedOn w:val="a0"/>
  </w:style>
  <w:style w:type="character" w:customStyle="1" w:styleId="20">
    <w:name w:val="標題 2 字元"/>
    <w:link w:val="2"/>
    <w:uiPriority w:val="9"/>
    <w:rsid w:val="00EB61D2"/>
    <w:rPr>
      <w:rFonts w:ascii="Arial Unicode MS" w:hAnsi="Arial Unicode MS" w:cs="Arial Unicode MS"/>
      <w:b/>
      <w:bCs/>
      <w:color w:val="990000"/>
      <w:kern w:val="2"/>
      <w:szCs w:val="48"/>
    </w:rPr>
  </w:style>
  <w:style w:type="paragraph" w:styleId="a8">
    <w:name w:val="Document Map"/>
    <w:basedOn w:val="a"/>
    <w:link w:val="a9"/>
    <w:rsid w:val="00464EE7"/>
    <w:rPr>
      <w:rFonts w:ascii="新細明體" w:hAnsi="新細明體"/>
      <w:szCs w:val="18"/>
    </w:rPr>
  </w:style>
  <w:style w:type="character" w:customStyle="1" w:styleId="a9">
    <w:name w:val="文件引導模式 字元"/>
    <w:link w:val="a8"/>
    <w:rsid w:val="00464EE7"/>
    <w:rPr>
      <w:rFonts w:ascii="新細明體" w:hAnsi="新細明體"/>
      <w:kern w:val="2"/>
      <w:szCs w:val="18"/>
    </w:rPr>
  </w:style>
  <w:style w:type="paragraph" w:styleId="aa">
    <w:name w:val="Balloon Text"/>
    <w:basedOn w:val="a"/>
    <w:link w:val="ab"/>
    <w:rsid w:val="005D6F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rsid w:val="005D6F38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30">
    <w:name w:val="標題 3 字元"/>
    <w:basedOn w:val="a0"/>
    <w:link w:val="3"/>
    <w:rsid w:val="001E23A9"/>
    <w:rPr>
      <w:rFonts w:ascii="Arial Unicode MS" w:hAnsi="Arial Unicode MS" w:cs="Arial Unicode MS"/>
      <w:bCs/>
      <w:color w:val="808000"/>
      <w:kern w:val="2"/>
      <w:szCs w:val="36"/>
    </w:rPr>
  </w:style>
  <w:style w:type="character" w:styleId="ac">
    <w:name w:val="Unresolved Mention"/>
    <w:basedOn w:val="a0"/>
    <w:uiPriority w:val="99"/>
    <w:semiHidden/>
    <w:unhideWhenUsed/>
    <w:rsid w:val="007303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69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6laws.net/update.htm" TargetMode="External"/><Relationship Id="rId13" Type="http://schemas.openxmlformats.org/officeDocument/2006/relationships/hyperlink" Target="https://www.s6law.com/search?keyword=XXXX.htm" TargetMode="External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yperlink" Target="../S-link&#38651;&#23376;&#20845;&#27861;&#32034;&#24341;-2.docx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s://www.6laws.net/comment.htm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6laws.net/" TargetMode="External"/><Relationship Id="rId11" Type="http://schemas.openxmlformats.org/officeDocument/2006/relationships/hyperlink" Target="https://www.mohw.gov.tw/" TargetMode="External"/><Relationship Id="rId5" Type="http://schemas.openxmlformats.org/officeDocument/2006/relationships/endnotes" Target="endnotes.xml"/><Relationship Id="rId15" Type="http://schemas.openxmlformats.org/officeDocument/2006/relationships/hyperlink" Target="../law/&#39135;&#21697;&#23433;&#20840;&#34907;&#29983;&#31649;&#29702;&#27861;.docx" TargetMode="External"/><Relationship Id="rId10" Type="http://schemas.openxmlformats.org/officeDocument/2006/relationships/hyperlink" Target="https://www.facebook.com/anita6law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law.moj.gov.tw/LawClass/LawHistory.aspx?pcode=L0040145" TargetMode="External"/><Relationship Id="rId14" Type="http://schemas.openxmlformats.org/officeDocument/2006/relationships/hyperlink" Target="../law/&#20581;&#24247;&#39135;&#21697;&#31649;&#29702;&#27861;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Links>
    <vt:vector size="108" baseType="variant">
      <vt:variant>
        <vt:i4>2949124</vt:i4>
      </vt:variant>
      <vt:variant>
        <vt:i4>51</vt:i4>
      </vt:variant>
      <vt:variant>
        <vt:i4>0</vt:i4>
      </vt:variant>
      <vt:variant>
        <vt:i4>5</vt:i4>
      </vt:variant>
      <vt:variant>
        <vt:lpwstr>mailto:anita399646@hotmail.com</vt:lpwstr>
      </vt:variant>
      <vt:variant>
        <vt:lpwstr/>
      </vt:variant>
      <vt:variant>
        <vt:i4>8192049</vt:i4>
      </vt:variant>
      <vt:variant>
        <vt:i4>48</vt:i4>
      </vt:variant>
      <vt:variant>
        <vt:i4>0</vt:i4>
      </vt:variant>
      <vt:variant>
        <vt:i4>5</vt:i4>
      </vt:variant>
      <vt:variant>
        <vt:lpwstr>http://law.moj.gov.tw/</vt:lpwstr>
      </vt:variant>
      <vt:variant>
        <vt:lpwstr/>
      </vt:variant>
      <vt:variant>
        <vt:i4>6225996</vt:i4>
      </vt:variant>
      <vt:variant>
        <vt:i4>45</vt:i4>
      </vt:variant>
      <vt:variant>
        <vt:i4>0</vt:i4>
      </vt:variant>
      <vt:variant>
        <vt:i4>5</vt:i4>
      </vt:variant>
      <vt:variant>
        <vt:lpwstr>http://www.ly.gov.tw/</vt:lpwstr>
      </vt:variant>
      <vt:variant>
        <vt:lpwstr/>
      </vt:variant>
      <vt:variant>
        <vt:i4>786499</vt:i4>
      </vt:variant>
      <vt:variant>
        <vt:i4>42</vt:i4>
      </vt:variant>
      <vt:variant>
        <vt:i4>0</vt:i4>
      </vt:variant>
      <vt:variant>
        <vt:i4>5</vt:i4>
      </vt:variant>
      <vt:variant>
        <vt:lpwstr>http://www.president.gov.tw/</vt:lpwstr>
      </vt:variant>
      <vt:variant>
        <vt:lpwstr/>
      </vt:variant>
      <vt:variant>
        <vt:i4>7274612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7274612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-1593185076</vt:i4>
      </vt:variant>
      <vt:variant>
        <vt:i4>33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a16</vt:lpwstr>
      </vt:variant>
      <vt:variant>
        <vt:i4>-1593185076</vt:i4>
      </vt:variant>
      <vt:variant>
        <vt:i4>30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a18</vt:lpwstr>
      </vt:variant>
      <vt:variant>
        <vt:i4>-1593185076</vt:i4>
      </vt:variant>
      <vt:variant>
        <vt:i4>27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a11</vt:lpwstr>
      </vt:variant>
      <vt:variant>
        <vt:i4>-1593185076</vt:i4>
      </vt:variant>
      <vt:variant>
        <vt:i4>24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a10</vt:lpwstr>
      </vt:variant>
      <vt:variant>
        <vt:i4>-1593774900</vt:i4>
      </vt:variant>
      <vt:variant>
        <vt:i4>21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a8</vt:lpwstr>
      </vt:variant>
      <vt:variant>
        <vt:i4>-1593054004</vt:i4>
      </vt:variant>
      <vt:variant>
        <vt:i4>18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a3</vt:lpwstr>
      </vt:variant>
      <vt:variant>
        <vt:i4>-1593119540</vt:i4>
      </vt:variant>
      <vt:variant>
        <vt:i4>15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a21</vt:lpwstr>
      </vt:variant>
      <vt:variant>
        <vt:i4>2067919956</vt:i4>
      </vt:variant>
      <vt:variant>
        <vt:i4>12</vt:i4>
      </vt:variant>
      <vt:variant>
        <vt:i4>0</vt:i4>
      </vt:variant>
      <vt:variant>
        <vt:i4>5</vt:i4>
      </vt:variant>
      <vt:variant>
        <vt:lpwstr>http://www.6law.idv.tw/6law/law3/國民體育法施行細則.htm</vt:lpwstr>
      </vt:variant>
      <vt:variant>
        <vt:lpwstr/>
      </vt:variant>
      <vt:variant>
        <vt:i4>-421115192</vt:i4>
      </vt:variant>
      <vt:variant>
        <vt:i4>9</vt:i4>
      </vt:variant>
      <vt:variant>
        <vt:i4>0</vt:i4>
      </vt:variant>
      <vt:variant>
        <vt:i4>5</vt:i4>
      </vt:variant>
      <vt:variant>
        <vt:lpwstr>../S-link電子六法總索引.doc</vt:lpwstr>
      </vt:variant>
      <vt:variant>
        <vt:lpwstr/>
      </vt:variant>
      <vt:variant>
        <vt:i4>91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http://www.facebook.com/anita6law</vt:lpwstr>
      </vt:variant>
      <vt:variant>
        <vt:lpwstr/>
      </vt:variant>
      <vt:variant>
        <vt:i4>5242899</vt:i4>
      </vt:variant>
      <vt:variant>
        <vt:i4>3</vt:i4>
      </vt:variant>
      <vt:variant>
        <vt:i4>0</vt:i4>
      </vt:variant>
      <vt:variant>
        <vt:i4>5</vt:i4>
      </vt:variant>
      <vt:variant>
        <vt:lpwstr>http://www.6law.idv.tw/update.htm</vt:lpwstr>
      </vt:variant>
      <vt:variant>
        <vt:lpwstr/>
      </vt:variant>
      <vt:variant>
        <vt:i4>7274528</vt:i4>
      </vt:variant>
      <vt:variant>
        <vt:i4>0</vt:i4>
      </vt:variant>
      <vt:variant>
        <vt:i4>0</vt:i4>
      </vt:variant>
      <vt:variant>
        <vt:i4>5</vt:i4>
      </vt:variant>
      <vt:variant>
        <vt:lpwstr>http://www.6law.idv.tw/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健康食品衛生標準</dc:title>
  <dc:creator>S-link 電子六法-黃婉玲</dc:creator>
  <cp:lastModifiedBy>黃 6laws</cp:lastModifiedBy>
  <cp:revision>10</cp:revision>
  <dcterms:created xsi:type="dcterms:W3CDTF">2026-02-12T12:17:00Z</dcterms:created>
  <dcterms:modified xsi:type="dcterms:W3CDTF">2026-02-12T19:00:00Z</dcterms:modified>
</cp:coreProperties>
</file>