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A6987" w14:textId="777B6D2A" w:rsidR="00464EE7" w:rsidRDefault="004F1F66" w:rsidP="005D6F38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7DB2186E" wp14:editId="34601FB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F4C76" w14:textId="5FD24E81" w:rsidR="00464EE7" w:rsidRDefault="00464EE7" w:rsidP="005D6F38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3A1CE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9B41B5" w:rsidRPr="009B41B5">
        <w:rPr>
          <w:sz w:val="18"/>
        </w:rPr>
        <w:t>2026/4/19</w:t>
      </w:r>
      <w:r w:rsidR="000259DF">
        <w:rPr>
          <w:rFonts w:hint="eastAsia"/>
          <w:color w:val="7F7F7F"/>
          <w:sz w:val="18"/>
          <w:szCs w:val="20"/>
          <w:lang w:val="zh-TW"/>
        </w:rPr>
        <w:t>【</w:t>
      </w:r>
      <w:hyperlink r:id="rId9" w:history="1">
        <w:r w:rsidR="000259DF" w:rsidRPr="00C6750A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 w:rsidR="000259DF">
        <w:rPr>
          <w:rFonts w:hint="eastAsia"/>
          <w:color w:val="7F7F7F"/>
          <w:sz w:val="18"/>
          <w:szCs w:val="20"/>
          <w:lang w:val="zh-TW"/>
        </w:rPr>
        <w:t>】</w:t>
      </w:r>
      <w:hyperlink r:id="rId10" w:tgtFrame="_blank" w:history="1">
        <w:r w:rsidRPr="006E6E00">
          <w:rPr>
            <w:rStyle w:val="a3"/>
            <w:sz w:val="18"/>
            <w:szCs w:val="20"/>
          </w:rPr>
          <w:t>黃婉玲</w:t>
        </w:r>
      </w:hyperlink>
    </w:p>
    <w:p w14:paraId="281544C7" w14:textId="77777777" w:rsidR="0045425A" w:rsidRPr="009B41B5" w:rsidRDefault="00EB27D6" w:rsidP="005D6F38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9B41B5">
        <w:rPr>
          <w:rFonts w:hint="eastAsia"/>
          <w:color w:val="5F5F5F"/>
          <w:sz w:val="18"/>
          <w:szCs w:val="20"/>
        </w:rPr>
        <w:t>（建議使用工具列</w:t>
      </w:r>
      <w:r w:rsidRPr="009B41B5">
        <w:rPr>
          <w:rFonts w:hint="eastAsia"/>
          <w:color w:val="5F5F5F"/>
          <w:sz w:val="18"/>
          <w:szCs w:val="20"/>
        </w:rPr>
        <w:t>--</w:t>
      </w:r>
      <w:r w:rsidR="00EC6E54" w:rsidRPr="009B41B5">
        <w:rPr>
          <w:rFonts w:hint="eastAsia"/>
          <w:color w:val="5F5F5F"/>
          <w:sz w:val="18"/>
          <w:szCs w:val="20"/>
        </w:rPr>
        <w:t>〉</w:t>
      </w:r>
      <w:r w:rsidRPr="009B41B5">
        <w:rPr>
          <w:rFonts w:hint="eastAsia"/>
          <w:color w:val="5F5F5F"/>
          <w:sz w:val="18"/>
          <w:szCs w:val="20"/>
        </w:rPr>
        <w:t>檢視</w:t>
      </w:r>
      <w:r w:rsidRPr="009B41B5">
        <w:rPr>
          <w:rFonts w:hint="eastAsia"/>
          <w:color w:val="5F5F5F"/>
          <w:sz w:val="18"/>
          <w:szCs w:val="20"/>
        </w:rPr>
        <w:t>--</w:t>
      </w:r>
      <w:r w:rsidR="00EC6E54" w:rsidRPr="009B41B5">
        <w:rPr>
          <w:rFonts w:hint="eastAsia"/>
          <w:color w:val="5F5F5F"/>
          <w:sz w:val="18"/>
          <w:szCs w:val="20"/>
        </w:rPr>
        <w:t>〉</w:t>
      </w:r>
      <w:r w:rsidRPr="009B41B5">
        <w:rPr>
          <w:rFonts w:hint="eastAsia"/>
          <w:color w:val="5F5F5F"/>
          <w:sz w:val="18"/>
          <w:szCs w:val="20"/>
        </w:rPr>
        <w:t>文件引導模式</w:t>
      </w:r>
      <w:r w:rsidRPr="009B41B5">
        <w:rPr>
          <w:rFonts w:hint="eastAsia"/>
          <w:color w:val="5F5F5F"/>
          <w:sz w:val="18"/>
          <w:szCs w:val="20"/>
        </w:rPr>
        <w:t>/</w:t>
      </w:r>
      <w:r w:rsidRPr="009B41B5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6804"/>
        <w:gridCol w:w="2428"/>
      </w:tblGrid>
      <w:tr w:rsidR="0045425A" w:rsidRPr="000509F5" w14:paraId="72E1B886" w14:textId="77777777" w:rsidTr="00C84C52">
        <w:trPr>
          <w:cantSplit/>
          <w:tblCellSpacing w:w="0" w:type="dxa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52FC4E13" w14:textId="77777777" w:rsidR="0045425A" w:rsidRPr="00DE5DA3" w:rsidRDefault="0045425A" w:rsidP="005D6F38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DE5DA3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DE5DA3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344C0931" w14:textId="255A2206" w:rsidR="0045425A" w:rsidRPr="000A5999" w:rsidRDefault="005D04DC" w:rsidP="00C84C52">
            <w:pPr>
              <w:keepNext/>
              <w:adjustRightInd w:val="0"/>
              <w:snapToGrid w:val="0"/>
              <w:spacing w:beforeLines="30" w:before="108" w:afterLines="30" w:after="108"/>
              <w:jc w:val="center"/>
              <w:outlineLvl w:val="1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259DF"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精神疾病嚴重病人緊急安置辦法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640971EB" w14:textId="38E0C867" w:rsidR="00EC7AEC" w:rsidRPr="004E2FEA" w:rsidRDefault="0045425A" w:rsidP="005D6F38">
            <w:pPr>
              <w:ind w:leftChars="-6" w:left="-12"/>
              <w:jc w:val="both"/>
              <w:rPr>
                <w:rFonts w:ascii="Arial Unicode MS" w:hAnsi="Arial Unicode MS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布日期】</w:t>
            </w:r>
            <w:r w:rsidR="001A582B" w:rsidRPr="001A582B">
              <w:rPr>
                <w:rFonts w:ascii="Arial Unicode MS" w:hAnsi="Arial Unicode MS"/>
              </w:rPr>
              <w:t>115.03.25</w:t>
            </w:r>
          </w:p>
          <w:p w14:paraId="59642B65" w14:textId="627BDB4F" w:rsidR="0045425A" w:rsidRPr="000509F5" w:rsidRDefault="0045425A" w:rsidP="005D6F38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布機關】</w:t>
            </w:r>
            <w:hyperlink r:id="rId11" w:tgtFrame="_blank" w:history="1">
              <w:r w:rsidR="009B41B5" w:rsidRPr="00642A88">
                <w:rPr>
                  <w:rStyle w:val="a3"/>
                  <w:sz w:val="18"/>
                </w:rPr>
                <w:t>衛生福利部</w:t>
              </w:r>
            </w:hyperlink>
          </w:p>
        </w:tc>
      </w:tr>
    </w:tbl>
    <w:p w14:paraId="5870F007" w14:textId="2097236D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2" w:anchor="精神疾病嚴重病人緊急安置辦法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7FB5266A" w14:textId="77777777" w:rsidR="0045425A" w:rsidRPr="005D6F38" w:rsidRDefault="0045425A" w:rsidP="005D6F38">
      <w:pPr>
        <w:pStyle w:val="1"/>
        <w:rPr>
          <w:color w:val="990000"/>
        </w:rPr>
      </w:pPr>
      <w:r w:rsidRPr="005D6F38">
        <w:rPr>
          <w:color w:val="990000"/>
        </w:rPr>
        <w:t>【</w:t>
      </w:r>
      <w:r w:rsidRPr="005D6F38">
        <w:rPr>
          <w:rFonts w:hint="eastAsia"/>
          <w:color w:val="990000"/>
        </w:rPr>
        <w:t>法規沿革</w:t>
      </w:r>
      <w:r w:rsidRPr="005D6F38">
        <w:rPr>
          <w:color w:val="990000"/>
        </w:rPr>
        <w:t>】</w:t>
      </w:r>
    </w:p>
    <w:p w14:paraId="28DBE315" w14:textId="77777777" w:rsidR="000259DF" w:rsidRDefault="000259DF" w:rsidP="000259DF">
      <w:pPr>
        <w:jc w:val="both"/>
        <w:rPr>
          <w:rFonts w:ascii="Arial Unicode MS" w:hAnsi="Arial Unicode MS"/>
          <w:sz w:val="18"/>
        </w:rPr>
      </w:pPr>
      <w:r w:rsidRPr="00935BE9">
        <w:rPr>
          <w:rFonts w:ascii="Arial Unicode MS" w:hAnsi="Arial Unicode MS" w:hint="eastAsia"/>
          <w:b/>
          <w:sz w:val="18"/>
        </w:rPr>
        <w:t>1</w:t>
      </w:r>
      <w:r w:rsidRPr="00935BE9">
        <w:rPr>
          <w:rFonts w:ascii="Arial Unicode MS" w:hAnsi="Arial Unicode MS" w:hint="eastAsia"/>
          <w:b/>
          <w:sz w:val="18"/>
        </w:rPr>
        <w:t>‧</w:t>
      </w:r>
      <w:r w:rsidRPr="00935BE9">
        <w:rPr>
          <w:rFonts w:ascii="Arial Unicode MS" w:hAnsi="Arial Unicode MS" w:hint="eastAsia"/>
          <w:sz w:val="18"/>
        </w:rPr>
        <w:t>中華民國九十七年七月二日行政院衛生署衛署醫字第</w:t>
      </w:r>
      <w:r w:rsidRPr="00935BE9">
        <w:rPr>
          <w:rFonts w:ascii="Arial Unicode MS" w:hAnsi="Arial Unicode MS" w:hint="eastAsia"/>
          <w:sz w:val="18"/>
        </w:rPr>
        <w:t>0970209976</w:t>
      </w:r>
      <w:r w:rsidRPr="00935BE9">
        <w:rPr>
          <w:rFonts w:ascii="Arial Unicode MS" w:hAnsi="Arial Unicode MS" w:hint="eastAsia"/>
          <w:sz w:val="18"/>
        </w:rPr>
        <w:t>號令訂定發布全文</w:t>
      </w:r>
      <w:r w:rsidRPr="00935BE9">
        <w:rPr>
          <w:rFonts w:ascii="Arial Unicode MS" w:hAnsi="Arial Unicode MS" w:hint="eastAsia"/>
          <w:sz w:val="18"/>
        </w:rPr>
        <w:t>9</w:t>
      </w:r>
      <w:r w:rsidRPr="00935BE9">
        <w:rPr>
          <w:rFonts w:ascii="Arial Unicode MS" w:hAnsi="Arial Unicode MS" w:hint="eastAsia"/>
          <w:sz w:val="18"/>
        </w:rPr>
        <w:t>條；並自發布日施行</w:t>
      </w:r>
      <w:r w:rsidRPr="003C1B06">
        <w:rPr>
          <w:rFonts w:ascii="Arial Unicode MS" w:hAnsi="Arial Unicode MS"/>
          <w:sz w:val="18"/>
        </w:rPr>
        <w:t>（名稱：</w:t>
      </w:r>
      <w:hyperlink r:id="rId14" w:history="1">
        <w:r w:rsidRPr="003C1B06">
          <w:rPr>
            <w:rStyle w:val="a3"/>
            <w:rFonts w:ascii="Arial Unicode MS" w:hAnsi="Arial Unicode MS"/>
            <w:sz w:val="18"/>
          </w:rPr>
          <w:t>精神疾病嚴重病人緊急安</w:t>
        </w:r>
        <w:r w:rsidRPr="003C1B06">
          <w:rPr>
            <w:rStyle w:val="a3"/>
            <w:rFonts w:ascii="Arial Unicode MS" w:hAnsi="Arial Unicode MS"/>
            <w:sz w:val="18"/>
          </w:rPr>
          <w:t>置</w:t>
        </w:r>
        <w:r w:rsidRPr="003C1B06">
          <w:rPr>
            <w:rStyle w:val="a3"/>
            <w:rFonts w:ascii="Arial Unicode MS" w:hAnsi="Arial Unicode MS"/>
            <w:sz w:val="18"/>
          </w:rPr>
          <w:t>及強制住院許可辦法</w:t>
        </w:r>
      </w:hyperlink>
      <w:r w:rsidRPr="003C1B06">
        <w:rPr>
          <w:rFonts w:ascii="Arial Unicode MS" w:hAnsi="Arial Unicode MS"/>
          <w:sz w:val="18"/>
        </w:rPr>
        <w:t>）</w:t>
      </w:r>
    </w:p>
    <w:p w14:paraId="16A35B32" w14:textId="1048E603" w:rsidR="000259DF" w:rsidRPr="003C1B06" w:rsidRDefault="000259DF" w:rsidP="000259DF">
      <w:pPr>
        <w:jc w:val="both"/>
        <w:rPr>
          <w:rFonts w:ascii="Arial Unicode MS" w:hAnsi="Arial Unicode MS"/>
          <w:sz w:val="18"/>
        </w:rPr>
      </w:pPr>
      <w:r w:rsidRPr="003C1B06">
        <w:rPr>
          <w:rFonts w:ascii="Arial Unicode MS" w:hAnsi="Arial Unicode MS"/>
          <w:b/>
          <w:sz w:val="18"/>
        </w:rPr>
        <w:t>2</w:t>
      </w:r>
      <w:r w:rsidRPr="00935BE9">
        <w:rPr>
          <w:rFonts w:ascii="Arial Unicode MS" w:hAnsi="Arial Unicode MS" w:hint="eastAsia"/>
          <w:b/>
          <w:sz w:val="18"/>
        </w:rPr>
        <w:t>‧</w:t>
      </w:r>
      <w:r w:rsidRPr="003C1B06">
        <w:rPr>
          <w:rFonts w:ascii="Arial Unicode MS" w:hAnsi="Arial Unicode MS"/>
          <w:sz w:val="18"/>
        </w:rPr>
        <w:t>中華民國一百十五年三月二十五日衛生福利部衛部心字第</w:t>
      </w:r>
      <w:r w:rsidRPr="003C1B06">
        <w:rPr>
          <w:rFonts w:ascii="Arial Unicode MS" w:hAnsi="Arial Unicode MS"/>
          <w:sz w:val="18"/>
        </w:rPr>
        <w:t>1151760283</w:t>
      </w:r>
      <w:r w:rsidRPr="003C1B06">
        <w:rPr>
          <w:rFonts w:ascii="Arial Unicode MS" w:hAnsi="Arial Unicode MS"/>
          <w:sz w:val="18"/>
        </w:rPr>
        <w:t>號令修正發布名稱及全文</w:t>
      </w:r>
      <w:r w:rsidRPr="003C1B06">
        <w:rPr>
          <w:rFonts w:ascii="Arial Unicode MS" w:hAnsi="Arial Unicode MS"/>
          <w:sz w:val="18"/>
        </w:rPr>
        <w:t>8</w:t>
      </w:r>
      <w:r w:rsidRPr="003C1B06">
        <w:rPr>
          <w:rFonts w:ascii="Arial Unicode MS" w:hAnsi="Arial Unicode MS"/>
          <w:sz w:val="18"/>
        </w:rPr>
        <w:t>條；依</w:t>
      </w:r>
      <w:hyperlink w:anchor="a8" w:history="1">
        <w:r w:rsidRPr="003C1B06">
          <w:rPr>
            <w:rStyle w:val="a3"/>
            <w:rFonts w:ascii="Arial Unicode MS" w:hAnsi="Arial Unicode MS"/>
            <w:sz w:val="18"/>
          </w:rPr>
          <w:t>第</w:t>
        </w:r>
        <w:r w:rsidRPr="003C1B06">
          <w:rPr>
            <w:rStyle w:val="a3"/>
            <w:rFonts w:ascii="Arial Unicode MS" w:hAnsi="Arial Unicode MS"/>
            <w:sz w:val="18"/>
          </w:rPr>
          <w:t>8</w:t>
        </w:r>
        <w:r w:rsidRPr="003C1B06">
          <w:rPr>
            <w:rStyle w:val="a3"/>
            <w:rFonts w:ascii="Arial Unicode MS" w:hAnsi="Arial Unicode MS"/>
            <w:sz w:val="18"/>
          </w:rPr>
          <w:t>條</w:t>
        </w:r>
      </w:hyperlink>
      <w:r w:rsidRPr="003C1B06">
        <w:rPr>
          <w:rFonts w:ascii="Arial Unicode MS" w:hAnsi="Arial Unicode MS"/>
          <w:sz w:val="18"/>
        </w:rPr>
        <w:t>規定：</w:t>
      </w:r>
      <w:r w:rsidR="00E93092" w:rsidRPr="008933EE">
        <w:rPr>
          <w:sz w:val="18"/>
          <w:szCs w:val="18"/>
        </w:rPr>
        <w:t>自</w:t>
      </w:r>
      <w:hyperlink r:id="rId15" w:history="1">
        <w:r w:rsidR="00E93092" w:rsidRPr="00713AA2">
          <w:rPr>
            <w:rStyle w:val="a3"/>
            <w:rFonts w:ascii="Times New Roman" w:hAnsi="Times New Roman"/>
            <w:sz w:val="18"/>
            <w:szCs w:val="18"/>
          </w:rPr>
          <w:t>精神衛生法</w:t>
        </w:r>
      </w:hyperlink>
      <w:r w:rsidRPr="003C1B06">
        <w:rPr>
          <w:rFonts w:ascii="Arial Unicode MS" w:hAnsi="Arial Unicode MS"/>
          <w:sz w:val="18"/>
        </w:rPr>
        <w:t>一百十一年十二月十四日修正公布之</w:t>
      </w:r>
      <w:hyperlink r:id="rId16" w:anchor="c53" w:history="1">
        <w:r w:rsidRPr="009B41B5">
          <w:rPr>
            <w:rStyle w:val="a3"/>
            <w:rFonts w:ascii="Arial Unicode MS" w:hAnsi="Arial Unicode MS"/>
            <w:sz w:val="18"/>
          </w:rPr>
          <w:t>第五章</w:t>
        </w:r>
      </w:hyperlink>
      <w:r w:rsidRPr="003C1B06">
        <w:rPr>
          <w:rFonts w:ascii="Arial Unicode MS" w:hAnsi="Arial Unicode MS"/>
          <w:sz w:val="18"/>
        </w:rPr>
        <w:t>施行之日施行</w:t>
      </w:r>
    </w:p>
    <w:p w14:paraId="16D54B80" w14:textId="77777777" w:rsidR="006E49D6" w:rsidRPr="00E93092" w:rsidRDefault="006E49D6" w:rsidP="006E49D6">
      <w:pPr>
        <w:ind w:firstLineChars="100" w:firstLine="200"/>
        <w:rPr>
          <w:rFonts w:ascii="Arial Unicode MS" w:hAnsi="Arial Unicode MS"/>
          <w:b/>
          <w:bCs/>
          <w:color w:val="17365D"/>
        </w:rPr>
      </w:pPr>
    </w:p>
    <w:p w14:paraId="0FBE26E6" w14:textId="62F45455" w:rsidR="006E49D6" w:rsidRPr="005D6F38" w:rsidRDefault="009B41B5" w:rsidP="006E49D6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17BBE614" w14:textId="77777777" w:rsidR="009B41B5" w:rsidRDefault="000259DF" w:rsidP="000259DF">
      <w:pPr>
        <w:pStyle w:val="2"/>
      </w:pPr>
      <w:bookmarkStart w:id="1" w:name="a1"/>
      <w:bookmarkEnd w:id="1"/>
      <w:r w:rsidRPr="000259DF">
        <w:t>第</w:t>
      </w:r>
      <w:r w:rsidRPr="000259DF">
        <w:t>1</w:t>
      </w:r>
      <w:r w:rsidR="009B41B5">
        <w:t>條</w:t>
      </w:r>
    </w:p>
    <w:p w14:paraId="3E7E6945" w14:textId="2FF45FEE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本辦法依精神衛生法（以下簡稱本法）第</w:t>
      </w:r>
      <w:hyperlink r:id="rId17" w:anchor="c60" w:history="1">
        <w:r w:rsidR="000259DF">
          <w:rPr>
            <w:rStyle w:val="a3"/>
          </w:rPr>
          <w:t>六十</w:t>
        </w:r>
      </w:hyperlink>
      <w:r w:rsidR="000259DF">
        <w:t>條第四項規定訂定之。</w:t>
      </w:r>
    </w:p>
    <w:p w14:paraId="644D1EA9" w14:textId="77777777" w:rsidR="009B41B5" w:rsidRDefault="000259DF" w:rsidP="000259DF">
      <w:pPr>
        <w:pStyle w:val="2"/>
      </w:pPr>
      <w:bookmarkStart w:id="2" w:name="a2"/>
      <w:bookmarkEnd w:id="2"/>
      <w:r>
        <w:t>第</w:t>
      </w:r>
      <w:r>
        <w:t>2</w:t>
      </w:r>
      <w:r w:rsidR="009B41B5">
        <w:t>條</w:t>
      </w:r>
    </w:p>
    <w:p w14:paraId="0B93C688" w14:textId="2FA06DE5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有下列情形之一者，地方主管機關指定之精神醫療機構（以下簡稱指定機構），應即通報地方主機關：</w:t>
      </w:r>
    </w:p>
    <w:p w14:paraId="15977200" w14:textId="79350C72" w:rsidR="009B41B5" w:rsidRDefault="000259DF" w:rsidP="000259DF">
      <w:pPr>
        <w:ind w:left="142"/>
      </w:pPr>
      <w:r>
        <w:t xml:space="preserve">　　一、依本法第</w:t>
      </w:r>
      <w:hyperlink r:id="rId18" w:anchor="c59" w:history="1">
        <w:r>
          <w:rPr>
            <w:rStyle w:val="a3"/>
          </w:rPr>
          <w:t>五十九</w:t>
        </w:r>
      </w:hyperlink>
      <w:r>
        <w:t>條第二項規定，嚴重病人有接受緊急安置之必要</w:t>
      </w:r>
      <w:r w:rsidR="009B41B5">
        <w:t>。</w:t>
      </w:r>
    </w:p>
    <w:p w14:paraId="1CDDF559" w14:textId="032B6808" w:rsidR="000259DF" w:rsidRDefault="009B41B5" w:rsidP="000259DF">
      <w:pPr>
        <w:ind w:left="142"/>
      </w:pPr>
      <w:r>
        <w:t xml:space="preserve">　　二、</w:t>
      </w:r>
      <w:r w:rsidR="000259DF">
        <w:t>依本法第</w:t>
      </w:r>
      <w:hyperlink r:id="rId19" w:anchor="c61" w:history="1">
        <w:r w:rsidR="000259DF">
          <w:rPr>
            <w:rStyle w:val="a3"/>
          </w:rPr>
          <w:t>六十一</w:t>
        </w:r>
      </w:hyperlink>
      <w:r w:rsidR="000259DF">
        <w:t>條規定，應重新啟動強制住院程序。</w:t>
      </w:r>
    </w:p>
    <w:p w14:paraId="6022CEFB" w14:textId="77777777" w:rsidR="009B41B5" w:rsidRDefault="000259DF" w:rsidP="000259DF">
      <w:pPr>
        <w:pStyle w:val="2"/>
      </w:pPr>
      <w:bookmarkStart w:id="3" w:name="a3"/>
      <w:bookmarkEnd w:id="3"/>
      <w:r>
        <w:t>第</w:t>
      </w:r>
      <w:r>
        <w:t>3</w:t>
      </w:r>
      <w:r w:rsidR="009B41B5">
        <w:t>條</w:t>
      </w:r>
    </w:p>
    <w:p w14:paraId="50762582" w14:textId="33429CB3" w:rsidR="009B41B5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中央主管機關為受理本法第</w:t>
      </w:r>
      <w:hyperlink r:id="rId20" w:anchor="c62" w:history="1">
        <w:r w:rsidR="000259DF">
          <w:rPr>
            <w:rStyle w:val="a3"/>
          </w:rPr>
          <w:t>六十二</w:t>
        </w:r>
      </w:hyperlink>
      <w:r w:rsidR="000259DF">
        <w:t>條第一項所定通報，應建置資訊管理系統為之</w:t>
      </w:r>
      <w:r>
        <w:t>。</w:t>
      </w:r>
    </w:p>
    <w:p w14:paraId="2573897C" w14:textId="61F0E4C5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2</w:t>
      </w:r>
      <w:r w:rsidRPr="009B41B5">
        <w:rPr>
          <w:color w:val="404040" w:themeColor="text1" w:themeTint="BF"/>
          <w:sz w:val="18"/>
        </w:rPr>
        <w:t>﹞</w:t>
      </w:r>
      <w:r w:rsidR="000259DF">
        <w:t>嚴重病人委任律師或中央主管機關委託之財團法人法律扶助基金會、其他民間團體，提供法律扶助服務時，指定機構得視病人狀況予以協助。</w:t>
      </w:r>
    </w:p>
    <w:p w14:paraId="707F1AF9" w14:textId="77777777" w:rsidR="009B41B5" w:rsidRDefault="000259DF" w:rsidP="000259DF">
      <w:pPr>
        <w:pStyle w:val="2"/>
      </w:pPr>
      <w:bookmarkStart w:id="4" w:name="a4"/>
      <w:bookmarkEnd w:id="4"/>
      <w:r>
        <w:t>第</w:t>
      </w:r>
      <w:r>
        <w:t>4</w:t>
      </w:r>
      <w:r w:rsidR="009B41B5">
        <w:t>條</w:t>
      </w:r>
    </w:p>
    <w:p w14:paraId="67E6CAE6" w14:textId="1E9BE83F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緊急安置，得以下列方式為之：</w:t>
      </w:r>
    </w:p>
    <w:p w14:paraId="4D57C845" w14:textId="77777777" w:rsidR="009B41B5" w:rsidRDefault="000259DF" w:rsidP="000259DF">
      <w:pPr>
        <w:ind w:left="142"/>
      </w:pPr>
      <w:r>
        <w:t xml:space="preserve">　　一、限制嚴重病人活動之區域範圍</w:t>
      </w:r>
      <w:r w:rsidR="009B41B5">
        <w:t>。</w:t>
      </w:r>
    </w:p>
    <w:p w14:paraId="10B3DD38" w14:textId="5500F5A4" w:rsidR="009B41B5" w:rsidRDefault="009B41B5" w:rsidP="000259DF">
      <w:pPr>
        <w:ind w:left="142"/>
      </w:pPr>
      <w:r>
        <w:t xml:space="preserve">　　二、</w:t>
      </w:r>
      <w:r w:rsidR="000259DF">
        <w:t>拘束嚴重病人之身體或限制其行動自由</w:t>
      </w:r>
      <w:r>
        <w:t>。</w:t>
      </w:r>
    </w:p>
    <w:p w14:paraId="3F83E9A8" w14:textId="2D877D11" w:rsidR="009B41B5" w:rsidRDefault="009B41B5" w:rsidP="000259DF">
      <w:pPr>
        <w:ind w:left="142"/>
      </w:pPr>
      <w:r>
        <w:t xml:space="preserve">　　三、</w:t>
      </w:r>
      <w:r w:rsidR="000259DF">
        <w:t>給予嚴重病人藥物或其他適當治療、處置</w:t>
      </w:r>
      <w:r>
        <w:t>。</w:t>
      </w:r>
    </w:p>
    <w:p w14:paraId="34E6FA60" w14:textId="33BAA2B2" w:rsidR="009B41B5" w:rsidRDefault="009B41B5" w:rsidP="000259DF">
      <w:pPr>
        <w:ind w:left="142"/>
      </w:pPr>
      <w:r>
        <w:t xml:space="preserve">　　四、</w:t>
      </w:r>
      <w:r w:rsidR="000259DF">
        <w:t>其他合理可行且限制最小之保護措施</w:t>
      </w:r>
      <w:r>
        <w:t>。</w:t>
      </w:r>
    </w:p>
    <w:p w14:paraId="063771C7" w14:textId="7AFD461A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2</w:t>
      </w:r>
      <w:r w:rsidRPr="009B41B5">
        <w:rPr>
          <w:color w:val="404040" w:themeColor="text1" w:themeTint="BF"/>
          <w:sz w:val="18"/>
        </w:rPr>
        <w:t>﹞</w:t>
      </w:r>
      <w:r w:rsidR="000259DF">
        <w:t>前項緊急安置措施，得於指定機構之急診、病房或其他適當場所為之。</w:t>
      </w:r>
    </w:p>
    <w:p w14:paraId="0C882B59" w14:textId="77777777" w:rsidR="009B41B5" w:rsidRDefault="000259DF" w:rsidP="000259DF">
      <w:pPr>
        <w:pStyle w:val="2"/>
      </w:pPr>
      <w:bookmarkStart w:id="5" w:name="a5"/>
      <w:bookmarkEnd w:id="5"/>
      <w:r>
        <w:t>第</w:t>
      </w:r>
      <w:r>
        <w:t>5</w:t>
      </w:r>
      <w:r w:rsidR="009B41B5">
        <w:t>條</w:t>
      </w:r>
    </w:p>
    <w:p w14:paraId="1FB78A8A" w14:textId="2C224AA1" w:rsidR="009B41B5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本法第</w:t>
      </w:r>
      <w:hyperlink r:id="rId21" w:anchor="c60" w:history="1">
        <w:r w:rsidR="000259DF">
          <w:rPr>
            <w:rStyle w:val="a3"/>
          </w:rPr>
          <w:t>六十</w:t>
        </w:r>
      </w:hyperlink>
      <w:r w:rsidR="000259DF">
        <w:t>條第一項所定緊急安置七日，其始日自嚴重病人有本法第</w:t>
      </w:r>
      <w:hyperlink r:id="rId22" w:anchor="c59" w:history="1">
        <w:r w:rsidR="000259DF">
          <w:rPr>
            <w:rStyle w:val="a3"/>
          </w:rPr>
          <w:t>五十九</w:t>
        </w:r>
      </w:hyperlink>
      <w:r w:rsidR="000259DF">
        <w:t>條第一項情形，且拒絕接受全日住院治療之日起算</w:t>
      </w:r>
      <w:r>
        <w:t>。</w:t>
      </w:r>
    </w:p>
    <w:p w14:paraId="66A31481" w14:textId="3A95BBF5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2</w:t>
      </w:r>
      <w:r w:rsidRPr="009B41B5">
        <w:rPr>
          <w:color w:val="404040" w:themeColor="text1" w:themeTint="BF"/>
          <w:sz w:val="18"/>
        </w:rPr>
        <w:t>﹞</w:t>
      </w:r>
      <w:r w:rsidR="000259DF">
        <w:t>嚴重病人經指定機構向法院聲請強制住院者，於法院裁定強制住院前及對該裁定提起抗告之期間，除有本法第</w:t>
      </w:r>
      <w:hyperlink r:id="rId23" w:anchor="c73" w:history="1">
        <w:r w:rsidR="000259DF">
          <w:rPr>
            <w:rStyle w:val="a3"/>
          </w:rPr>
          <w:t>七十三</w:t>
        </w:r>
      </w:hyperlink>
      <w:r w:rsidR="000259DF">
        <w:t>條但書情形外，得繼續為緊急安置。</w:t>
      </w:r>
    </w:p>
    <w:p w14:paraId="5833BBE5" w14:textId="77777777" w:rsidR="009B41B5" w:rsidRDefault="000259DF" w:rsidP="000259DF">
      <w:pPr>
        <w:pStyle w:val="2"/>
      </w:pPr>
      <w:bookmarkStart w:id="6" w:name="a6"/>
      <w:bookmarkEnd w:id="6"/>
      <w:r>
        <w:lastRenderedPageBreak/>
        <w:t>第</w:t>
      </w:r>
      <w:r>
        <w:t>6</w:t>
      </w:r>
      <w:r w:rsidR="009B41B5">
        <w:t>條</w:t>
      </w:r>
    </w:p>
    <w:p w14:paraId="14294720" w14:textId="741CB67D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指定機構應於嚴重病人緊急安置日之次日起三日內，檢具下列文件、資料，通報地方主管機關：</w:t>
      </w:r>
    </w:p>
    <w:p w14:paraId="2A802A3E" w14:textId="77777777" w:rsidR="009B41B5" w:rsidRDefault="000259DF" w:rsidP="000259DF">
      <w:pPr>
        <w:ind w:left="142"/>
      </w:pPr>
      <w:r>
        <w:t xml:space="preserve">　　一、嚴重病人基本資料</w:t>
      </w:r>
      <w:r w:rsidR="009B41B5">
        <w:t>。</w:t>
      </w:r>
    </w:p>
    <w:p w14:paraId="67867336" w14:textId="7B54C0C8" w:rsidR="009B41B5" w:rsidRDefault="009B41B5" w:rsidP="000259DF">
      <w:pPr>
        <w:ind w:left="142"/>
      </w:pPr>
      <w:r>
        <w:t xml:space="preserve">　　二、</w:t>
      </w:r>
      <w:r w:rsidR="000259DF">
        <w:t>緊急安置之指定機構及聯絡人資訊</w:t>
      </w:r>
      <w:r>
        <w:t>。</w:t>
      </w:r>
    </w:p>
    <w:p w14:paraId="2A32533D" w14:textId="42F3DFDA" w:rsidR="000259DF" w:rsidRDefault="009B41B5" w:rsidP="000259DF">
      <w:pPr>
        <w:ind w:left="142"/>
      </w:pPr>
      <w:r>
        <w:t xml:space="preserve">　　三、</w:t>
      </w:r>
      <w:r w:rsidR="000259DF">
        <w:t>緊急安置之始日。</w:t>
      </w:r>
    </w:p>
    <w:p w14:paraId="40AF6F9C" w14:textId="77777777" w:rsidR="009B41B5" w:rsidRDefault="000259DF" w:rsidP="000259DF">
      <w:pPr>
        <w:pStyle w:val="2"/>
      </w:pPr>
      <w:bookmarkStart w:id="7" w:name="a7"/>
      <w:bookmarkEnd w:id="7"/>
      <w:r>
        <w:t>第</w:t>
      </w:r>
      <w:r>
        <w:t>7</w:t>
      </w:r>
      <w:r w:rsidR="009B41B5">
        <w:t>條</w:t>
      </w:r>
    </w:p>
    <w:p w14:paraId="67919052" w14:textId="51FD11B7" w:rsidR="000259DF" w:rsidRDefault="009B41B5" w:rsidP="000259DF">
      <w:pPr>
        <w:ind w:left="142"/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指定機構於嚴重病人之保護人、關係人或現場之其他人有不當妨礙緊急安置措施時，得請求警察機關到場協助。</w:t>
      </w:r>
    </w:p>
    <w:p w14:paraId="1F2ACABD" w14:textId="77777777" w:rsidR="009B41B5" w:rsidRDefault="000259DF" w:rsidP="000259DF">
      <w:pPr>
        <w:pStyle w:val="2"/>
      </w:pPr>
      <w:bookmarkStart w:id="8" w:name="a8"/>
      <w:bookmarkEnd w:id="8"/>
      <w:r>
        <w:t>第</w:t>
      </w:r>
      <w:r>
        <w:t>8</w:t>
      </w:r>
      <w:r w:rsidR="009B41B5">
        <w:t>條</w:t>
      </w:r>
    </w:p>
    <w:p w14:paraId="14B5B087" w14:textId="78F9F29F" w:rsidR="006E49D6" w:rsidRPr="001C7001" w:rsidRDefault="009B41B5" w:rsidP="000259DF">
      <w:pPr>
        <w:ind w:leftChars="75" w:left="150"/>
        <w:jc w:val="both"/>
        <w:rPr>
          <w:rFonts w:ascii="Arial Unicode MS" w:hAnsi="Arial Unicode MS"/>
        </w:rPr>
      </w:pPr>
      <w:r w:rsidRPr="009B41B5">
        <w:rPr>
          <w:color w:val="404040" w:themeColor="text1" w:themeTint="BF"/>
          <w:sz w:val="18"/>
        </w:rPr>
        <w:t>﹝</w:t>
      </w:r>
      <w:r w:rsidRPr="009B41B5">
        <w:rPr>
          <w:color w:val="404040" w:themeColor="text1" w:themeTint="BF"/>
          <w:sz w:val="18"/>
        </w:rPr>
        <w:t>1</w:t>
      </w:r>
      <w:r w:rsidRPr="009B41B5">
        <w:rPr>
          <w:color w:val="404040" w:themeColor="text1" w:themeTint="BF"/>
          <w:sz w:val="18"/>
        </w:rPr>
        <w:t>﹞</w:t>
      </w:r>
      <w:r w:rsidR="000259DF">
        <w:t>本辦法自本法中華民國一百十一年十二月十四日修正公布</w:t>
      </w:r>
      <w:r w:rsidR="00A159EE" w:rsidRPr="00A159EE">
        <w:rPr>
          <w:rFonts w:ascii="Arial Unicode MS" w:hAnsi="Arial Unicode MS"/>
          <w:szCs w:val="26"/>
        </w:rPr>
        <w:t>之</w:t>
      </w:r>
      <w:hyperlink r:id="rId24" w:anchor="c53" w:history="1">
        <w:r w:rsidR="00A159EE" w:rsidRPr="00A159EE">
          <w:rPr>
            <w:rStyle w:val="a3"/>
            <w:rFonts w:ascii="Arial Unicode MS" w:hAnsi="Arial Unicode MS"/>
            <w:szCs w:val="26"/>
          </w:rPr>
          <w:t>第五章</w:t>
        </w:r>
      </w:hyperlink>
      <w:r w:rsidR="000259DF">
        <w:t>施行之日施行。</w:t>
      </w:r>
    </w:p>
    <w:p w14:paraId="02055BAF" w14:textId="77777777" w:rsidR="006E49D6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56F1CB27" w14:textId="77777777" w:rsidR="000259DF" w:rsidRPr="00765234" w:rsidRDefault="000259DF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229AF84F" w14:textId="77777777" w:rsidR="006E49D6" w:rsidRPr="00C1655B" w:rsidRDefault="006E49D6" w:rsidP="006E49D6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E34A25D" w14:textId="133F649B" w:rsidR="006E49D6" w:rsidRPr="00A51BA6" w:rsidRDefault="006E49D6" w:rsidP="006E49D6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D03876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25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6E49D6" w:rsidRPr="00A51BA6">
      <w:footerReference w:type="even" r:id="rId26"/>
      <w:footerReference w:type="default" r:id="rId27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54284" w14:textId="77777777" w:rsidR="00F04D79" w:rsidRDefault="00F04D79">
      <w:r>
        <w:separator/>
      </w:r>
    </w:p>
  </w:endnote>
  <w:endnote w:type="continuationSeparator" w:id="0">
    <w:p w14:paraId="092AD707" w14:textId="77777777" w:rsidR="00F04D79" w:rsidRDefault="00F04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4F4BF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2E263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4F44B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94247">
      <w:rPr>
        <w:rStyle w:val="a7"/>
        <w:noProof/>
      </w:rPr>
      <w:t>1</w:t>
    </w:r>
    <w:r>
      <w:rPr>
        <w:rStyle w:val="a7"/>
      </w:rPr>
      <w:fldChar w:fldCharType="end"/>
    </w:r>
  </w:p>
  <w:p w14:paraId="3D7CC188" w14:textId="549BE5E1" w:rsidR="008013F3" w:rsidRPr="00464EE7" w:rsidRDefault="003A7CC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420063" w:rsidRPr="00420063">
      <w:rPr>
        <w:rFonts w:ascii="Arial Unicode MS" w:hAnsi="Arial Unicode MS"/>
        <w:sz w:val="18"/>
      </w:rPr>
      <w:t>精神疾病嚴重病人緊急安置辦法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  <w:r w:rsidR="008013F3" w:rsidRPr="00464EE7">
      <w:rPr>
        <w:rFonts w:ascii="Arial Unicode MS" w:hAnsi="Arial Unicode MS" w:hint="eastAsia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A752D" w14:textId="77777777" w:rsidR="00F04D79" w:rsidRDefault="00F04D79">
      <w:r>
        <w:separator/>
      </w:r>
    </w:p>
  </w:footnote>
  <w:footnote w:type="continuationSeparator" w:id="0">
    <w:p w14:paraId="1A70D3C5" w14:textId="77777777" w:rsidR="00F04D79" w:rsidRDefault="00F04D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01880"/>
    <w:rsid w:val="00005D9A"/>
    <w:rsid w:val="000142DD"/>
    <w:rsid w:val="00016911"/>
    <w:rsid w:val="000259DF"/>
    <w:rsid w:val="00041D68"/>
    <w:rsid w:val="000509F5"/>
    <w:rsid w:val="00053EB3"/>
    <w:rsid w:val="00075E1C"/>
    <w:rsid w:val="0009406C"/>
    <w:rsid w:val="000A5999"/>
    <w:rsid w:val="000E00FA"/>
    <w:rsid w:val="00104FBB"/>
    <w:rsid w:val="00122D12"/>
    <w:rsid w:val="001605C6"/>
    <w:rsid w:val="00187602"/>
    <w:rsid w:val="0019594C"/>
    <w:rsid w:val="001A426A"/>
    <w:rsid w:val="001A582B"/>
    <w:rsid w:val="001C7001"/>
    <w:rsid w:val="001D50AD"/>
    <w:rsid w:val="001E23A9"/>
    <w:rsid w:val="00206429"/>
    <w:rsid w:val="00254FCB"/>
    <w:rsid w:val="00277BB9"/>
    <w:rsid w:val="002844B5"/>
    <w:rsid w:val="0028452A"/>
    <w:rsid w:val="0029176B"/>
    <w:rsid w:val="002A5208"/>
    <w:rsid w:val="002A6178"/>
    <w:rsid w:val="002A62AB"/>
    <w:rsid w:val="00301DD2"/>
    <w:rsid w:val="00306BFD"/>
    <w:rsid w:val="0034729B"/>
    <w:rsid w:val="00372655"/>
    <w:rsid w:val="00376F50"/>
    <w:rsid w:val="00377189"/>
    <w:rsid w:val="003A1CEA"/>
    <w:rsid w:val="003A7CC8"/>
    <w:rsid w:val="003E1E43"/>
    <w:rsid w:val="00420063"/>
    <w:rsid w:val="00451727"/>
    <w:rsid w:val="0045425A"/>
    <w:rsid w:val="00464D03"/>
    <w:rsid w:val="00464EE7"/>
    <w:rsid w:val="004943A7"/>
    <w:rsid w:val="004A6E50"/>
    <w:rsid w:val="004B0859"/>
    <w:rsid w:val="004D0FA1"/>
    <w:rsid w:val="004E2FEA"/>
    <w:rsid w:val="004E6452"/>
    <w:rsid w:val="004F1825"/>
    <w:rsid w:val="004F1F66"/>
    <w:rsid w:val="004F43FF"/>
    <w:rsid w:val="004F7BAA"/>
    <w:rsid w:val="00520F8A"/>
    <w:rsid w:val="00525B3E"/>
    <w:rsid w:val="00547F66"/>
    <w:rsid w:val="0056107E"/>
    <w:rsid w:val="005C2D7D"/>
    <w:rsid w:val="005C483E"/>
    <w:rsid w:val="005C722A"/>
    <w:rsid w:val="005D04DC"/>
    <w:rsid w:val="005D2C95"/>
    <w:rsid w:val="005D6F38"/>
    <w:rsid w:val="005E0DDB"/>
    <w:rsid w:val="005E12A5"/>
    <w:rsid w:val="005F58C4"/>
    <w:rsid w:val="00613FB8"/>
    <w:rsid w:val="00616222"/>
    <w:rsid w:val="006312B1"/>
    <w:rsid w:val="00654586"/>
    <w:rsid w:val="0067282D"/>
    <w:rsid w:val="00673844"/>
    <w:rsid w:val="006A5AD5"/>
    <w:rsid w:val="006C53DB"/>
    <w:rsid w:val="006E4464"/>
    <w:rsid w:val="006E49D6"/>
    <w:rsid w:val="006E6E00"/>
    <w:rsid w:val="006E7FE9"/>
    <w:rsid w:val="00712B5C"/>
    <w:rsid w:val="0072241A"/>
    <w:rsid w:val="00724C98"/>
    <w:rsid w:val="00732E57"/>
    <w:rsid w:val="0074183A"/>
    <w:rsid w:val="00765234"/>
    <w:rsid w:val="007A2583"/>
    <w:rsid w:val="007A6626"/>
    <w:rsid w:val="007B59EF"/>
    <w:rsid w:val="007D1CB6"/>
    <w:rsid w:val="007D5904"/>
    <w:rsid w:val="007F4C46"/>
    <w:rsid w:val="008013F3"/>
    <w:rsid w:val="008117F1"/>
    <w:rsid w:val="00816028"/>
    <w:rsid w:val="00816704"/>
    <w:rsid w:val="00831AE4"/>
    <w:rsid w:val="00857E9D"/>
    <w:rsid w:val="0088014C"/>
    <w:rsid w:val="00894B45"/>
    <w:rsid w:val="008B621F"/>
    <w:rsid w:val="00900A10"/>
    <w:rsid w:val="009036ED"/>
    <w:rsid w:val="00907274"/>
    <w:rsid w:val="00921698"/>
    <w:rsid w:val="00967AED"/>
    <w:rsid w:val="00997067"/>
    <w:rsid w:val="009B41B5"/>
    <w:rsid w:val="009C76D2"/>
    <w:rsid w:val="009F7D4D"/>
    <w:rsid w:val="00A05A00"/>
    <w:rsid w:val="00A159EE"/>
    <w:rsid w:val="00A36611"/>
    <w:rsid w:val="00A6506B"/>
    <w:rsid w:val="00AB72F0"/>
    <w:rsid w:val="00AC37D9"/>
    <w:rsid w:val="00AE1199"/>
    <w:rsid w:val="00B045DE"/>
    <w:rsid w:val="00B14DE7"/>
    <w:rsid w:val="00B9063B"/>
    <w:rsid w:val="00BB5F81"/>
    <w:rsid w:val="00BD34CC"/>
    <w:rsid w:val="00BE25FF"/>
    <w:rsid w:val="00BF4907"/>
    <w:rsid w:val="00BF5191"/>
    <w:rsid w:val="00C009D5"/>
    <w:rsid w:val="00C10BFF"/>
    <w:rsid w:val="00C348DE"/>
    <w:rsid w:val="00C822AE"/>
    <w:rsid w:val="00C84C52"/>
    <w:rsid w:val="00D03876"/>
    <w:rsid w:val="00D26DE0"/>
    <w:rsid w:val="00D42CF6"/>
    <w:rsid w:val="00D73296"/>
    <w:rsid w:val="00DE5DA3"/>
    <w:rsid w:val="00DE6B3B"/>
    <w:rsid w:val="00DF27B4"/>
    <w:rsid w:val="00E205E8"/>
    <w:rsid w:val="00E21071"/>
    <w:rsid w:val="00E24D45"/>
    <w:rsid w:val="00E615FE"/>
    <w:rsid w:val="00E7256D"/>
    <w:rsid w:val="00E93092"/>
    <w:rsid w:val="00EB27D6"/>
    <w:rsid w:val="00EB61D2"/>
    <w:rsid w:val="00EC1FDB"/>
    <w:rsid w:val="00EC6E54"/>
    <w:rsid w:val="00EC7AEC"/>
    <w:rsid w:val="00EE484E"/>
    <w:rsid w:val="00EF3193"/>
    <w:rsid w:val="00F04D79"/>
    <w:rsid w:val="00F203C4"/>
    <w:rsid w:val="00F77140"/>
    <w:rsid w:val="00F94247"/>
    <w:rsid w:val="00F9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38F98"/>
  <w15:docId w15:val="{5849A381-0AD2-4188-BD6E-B61AE0C5A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qFormat/>
    <w:rsid w:val="005D6F38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0259DF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1E23A9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rsid w:val="000259DF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5D6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5D6F3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1E23A9"/>
    <w:rPr>
      <w:rFonts w:ascii="Arial Unicode MS" w:hAnsi="Arial Unicode MS" w:cs="Arial Unicode MS"/>
      <w:bCs/>
      <w:color w:val="808000"/>
      <w:kern w:val="2"/>
      <w:szCs w:val="36"/>
    </w:rPr>
  </w:style>
  <w:style w:type="character" w:styleId="ac">
    <w:name w:val="Unresolved Mention"/>
    <w:basedOn w:val="a0"/>
    <w:uiPriority w:val="99"/>
    <w:semiHidden/>
    <w:unhideWhenUsed/>
    <w:rsid w:val="009B41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https://www.6laws.net/6law/law3/XXXX.htm" TargetMode="External"/><Relationship Id="rId18" Type="http://schemas.openxmlformats.org/officeDocument/2006/relationships/hyperlink" Target="../law/&#31934;&#31070;&#34907;&#29983;&#27861;.docx" TargetMode="External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hyperlink" Target="../law/&#31934;&#31070;&#34907;&#29983;&#27861;.docx" TargetMode="External"/><Relationship Id="rId7" Type="http://schemas.openxmlformats.org/officeDocument/2006/relationships/image" Target="media/image1.png"/><Relationship Id="rId12" Type="http://schemas.openxmlformats.org/officeDocument/2006/relationships/hyperlink" Target="../S-link&#20998;&#39006;&#27861;&#35215;&#32034;&#24341;02.docx" TargetMode="External"/><Relationship Id="rId17" Type="http://schemas.openxmlformats.org/officeDocument/2006/relationships/hyperlink" Target="../law/&#31934;&#31070;&#34907;&#29983;&#27861;.docx" TargetMode="External"/><Relationship Id="rId25" Type="http://schemas.openxmlformats.org/officeDocument/2006/relationships/hyperlink" Target="https://www.6laws.net/comment.htm" TargetMode="External"/><Relationship Id="rId2" Type="http://schemas.openxmlformats.org/officeDocument/2006/relationships/settings" Target="settings.xml"/><Relationship Id="rId16" Type="http://schemas.openxmlformats.org/officeDocument/2006/relationships/hyperlink" Target="../law/&#31934;&#31070;&#34907;&#29983;&#27861;.docx" TargetMode="External"/><Relationship Id="rId20" Type="http://schemas.openxmlformats.org/officeDocument/2006/relationships/hyperlink" Target="../law/&#31934;&#31070;&#34907;&#29983;&#27861;.docx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https://www.mohw.gov.tw/" TargetMode="External"/><Relationship Id="rId24" Type="http://schemas.openxmlformats.org/officeDocument/2006/relationships/hyperlink" Target="../law/&#31934;&#31070;&#34907;&#29983;&#27861;.docx" TargetMode="External"/><Relationship Id="rId5" Type="http://schemas.openxmlformats.org/officeDocument/2006/relationships/endnotes" Target="endnotes.xml"/><Relationship Id="rId15" Type="http://schemas.openxmlformats.org/officeDocument/2006/relationships/hyperlink" Target="../law/&#31934;&#31070;&#34907;&#29983;&#27861;.docx" TargetMode="External"/><Relationship Id="rId23" Type="http://schemas.openxmlformats.org/officeDocument/2006/relationships/hyperlink" Target="../law/&#31934;&#31070;&#34907;&#29983;&#27861;.docx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facebook.com/anita6law" TargetMode="External"/><Relationship Id="rId19" Type="http://schemas.openxmlformats.org/officeDocument/2006/relationships/hyperlink" Target="../law/&#31934;&#31070;&#34907;&#29983;&#27861;.docx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aw.moj.gov.tw/LawClass/LawHistory.aspx?pcode=L0020139" TargetMode="External"/><Relationship Id="rId14" Type="http://schemas.openxmlformats.org/officeDocument/2006/relationships/hyperlink" Target="../law3/&#31934;&#31070;&#30142;&#30149;&#22196;&#37325;&#30149;&#20154;&#32202;&#24613;&#23433;&#32622;&#21450;&#24375;&#21046;&#20303;&#38498;&#35377;&#21487;&#36774;&#27861;.docx" TargetMode="External"/><Relationship Id="rId22" Type="http://schemas.openxmlformats.org/officeDocument/2006/relationships/hyperlink" Target="../law/&#31934;&#31070;&#34907;&#29983;&#27861;.docx" TargetMode="Externa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精神疾病嚴重病人緊急安置辦法</dc:title>
  <dc:creator>S-link 電子六法-黃婉玲</dc:creator>
  <cp:lastModifiedBy>黃 6laws</cp:lastModifiedBy>
  <cp:revision>14</cp:revision>
  <dcterms:created xsi:type="dcterms:W3CDTF">2026-04-18T15:19:00Z</dcterms:created>
  <dcterms:modified xsi:type="dcterms:W3CDTF">2026-04-20T10:02:00Z</dcterms:modified>
</cp:coreProperties>
</file>